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CFD" w:rsidRDefault="009A273D" w:rsidP="009E3CFD">
      <w:pPr>
        <w:spacing w:line="240" w:lineRule="auto"/>
        <w:jc w:val="center"/>
        <w:rPr>
          <w:b/>
          <w:bCs/>
          <w:sz w:val="48"/>
          <w:szCs w:val="48"/>
        </w:rPr>
      </w:pPr>
      <w:bookmarkStart w:id="0" w:name="_GoBack"/>
      <w:bookmarkEnd w:id="0"/>
      <w:r w:rsidRPr="009A273D">
        <w:rPr>
          <w:b/>
          <w:bCs/>
          <w:sz w:val="48"/>
          <w:szCs w:val="48"/>
        </w:rPr>
        <w:t>Lantern of the Path</w:t>
      </w:r>
    </w:p>
    <w:p w:rsidR="009E3CFD" w:rsidRPr="00571FC6" w:rsidRDefault="009E3CFD" w:rsidP="009E3CFD">
      <w:pPr>
        <w:spacing w:before="2160"/>
        <w:jc w:val="center"/>
        <w:rPr>
          <w:rStyle w:val="centrebold"/>
        </w:rPr>
      </w:pPr>
      <w:bookmarkStart w:id="1" w:name="_Toc201033000"/>
      <w:bookmarkStart w:id="2" w:name="_Toc201023960"/>
      <w:r w:rsidRPr="00571FC6">
        <w:rPr>
          <w:rStyle w:val="centrebold"/>
        </w:rPr>
        <w:t>By:</w:t>
      </w:r>
    </w:p>
    <w:p w:rsidR="009E3CFD" w:rsidRPr="00571FC6" w:rsidRDefault="009A273D" w:rsidP="009E3CFD">
      <w:pPr>
        <w:jc w:val="center"/>
        <w:rPr>
          <w:rStyle w:val="centrebold"/>
        </w:rPr>
      </w:pPr>
      <w:r>
        <w:rPr>
          <w:rStyle w:val="centrebold"/>
        </w:rPr>
        <w:t>Abu Abdillah al-Imam Jafar Ibn Muhammad as-Sadiq (a.s.)</w:t>
      </w:r>
    </w:p>
    <w:p w:rsidR="009E3CFD" w:rsidRPr="00571FC6" w:rsidRDefault="009E3CFD" w:rsidP="009E3CFD">
      <w:pPr>
        <w:spacing w:before="2160"/>
        <w:jc w:val="center"/>
        <w:rPr>
          <w:rStyle w:val="centrebold"/>
        </w:rPr>
      </w:pPr>
      <w:r w:rsidRPr="00F04D64">
        <w:rPr>
          <w:rStyle w:val="centrebold"/>
        </w:rPr>
        <w:t>Translated By</w:t>
      </w:r>
    </w:p>
    <w:p w:rsidR="009E3CFD" w:rsidRPr="008B62EA" w:rsidRDefault="009A273D" w:rsidP="009E3CFD">
      <w:pPr>
        <w:jc w:val="center"/>
      </w:pPr>
      <w:r>
        <w:rPr>
          <w:rStyle w:val="centrebold"/>
        </w:rPr>
        <w:t>Fazlallah Haeri</w:t>
      </w:r>
    </w:p>
    <w:p w:rsidR="009E3CFD" w:rsidRDefault="009E3CFD" w:rsidP="009E3CFD"/>
    <w:p w:rsidR="009E3CFD" w:rsidRDefault="009E3CFD" w:rsidP="009E3CFD">
      <w:pPr>
        <w:sectPr w:rsidR="009E3CFD" w:rsidSect="003B04A3">
          <w:headerReference w:type="first" r:id="rId10"/>
          <w:footnotePr>
            <w:numRestart w:val="eachPage"/>
          </w:footnotePr>
          <w:pgSz w:w="8417" w:h="11909" w:orient="landscape" w:code="9"/>
          <w:pgMar w:top="864" w:right="720" w:bottom="864" w:left="1008" w:header="864" w:footer="720" w:gutter="0"/>
          <w:cols w:space="720"/>
          <w:vAlign w:val="center"/>
          <w:docGrid w:linePitch="360"/>
        </w:sectPr>
      </w:pPr>
    </w:p>
    <w:tbl>
      <w:tblPr>
        <w:tblW w:w="0" w:type="auto"/>
        <w:tblLook w:val="01E0" w:firstRow="1" w:lastRow="1" w:firstColumn="1" w:lastColumn="1" w:noHBand="0" w:noVBand="0"/>
      </w:tblPr>
      <w:tblGrid>
        <w:gridCol w:w="1548"/>
        <w:gridCol w:w="360"/>
        <w:gridCol w:w="4997"/>
      </w:tblGrid>
      <w:tr w:rsidR="009E3CFD" w:rsidRPr="00402F5E" w:rsidTr="00E16286">
        <w:trPr>
          <w:cantSplit/>
        </w:trPr>
        <w:tc>
          <w:tcPr>
            <w:tcW w:w="1548" w:type="dxa"/>
            <w:shd w:val="clear" w:color="auto" w:fill="auto"/>
          </w:tcPr>
          <w:p w:rsidR="009E3CFD" w:rsidRPr="00402F5E" w:rsidRDefault="009E3CFD" w:rsidP="00E16286">
            <w:r w:rsidRPr="00402F5E">
              <w:lastRenderedPageBreak/>
              <w:t>Title</w:t>
            </w:r>
          </w:p>
        </w:tc>
        <w:tc>
          <w:tcPr>
            <w:tcW w:w="360" w:type="dxa"/>
            <w:shd w:val="clear" w:color="auto" w:fill="auto"/>
          </w:tcPr>
          <w:p w:rsidR="009E3CFD" w:rsidRPr="00402F5E" w:rsidRDefault="009E3CFD" w:rsidP="00E16286">
            <w:bookmarkStart w:id="3" w:name="_Toc157156013"/>
            <w:bookmarkStart w:id="4" w:name="_Toc157156136"/>
            <w:r w:rsidRPr="00402F5E">
              <w:t>:</w:t>
            </w:r>
            <w:bookmarkEnd w:id="3"/>
            <w:bookmarkEnd w:id="4"/>
          </w:p>
        </w:tc>
        <w:tc>
          <w:tcPr>
            <w:tcW w:w="4997" w:type="dxa"/>
            <w:shd w:val="clear" w:color="auto" w:fill="auto"/>
          </w:tcPr>
          <w:p w:rsidR="009E3CFD" w:rsidRPr="00402F5E" w:rsidRDefault="009A273D" w:rsidP="00E16286">
            <w:r>
              <w:t>Lantern of the Path</w:t>
            </w:r>
          </w:p>
        </w:tc>
      </w:tr>
      <w:tr w:rsidR="009E3CFD" w:rsidRPr="00402F5E" w:rsidTr="00E16286">
        <w:trPr>
          <w:cantSplit/>
        </w:trPr>
        <w:tc>
          <w:tcPr>
            <w:tcW w:w="1548" w:type="dxa"/>
            <w:shd w:val="clear" w:color="auto" w:fill="auto"/>
          </w:tcPr>
          <w:p w:rsidR="009E3CFD" w:rsidRPr="00402F5E" w:rsidRDefault="009E3CFD" w:rsidP="00E16286">
            <w:r>
              <w:t>By</w:t>
            </w:r>
          </w:p>
        </w:tc>
        <w:tc>
          <w:tcPr>
            <w:tcW w:w="360" w:type="dxa"/>
            <w:shd w:val="clear" w:color="auto" w:fill="auto"/>
          </w:tcPr>
          <w:p w:rsidR="009E3CFD" w:rsidRPr="00402F5E" w:rsidRDefault="009E3CFD" w:rsidP="00E16286">
            <w:bookmarkStart w:id="5" w:name="_Toc157156016"/>
            <w:bookmarkStart w:id="6" w:name="_Toc157156139"/>
            <w:r w:rsidRPr="00402F5E">
              <w:t>:</w:t>
            </w:r>
            <w:bookmarkEnd w:id="5"/>
            <w:bookmarkEnd w:id="6"/>
          </w:p>
        </w:tc>
        <w:tc>
          <w:tcPr>
            <w:tcW w:w="4997" w:type="dxa"/>
            <w:shd w:val="clear" w:color="auto" w:fill="auto"/>
          </w:tcPr>
          <w:p w:rsidR="009E3CFD" w:rsidRPr="00402F5E" w:rsidRDefault="009A273D" w:rsidP="00E16286">
            <w:r>
              <w:t>Abu Abdillah al-Imam Ja’far ibn Muhammad as-Sadiq (a.s.)</w:t>
            </w:r>
          </w:p>
        </w:tc>
      </w:tr>
      <w:tr w:rsidR="009E3CFD" w:rsidRPr="00402F5E" w:rsidTr="00E16286">
        <w:trPr>
          <w:cantSplit/>
        </w:trPr>
        <w:tc>
          <w:tcPr>
            <w:tcW w:w="1548" w:type="dxa"/>
            <w:shd w:val="clear" w:color="auto" w:fill="auto"/>
          </w:tcPr>
          <w:p w:rsidR="009E3CFD" w:rsidRPr="00402F5E" w:rsidRDefault="009E3CFD" w:rsidP="00E16286">
            <w:r>
              <w:t>Translated By</w:t>
            </w:r>
          </w:p>
        </w:tc>
        <w:tc>
          <w:tcPr>
            <w:tcW w:w="360" w:type="dxa"/>
            <w:shd w:val="clear" w:color="auto" w:fill="auto"/>
          </w:tcPr>
          <w:p w:rsidR="009E3CFD" w:rsidRPr="00402F5E" w:rsidRDefault="009E3CFD" w:rsidP="00E16286">
            <w:r w:rsidRPr="00402F5E">
              <w:t>:</w:t>
            </w:r>
          </w:p>
        </w:tc>
        <w:tc>
          <w:tcPr>
            <w:tcW w:w="4997" w:type="dxa"/>
            <w:shd w:val="clear" w:color="auto" w:fill="auto"/>
          </w:tcPr>
          <w:p w:rsidR="009E3CFD" w:rsidRPr="00402F5E" w:rsidRDefault="009A273D" w:rsidP="00E16286">
            <w:r>
              <w:t>Fazlallah Haaeri</w:t>
            </w:r>
          </w:p>
        </w:tc>
      </w:tr>
      <w:tr w:rsidR="009E3CFD" w:rsidRPr="00402F5E" w:rsidTr="00E16286">
        <w:trPr>
          <w:cantSplit/>
        </w:trPr>
        <w:tc>
          <w:tcPr>
            <w:tcW w:w="1548" w:type="dxa"/>
            <w:shd w:val="clear" w:color="auto" w:fill="auto"/>
          </w:tcPr>
          <w:p w:rsidR="009E3CFD" w:rsidRPr="00402F5E" w:rsidRDefault="009E3CFD" w:rsidP="00E16286">
            <w:r>
              <w:t xml:space="preserve">Published </w:t>
            </w:r>
            <w:r w:rsidRPr="00402F5E">
              <w:t>By</w:t>
            </w:r>
          </w:p>
        </w:tc>
        <w:tc>
          <w:tcPr>
            <w:tcW w:w="360" w:type="dxa"/>
            <w:shd w:val="clear" w:color="auto" w:fill="auto"/>
          </w:tcPr>
          <w:p w:rsidR="009E3CFD" w:rsidRPr="00402F5E" w:rsidRDefault="009E3CFD" w:rsidP="00E16286">
            <w:r w:rsidRPr="00402F5E">
              <w:t>:</w:t>
            </w:r>
          </w:p>
        </w:tc>
        <w:tc>
          <w:tcPr>
            <w:tcW w:w="4997" w:type="dxa"/>
            <w:shd w:val="clear" w:color="auto" w:fill="auto"/>
          </w:tcPr>
          <w:p w:rsidR="009E3CFD" w:rsidRDefault="009E3CFD" w:rsidP="00E16286">
            <w:bookmarkStart w:id="7" w:name="_Toc157156026"/>
            <w:bookmarkStart w:id="8" w:name="_Toc157156149"/>
            <w:r w:rsidRPr="00402F5E">
              <w:t>Ja</w:t>
            </w:r>
            <w:r>
              <w:t>’</w:t>
            </w:r>
            <w:r w:rsidRPr="00402F5E">
              <w:t>fari Propagation Centre</w:t>
            </w:r>
            <w:bookmarkStart w:id="9" w:name="_Toc157156027"/>
            <w:bookmarkStart w:id="10" w:name="_Toc157156150"/>
            <w:bookmarkEnd w:id="7"/>
            <w:bookmarkEnd w:id="8"/>
          </w:p>
          <w:p w:rsidR="009E3CFD" w:rsidRDefault="009E3CFD" w:rsidP="00E16286">
            <w:r w:rsidRPr="00402F5E">
              <w:t>94, Asma Manzil, Room No. 10, Bazar Road,</w:t>
            </w:r>
          </w:p>
          <w:p w:rsidR="009E3CFD" w:rsidRDefault="009E3CFD" w:rsidP="00E16286">
            <w:r w:rsidRPr="00402F5E">
              <w:t>Opp. Khoja Masjid, Bandra (W),</w:t>
            </w:r>
            <w:bookmarkStart w:id="11" w:name="_Toc157156028"/>
            <w:bookmarkStart w:id="12" w:name="_Toc157156151"/>
            <w:bookmarkEnd w:id="9"/>
            <w:bookmarkEnd w:id="10"/>
          </w:p>
          <w:p w:rsidR="009E3CFD" w:rsidRDefault="009E3CFD" w:rsidP="00E16286">
            <w:r w:rsidRPr="00402F5E">
              <w:t>Mumbai – 400050.</w:t>
            </w:r>
            <w:bookmarkEnd w:id="11"/>
            <w:bookmarkEnd w:id="12"/>
            <w:r>
              <w:t xml:space="preserve"> Tel.: 2642 5777.</w:t>
            </w:r>
          </w:p>
          <w:p w:rsidR="009E3CFD" w:rsidRPr="00402F5E" w:rsidRDefault="009E3CFD" w:rsidP="00E16286">
            <w:r>
              <w:t>E-mail: jpcbandra@yahoo.com, jpconline.org</w:t>
            </w:r>
          </w:p>
        </w:tc>
      </w:tr>
      <w:tr w:rsidR="009E3CFD" w:rsidRPr="00402F5E" w:rsidTr="00E16286">
        <w:trPr>
          <w:cantSplit/>
        </w:trPr>
        <w:tc>
          <w:tcPr>
            <w:tcW w:w="1548" w:type="dxa"/>
            <w:shd w:val="clear" w:color="auto" w:fill="auto"/>
          </w:tcPr>
          <w:p w:rsidR="009E3CFD" w:rsidRDefault="009E3CFD" w:rsidP="00E16286">
            <w:r>
              <w:t>Year</w:t>
            </w:r>
          </w:p>
        </w:tc>
        <w:tc>
          <w:tcPr>
            <w:tcW w:w="360" w:type="dxa"/>
            <w:shd w:val="clear" w:color="auto" w:fill="auto"/>
          </w:tcPr>
          <w:p w:rsidR="009E3CFD" w:rsidRPr="00402F5E" w:rsidRDefault="009E3CFD" w:rsidP="00E16286">
            <w:r>
              <w:t>:</w:t>
            </w:r>
          </w:p>
        </w:tc>
        <w:tc>
          <w:tcPr>
            <w:tcW w:w="4997" w:type="dxa"/>
            <w:shd w:val="clear" w:color="auto" w:fill="auto"/>
          </w:tcPr>
          <w:p w:rsidR="009E3CFD" w:rsidRPr="00402F5E" w:rsidRDefault="009A273D" w:rsidP="009A273D">
            <w:r>
              <w:t>January</w:t>
            </w:r>
            <w:r w:rsidR="009E3CFD">
              <w:t xml:space="preserve"> 201</w:t>
            </w:r>
            <w:r>
              <w:t>2</w:t>
            </w:r>
          </w:p>
        </w:tc>
      </w:tr>
    </w:tbl>
    <w:p w:rsidR="009E3CFD" w:rsidRDefault="009E3CFD" w:rsidP="009E3CFD">
      <w:pPr>
        <w:sectPr w:rsidR="009E3CFD" w:rsidSect="003B04A3">
          <w:headerReference w:type="default" r:id="rId11"/>
          <w:footnotePr>
            <w:numRestart w:val="eachPage"/>
          </w:footnotePr>
          <w:pgSz w:w="8417" w:h="11909" w:orient="landscape" w:code="9"/>
          <w:pgMar w:top="864" w:right="720" w:bottom="864" w:left="1008" w:header="864" w:footer="720" w:gutter="0"/>
          <w:cols w:space="720"/>
          <w:vAlign w:val="bottom"/>
          <w:docGrid w:linePitch="360"/>
        </w:sectPr>
      </w:pPr>
    </w:p>
    <w:p w:rsidR="009E3CFD" w:rsidRDefault="009E3CFD" w:rsidP="00172052">
      <w:pPr>
        <w:pStyle w:val="Heading1"/>
      </w:pPr>
      <w:bookmarkStart w:id="13" w:name="_Toc265474838"/>
      <w:bookmarkStart w:id="14" w:name="_Toc265484984"/>
      <w:bookmarkStart w:id="15" w:name="_Toc298664954"/>
      <w:bookmarkStart w:id="16" w:name="_Toc310516330"/>
      <w:bookmarkStart w:id="17" w:name="_Toc310516525"/>
      <w:bookmarkStart w:id="18" w:name="_Toc313437682"/>
      <w:r>
        <w:lastRenderedPageBreak/>
        <w:t>Index</w:t>
      </w:r>
      <w:bookmarkEnd w:id="1"/>
      <w:bookmarkEnd w:id="13"/>
      <w:bookmarkEnd w:id="14"/>
      <w:bookmarkEnd w:id="15"/>
      <w:bookmarkEnd w:id="16"/>
      <w:bookmarkEnd w:id="17"/>
      <w:bookmarkEnd w:id="18"/>
    </w:p>
    <w:p w:rsidR="002142B6" w:rsidRDefault="009E3CFD" w:rsidP="004A4E02">
      <w:pPr>
        <w:pStyle w:val="TOC1"/>
        <w:rPr>
          <w:rFonts w:asciiTheme="minorHAnsi" w:eastAsiaTheme="minorEastAsia" w:hAnsiTheme="minorHAnsi" w:cstheme="minorBidi"/>
          <w:noProof/>
          <w:szCs w:val="22"/>
          <w:lang w:val="en-US" w:eastAsia="en-US"/>
        </w:rPr>
      </w:pPr>
      <w:r>
        <w:fldChar w:fldCharType="begin"/>
      </w:r>
      <w:r>
        <w:instrText xml:space="preserve"> TOC \o "1-3" \h \z \u </w:instrText>
      </w:r>
      <w:r>
        <w:fldChar w:fldCharType="separate"/>
      </w:r>
      <w:hyperlink w:anchor="_Toc313437683" w:history="1">
        <w:r w:rsidR="002142B6" w:rsidRPr="001110AA">
          <w:rPr>
            <w:rStyle w:val="Hyperlink"/>
            <w:noProof/>
          </w:rPr>
          <w:t>Introduction</w:t>
        </w:r>
        <w:r w:rsidR="002142B6">
          <w:rPr>
            <w:noProof/>
            <w:webHidden/>
          </w:rPr>
          <w:tab/>
        </w:r>
        <w:r w:rsidR="002142B6">
          <w:rPr>
            <w:rStyle w:val="Hyperlink"/>
            <w:noProof/>
          </w:rPr>
          <w:fldChar w:fldCharType="begin"/>
        </w:r>
        <w:r w:rsidR="002142B6">
          <w:rPr>
            <w:noProof/>
            <w:webHidden/>
          </w:rPr>
          <w:instrText xml:space="preserve"> PAGEREF _Toc313437683 \h </w:instrText>
        </w:r>
        <w:r w:rsidR="002142B6">
          <w:rPr>
            <w:rStyle w:val="Hyperlink"/>
            <w:noProof/>
          </w:rPr>
        </w:r>
        <w:r w:rsidR="002142B6">
          <w:rPr>
            <w:rStyle w:val="Hyperlink"/>
            <w:noProof/>
          </w:rPr>
          <w:fldChar w:fldCharType="separate"/>
        </w:r>
        <w:r w:rsidR="003B04A3">
          <w:rPr>
            <w:noProof/>
            <w:webHidden/>
          </w:rPr>
          <w:t>8</w:t>
        </w:r>
        <w:r w:rsidR="002142B6">
          <w:rPr>
            <w:rStyle w:val="Hyperlink"/>
            <w:noProof/>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684" w:history="1">
        <w:r w:rsidR="002142B6" w:rsidRPr="001110AA">
          <w:rPr>
            <w:rStyle w:val="Hyperlink"/>
            <w:noProof/>
          </w:rPr>
          <w:t>Section 1</w:t>
        </w:r>
        <w:r w:rsidR="002142B6">
          <w:rPr>
            <w:noProof/>
            <w:webHidden/>
          </w:rPr>
          <w:tab/>
        </w:r>
        <w:r w:rsidR="002142B6">
          <w:rPr>
            <w:rStyle w:val="Hyperlink"/>
            <w:noProof/>
          </w:rPr>
          <w:fldChar w:fldCharType="begin"/>
        </w:r>
        <w:r w:rsidR="002142B6">
          <w:rPr>
            <w:noProof/>
            <w:webHidden/>
          </w:rPr>
          <w:instrText xml:space="preserve"> PAGEREF _Toc313437684 \h </w:instrText>
        </w:r>
        <w:r w:rsidR="002142B6">
          <w:rPr>
            <w:rStyle w:val="Hyperlink"/>
            <w:noProof/>
          </w:rPr>
        </w:r>
        <w:r w:rsidR="002142B6">
          <w:rPr>
            <w:rStyle w:val="Hyperlink"/>
            <w:noProof/>
          </w:rPr>
          <w:fldChar w:fldCharType="separate"/>
        </w:r>
        <w:r w:rsidR="003B04A3">
          <w:rPr>
            <w:noProof/>
            <w:webHidden/>
          </w:rPr>
          <w:t>10</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685" w:history="1">
        <w:r w:rsidR="002142B6" w:rsidRPr="001110AA">
          <w:rPr>
            <w:rStyle w:val="Hyperlink"/>
          </w:rPr>
          <w:t>Bondage (</w:t>
        </w:r>
        <w:r w:rsidR="002142B6" w:rsidRPr="001110AA">
          <w:rPr>
            <w:rStyle w:val="Hyperlink"/>
            <w:rFonts w:hint="eastAsia"/>
            <w:rtl/>
          </w:rPr>
          <w:t>عبوديّت</w:t>
        </w:r>
        <w:r w:rsidR="002142B6" w:rsidRPr="001110AA">
          <w:rPr>
            <w:rStyle w:val="Hyperlink"/>
          </w:rPr>
          <w:t>)</w:t>
        </w:r>
        <w:r w:rsidR="002142B6">
          <w:rPr>
            <w:webHidden/>
          </w:rPr>
          <w:tab/>
        </w:r>
        <w:r w:rsidR="002142B6">
          <w:rPr>
            <w:rStyle w:val="Hyperlink"/>
          </w:rPr>
          <w:fldChar w:fldCharType="begin"/>
        </w:r>
        <w:r w:rsidR="002142B6">
          <w:rPr>
            <w:webHidden/>
          </w:rPr>
          <w:instrText xml:space="preserve"> PAGEREF _Toc313437685 \h </w:instrText>
        </w:r>
        <w:r w:rsidR="002142B6">
          <w:rPr>
            <w:rStyle w:val="Hyperlink"/>
          </w:rPr>
        </w:r>
        <w:r w:rsidR="002142B6">
          <w:rPr>
            <w:rStyle w:val="Hyperlink"/>
          </w:rPr>
          <w:fldChar w:fldCharType="separate"/>
        </w:r>
        <w:r w:rsidR="003B04A3">
          <w:rPr>
            <w:webHidden/>
          </w:rPr>
          <w:t>10</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686" w:history="1">
        <w:r w:rsidR="002142B6" w:rsidRPr="001110AA">
          <w:rPr>
            <w:rStyle w:val="Hyperlink"/>
          </w:rPr>
          <w:t>More on Bondage</w:t>
        </w:r>
        <w:r w:rsidR="002142B6">
          <w:rPr>
            <w:webHidden/>
          </w:rPr>
          <w:tab/>
        </w:r>
        <w:r w:rsidR="002142B6">
          <w:rPr>
            <w:rStyle w:val="Hyperlink"/>
          </w:rPr>
          <w:fldChar w:fldCharType="begin"/>
        </w:r>
        <w:r w:rsidR="002142B6">
          <w:rPr>
            <w:webHidden/>
          </w:rPr>
          <w:instrText xml:space="preserve"> PAGEREF _Toc313437686 \h </w:instrText>
        </w:r>
        <w:r w:rsidR="002142B6">
          <w:rPr>
            <w:rStyle w:val="Hyperlink"/>
          </w:rPr>
        </w:r>
        <w:r w:rsidR="002142B6">
          <w:rPr>
            <w:rStyle w:val="Hyperlink"/>
          </w:rPr>
          <w:fldChar w:fldCharType="separate"/>
        </w:r>
        <w:r w:rsidR="003B04A3">
          <w:rPr>
            <w:webHidden/>
          </w:rPr>
          <w:t>10</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687" w:history="1">
        <w:r w:rsidR="002142B6" w:rsidRPr="001110AA">
          <w:rPr>
            <w:rStyle w:val="Hyperlink"/>
          </w:rPr>
          <w:t>On Lowering the Gaze</w:t>
        </w:r>
        <w:r w:rsidR="002142B6">
          <w:rPr>
            <w:webHidden/>
          </w:rPr>
          <w:tab/>
        </w:r>
        <w:r w:rsidR="002142B6">
          <w:rPr>
            <w:rStyle w:val="Hyperlink"/>
          </w:rPr>
          <w:fldChar w:fldCharType="begin"/>
        </w:r>
        <w:r w:rsidR="002142B6">
          <w:rPr>
            <w:webHidden/>
          </w:rPr>
          <w:instrText xml:space="preserve"> PAGEREF _Toc313437687 \h </w:instrText>
        </w:r>
        <w:r w:rsidR="002142B6">
          <w:rPr>
            <w:rStyle w:val="Hyperlink"/>
          </w:rPr>
        </w:r>
        <w:r w:rsidR="002142B6">
          <w:rPr>
            <w:rStyle w:val="Hyperlink"/>
          </w:rPr>
          <w:fldChar w:fldCharType="separate"/>
        </w:r>
        <w:r w:rsidR="003B04A3">
          <w:rPr>
            <w:webHidden/>
          </w:rPr>
          <w:t>11</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688" w:history="1">
        <w:r w:rsidR="002142B6" w:rsidRPr="001110AA">
          <w:rPr>
            <w:rStyle w:val="Hyperlink"/>
          </w:rPr>
          <w:t>On Walking</w:t>
        </w:r>
        <w:r w:rsidR="002142B6">
          <w:rPr>
            <w:webHidden/>
          </w:rPr>
          <w:tab/>
        </w:r>
        <w:r w:rsidR="002142B6">
          <w:rPr>
            <w:rStyle w:val="Hyperlink"/>
          </w:rPr>
          <w:fldChar w:fldCharType="begin"/>
        </w:r>
        <w:r w:rsidR="002142B6">
          <w:rPr>
            <w:webHidden/>
          </w:rPr>
          <w:instrText xml:space="preserve"> PAGEREF _Toc313437688 \h </w:instrText>
        </w:r>
        <w:r w:rsidR="002142B6">
          <w:rPr>
            <w:rStyle w:val="Hyperlink"/>
          </w:rPr>
        </w:r>
        <w:r w:rsidR="002142B6">
          <w:rPr>
            <w:rStyle w:val="Hyperlink"/>
          </w:rPr>
          <w:fldChar w:fldCharType="separate"/>
        </w:r>
        <w:r w:rsidR="003B04A3">
          <w:rPr>
            <w:webHidden/>
          </w:rPr>
          <w:t>12</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689" w:history="1">
        <w:r w:rsidR="002142B6" w:rsidRPr="001110AA">
          <w:rPr>
            <w:rStyle w:val="Hyperlink"/>
            <w:noProof/>
          </w:rPr>
          <w:t>Section 2</w:t>
        </w:r>
        <w:r w:rsidR="002142B6">
          <w:rPr>
            <w:noProof/>
            <w:webHidden/>
          </w:rPr>
          <w:tab/>
        </w:r>
        <w:r w:rsidR="002142B6">
          <w:rPr>
            <w:rStyle w:val="Hyperlink"/>
            <w:noProof/>
          </w:rPr>
          <w:fldChar w:fldCharType="begin"/>
        </w:r>
        <w:r w:rsidR="002142B6">
          <w:rPr>
            <w:noProof/>
            <w:webHidden/>
          </w:rPr>
          <w:instrText xml:space="preserve"> PAGEREF _Toc313437689 \h </w:instrText>
        </w:r>
        <w:r w:rsidR="002142B6">
          <w:rPr>
            <w:rStyle w:val="Hyperlink"/>
            <w:noProof/>
          </w:rPr>
        </w:r>
        <w:r w:rsidR="002142B6">
          <w:rPr>
            <w:rStyle w:val="Hyperlink"/>
            <w:noProof/>
          </w:rPr>
          <w:fldChar w:fldCharType="separate"/>
        </w:r>
        <w:r w:rsidR="003B04A3">
          <w:rPr>
            <w:noProof/>
            <w:webHidden/>
          </w:rPr>
          <w:t>14</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690" w:history="1">
        <w:r w:rsidR="002142B6" w:rsidRPr="001110AA">
          <w:rPr>
            <w:rStyle w:val="Hyperlink"/>
          </w:rPr>
          <w:t>On Knowledge</w:t>
        </w:r>
        <w:r w:rsidR="002142B6">
          <w:rPr>
            <w:webHidden/>
          </w:rPr>
          <w:tab/>
        </w:r>
        <w:r w:rsidR="002142B6">
          <w:rPr>
            <w:rStyle w:val="Hyperlink"/>
          </w:rPr>
          <w:fldChar w:fldCharType="begin"/>
        </w:r>
        <w:r w:rsidR="002142B6">
          <w:rPr>
            <w:webHidden/>
          </w:rPr>
          <w:instrText xml:space="preserve"> PAGEREF _Toc313437690 \h </w:instrText>
        </w:r>
        <w:r w:rsidR="002142B6">
          <w:rPr>
            <w:rStyle w:val="Hyperlink"/>
          </w:rPr>
        </w:r>
        <w:r w:rsidR="002142B6">
          <w:rPr>
            <w:rStyle w:val="Hyperlink"/>
          </w:rPr>
          <w:fldChar w:fldCharType="separate"/>
        </w:r>
        <w:r w:rsidR="003B04A3">
          <w:rPr>
            <w:webHidden/>
          </w:rPr>
          <w:t>14</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691" w:history="1">
        <w:r w:rsidR="002142B6" w:rsidRPr="001110AA">
          <w:rPr>
            <w:rStyle w:val="Hyperlink"/>
          </w:rPr>
          <w:t>Giving Judgement</w:t>
        </w:r>
        <w:r w:rsidR="002142B6">
          <w:rPr>
            <w:webHidden/>
          </w:rPr>
          <w:tab/>
        </w:r>
        <w:r w:rsidR="002142B6">
          <w:rPr>
            <w:rStyle w:val="Hyperlink"/>
          </w:rPr>
          <w:fldChar w:fldCharType="begin"/>
        </w:r>
        <w:r w:rsidR="002142B6">
          <w:rPr>
            <w:webHidden/>
          </w:rPr>
          <w:instrText xml:space="preserve"> PAGEREF _Toc313437691 \h </w:instrText>
        </w:r>
        <w:r w:rsidR="002142B6">
          <w:rPr>
            <w:rStyle w:val="Hyperlink"/>
          </w:rPr>
        </w:r>
        <w:r w:rsidR="002142B6">
          <w:rPr>
            <w:rStyle w:val="Hyperlink"/>
          </w:rPr>
          <w:fldChar w:fldCharType="separate"/>
        </w:r>
        <w:r w:rsidR="003B04A3">
          <w:rPr>
            <w:webHidden/>
          </w:rPr>
          <w:t>15</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692" w:history="1">
        <w:r w:rsidR="002142B6" w:rsidRPr="001110AA">
          <w:rPr>
            <w:rStyle w:val="Hyperlink"/>
          </w:rPr>
          <w:t>Enjoining Good and Forbidding Evil</w:t>
        </w:r>
        <w:r w:rsidR="002142B6">
          <w:rPr>
            <w:webHidden/>
          </w:rPr>
          <w:tab/>
        </w:r>
        <w:r w:rsidR="002142B6">
          <w:rPr>
            <w:rStyle w:val="Hyperlink"/>
          </w:rPr>
          <w:fldChar w:fldCharType="begin"/>
        </w:r>
        <w:r w:rsidR="002142B6">
          <w:rPr>
            <w:webHidden/>
          </w:rPr>
          <w:instrText xml:space="preserve"> PAGEREF _Toc313437692 \h </w:instrText>
        </w:r>
        <w:r w:rsidR="002142B6">
          <w:rPr>
            <w:rStyle w:val="Hyperlink"/>
          </w:rPr>
        </w:r>
        <w:r w:rsidR="002142B6">
          <w:rPr>
            <w:rStyle w:val="Hyperlink"/>
          </w:rPr>
          <w:fldChar w:fldCharType="separate"/>
        </w:r>
        <w:r w:rsidR="003B04A3">
          <w:rPr>
            <w:webHidden/>
          </w:rPr>
          <w:t>16</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693" w:history="1">
        <w:r w:rsidR="002142B6" w:rsidRPr="001110AA">
          <w:rPr>
            <w:rStyle w:val="Hyperlink"/>
            <w:noProof/>
          </w:rPr>
          <w:t>Section 3</w:t>
        </w:r>
        <w:r w:rsidR="002142B6">
          <w:rPr>
            <w:noProof/>
            <w:webHidden/>
          </w:rPr>
          <w:tab/>
        </w:r>
        <w:r w:rsidR="002142B6">
          <w:rPr>
            <w:rStyle w:val="Hyperlink"/>
            <w:noProof/>
          </w:rPr>
          <w:fldChar w:fldCharType="begin"/>
        </w:r>
        <w:r w:rsidR="002142B6">
          <w:rPr>
            <w:noProof/>
            <w:webHidden/>
          </w:rPr>
          <w:instrText xml:space="preserve"> PAGEREF _Toc313437693 \h </w:instrText>
        </w:r>
        <w:r w:rsidR="002142B6">
          <w:rPr>
            <w:rStyle w:val="Hyperlink"/>
            <w:noProof/>
          </w:rPr>
        </w:r>
        <w:r w:rsidR="002142B6">
          <w:rPr>
            <w:rStyle w:val="Hyperlink"/>
            <w:noProof/>
          </w:rPr>
          <w:fldChar w:fldCharType="separate"/>
        </w:r>
        <w:r w:rsidR="003B04A3">
          <w:rPr>
            <w:noProof/>
            <w:webHidden/>
          </w:rPr>
          <w:t>18</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694" w:history="1">
        <w:r w:rsidR="002142B6" w:rsidRPr="001110AA">
          <w:rPr>
            <w:rStyle w:val="Hyperlink"/>
          </w:rPr>
          <w:t>How the Men of Knowledge are ruined</w:t>
        </w:r>
        <w:r w:rsidR="002142B6">
          <w:rPr>
            <w:webHidden/>
          </w:rPr>
          <w:tab/>
        </w:r>
        <w:r w:rsidR="002142B6">
          <w:rPr>
            <w:rStyle w:val="Hyperlink"/>
          </w:rPr>
          <w:fldChar w:fldCharType="begin"/>
        </w:r>
        <w:r w:rsidR="002142B6">
          <w:rPr>
            <w:webHidden/>
          </w:rPr>
          <w:instrText xml:space="preserve"> PAGEREF _Toc313437694 \h </w:instrText>
        </w:r>
        <w:r w:rsidR="002142B6">
          <w:rPr>
            <w:rStyle w:val="Hyperlink"/>
          </w:rPr>
        </w:r>
        <w:r w:rsidR="002142B6">
          <w:rPr>
            <w:rStyle w:val="Hyperlink"/>
          </w:rPr>
          <w:fldChar w:fldCharType="separate"/>
        </w:r>
        <w:r w:rsidR="003B04A3">
          <w:rPr>
            <w:webHidden/>
          </w:rPr>
          <w:t>18</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695" w:history="1">
        <w:r w:rsidR="002142B6" w:rsidRPr="001110AA">
          <w:rPr>
            <w:rStyle w:val="Hyperlink"/>
          </w:rPr>
          <w:t>Guarding Oneself (ri’ayah)</w:t>
        </w:r>
        <w:r w:rsidR="002142B6">
          <w:rPr>
            <w:webHidden/>
          </w:rPr>
          <w:tab/>
        </w:r>
        <w:r w:rsidR="002142B6">
          <w:rPr>
            <w:rStyle w:val="Hyperlink"/>
          </w:rPr>
          <w:fldChar w:fldCharType="begin"/>
        </w:r>
        <w:r w:rsidR="002142B6">
          <w:rPr>
            <w:webHidden/>
          </w:rPr>
          <w:instrText xml:space="preserve"> PAGEREF _Toc313437695 \h </w:instrText>
        </w:r>
        <w:r w:rsidR="002142B6">
          <w:rPr>
            <w:rStyle w:val="Hyperlink"/>
          </w:rPr>
        </w:r>
        <w:r w:rsidR="002142B6">
          <w:rPr>
            <w:rStyle w:val="Hyperlink"/>
          </w:rPr>
          <w:fldChar w:fldCharType="separate"/>
        </w:r>
        <w:r w:rsidR="003B04A3">
          <w:rPr>
            <w:webHidden/>
          </w:rPr>
          <w:t>19</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696" w:history="1">
        <w:r w:rsidR="002142B6" w:rsidRPr="001110AA">
          <w:rPr>
            <w:rStyle w:val="Hyperlink"/>
          </w:rPr>
          <w:t>Thankfulness</w:t>
        </w:r>
        <w:r w:rsidR="002142B6">
          <w:rPr>
            <w:webHidden/>
          </w:rPr>
          <w:tab/>
        </w:r>
        <w:r w:rsidR="002142B6">
          <w:rPr>
            <w:rStyle w:val="Hyperlink"/>
          </w:rPr>
          <w:fldChar w:fldCharType="begin"/>
        </w:r>
        <w:r w:rsidR="002142B6">
          <w:rPr>
            <w:webHidden/>
          </w:rPr>
          <w:instrText xml:space="preserve"> PAGEREF _Toc313437696 \h </w:instrText>
        </w:r>
        <w:r w:rsidR="002142B6">
          <w:rPr>
            <w:rStyle w:val="Hyperlink"/>
          </w:rPr>
        </w:r>
        <w:r w:rsidR="002142B6">
          <w:rPr>
            <w:rStyle w:val="Hyperlink"/>
          </w:rPr>
          <w:fldChar w:fldCharType="separate"/>
        </w:r>
        <w:r w:rsidR="003B04A3">
          <w:rPr>
            <w:webHidden/>
          </w:rPr>
          <w:t>20</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697" w:history="1">
        <w:r w:rsidR="002142B6" w:rsidRPr="001110AA">
          <w:rPr>
            <w:rStyle w:val="Hyperlink"/>
          </w:rPr>
          <w:t>On Leaving your Home</w:t>
        </w:r>
        <w:r w:rsidR="002142B6">
          <w:rPr>
            <w:webHidden/>
          </w:rPr>
          <w:tab/>
        </w:r>
        <w:r w:rsidR="002142B6">
          <w:rPr>
            <w:rStyle w:val="Hyperlink"/>
          </w:rPr>
          <w:fldChar w:fldCharType="begin"/>
        </w:r>
        <w:r w:rsidR="002142B6">
          <w:rPr>
            <w:webHidden/>
          </w:rPr>
          <w:instrText xml:space="preserve"> PAGEREF _Toc313437697 \h </w:instrText>
        </w:r>
        <w:r w:rsidR="002142B6">
          <w:rPr>
            <w:rStyle w:val="Hyperlink"/>
          </w:rPr>
        </w:r>
        <w:r w:rsidR="002142B6">
          <w:rPr>
            <w:rStyle w:val="Hyperlink"/>
          </w:rPr>
          <w:fldChar w:fldCharType="separate"/>
        </w:r>
        <w:r w:rsidR="003B04A3">
          <w:rPr>
            <w:webHidden/>
          </w:rPr>
          <w:t>21</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698" w:history="1">
        <w:r w:rsidR="002142B6" w:rsidRPr="001110AA">
          <w:rPr>
            <w:rStyle w:val="Hyperlink"/>
          </w:rPr>
          <w:t>On Reciting the Holy Qur’an</w:t>
        </w:r>
        <w:r w:rsidR="002142B6">
          <w:rPr>
            <w:webHidden/>
          </w:rPr>
          <w:tab/>
        </w:r>
        <w:r w:rsidR="002142B6">
          <w:rPr>
            <w:rStyle w:val="Hyperlink"/>
          </w:rPr>
          <w:fldChar w:fldCharType="begin"/>
        </w:r>
        <w:r w:rsidR="002142B6">
          <w:rPr>
            <w:webHidden/>
          </w:rPr>
          <w:instrText xml:space="preserve"> PAGEREF _Toc313437698 \h </w:instrText>
        </w:r>
        <w:r w:rsidR="002142B6">
          <w:rPr>
            <w:rStyle w:val="Hyperlink"/>
          </w:rPr>
        </w:r>
        <w:r w:rsidR="002142B6">
          <w:rPr>
            <w:rStyle w:val="Hyperlink"/>
          </w:rPr>
          <w:fldChar w:fldCharType="separate"/>
        </w:r>
        <w:r w:rsidR="003B04A3">
          <w:rPr>
            <w:webHidden/>
          </w:rPr>
          <w:t>22</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699" w:history="1">
        <w:r w:rsidR="002142B6" w:rsidRPr="001110AA">
          <w:rPr>
            <w:rStyle w:val="Hyperlink"/>
            <w:noProof/>
          </w:rPr>
          <w:t>Section 4</w:t>
        </w:r>
        <w:r w:rsidR="002142B6">
          <w:rPr>
            <w:noProof/>
            <w:webHidden/>
          </w:rPr>
          <w:tab/>
        </w:r>
        <w:r w:rsidR="002142B6">
          <w:rPr>
            <w:rStyle w:val="Hyperlink"/>
            <w:noProof/>
          </w:rPr>
          <w:fldChar w:fldCharType="begin"/>
        </w:r>
        <w:r w:rsidR="002142B6">
          <w:rPr>
            <w:noProof/>
            <w:webHidden/>
          </w:rPr>
          <w:instrText xml:space="preserve"> PAGEREF _Toc313437699 \h </w:instrText>
        </w:r>
        <w:r w:rsidR="002142B6">
          <w:rPr>
            <w:rStyle w:val="Hyperlink"/>
            <w:noProof/>
          </w:rPr>
        </w:r>
        <w:r w:rsidR="002142B6">
          <w:rPr>
            <w:rStyle w:val="Hyperlink"/>
            <w:noProof/>
          </w:rPr>
          <w:fldChar w:fldCharType="separate"/>
        </w:r>
        <w:r w:rsidR="003B04A3">
          <w:rPr>
            <w:noProof/>
            <w:webHidden/>
          </w:rPr>
          <w:t>24</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00" w:history="1">
        <w:r w:rsidR="002142B6" w:rsidRPr="001110AA">
          <w:rPr>
            <w:rStyle w:val="Hyperlink"/>
          </w:rPr>
          <w:t>Dress</w:t>
        </w:r>
        <w:r w:rsidR="002142B6">
          <w:rPr>
            <w:webHidden/>
          </w:rPr>
          <w:tab/>
        </w:r>
        <w:r w:rsidR="002142B6">
          <w:rPr>
            <w:rStyle w:val="Hyperlink"/>
          </w:rPr>
          <w:fldChar w:fldCharType="begin"/>
        </w:r>
        <w:r w:rsidR="002142B6">
          <w:rPr>
            <w:webHidden/>
          </w:rPr>
          <w:instrText xml:space="preserve"> PAGEREF _Toc313437700 \h </w:instrText>
        </w:r>
        <w:r w:rsidR="002142B6">
          <w:rPr>
            <w:rStyle w:val="Hyperlink"/>
          </w:rPr>
        </w:r>
        <w:r w:rsidR="002142B6">
          <w:rPr>
            <w:rStyle w:val="Hyperlink"/>
          </w:rPr>
          <w:fldChar w:fldCharType="separate"/>
        </w:r>
        <w:r w:rsidR="003B04A3">
          <w:rPr>
            <w:webHidden/>
          </w:rPr>
          <w:t>24</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01" w:history="1">
        <w:r w:rsidR="002142B6" w:rsidRPr="001110AA">
          <w:rPr>
            <w:rStyle w:val="Hyperlink"/>
          </w:rPr>
          <w:t>Showing Off</w:t>
        </w:r>
        <w:r w:rsidR="002142B6">
          <w:rPr>
            <w:webHidden/>
          </w:rPr>
          <w:tab/>
        </w:r>
        <w:r w:rsidR="002142B6">
          <w:rPr>
            <w:rStyle w:val="Hyperlink"/>
          </w:rPr>
          <w:fldChar w:fldCharType="begin"/>
        </w:r>
        <w:r w:rsidR="002142B6">
          <w:rPr>
            <w:webHidden/>
          </w:rPr>
          <w:instrText xml:space="preserve"> PAGEREF _Toc313437701 \h </w:instrText>
        </w:r>
        <w:r w:rsidR="002142B6">
          <w:rPr>
            <w:rStyle w:val="Hyperlink"/>
          </w:rPr>
        </w:r>
        <w:r w:rsidR="002142B6">
          <w:rPr>
            <w:rStyle w:val="Hyperlink"/>
          </w:rPr>
          <w:fldChar w:fldCharType="separate"/>
        </w:r>
        <w:r w:rsidR="003B04A3">
          <w:rPr>
            <w:webHidden/>
          </w:rPr>
          <w:t>25</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02" w:history="1">
        <w:r w:rsidR="002142B6" w:rsidRPr="001110AA">
          <w:rPr>
            <w:rStyle w:val="Hyperlink"/>
          </w:rPr>
          <w:t>Truthfulness</w:t>
        </w:r>
        <w:r w:rsidR="002142B6">
          <w:rPr>
            <w:webHidden/>
          </w:rPr>
          <w:tab/>
        </w:r>
        <w:r w:rsidR="002142B6">
          <w:rPr>
            <w:rStyle w:val="Hyperlink"/>
          </w:rPr>
          <w:fldChar w:fldCharType="begin"/>
        </w:r>
        <w:r w:rsidR="002142B6">
          <w:rPr>
            <w:webHidden/>
          </w:rPr>
          <w:instrText xml:space="preserve"> PAGEREF _Toc313437702 \h </w:instrText>
        </w:r>
        <w:r w:rsidR="002142B6">
          <w:rPr>
            <w:rStyle w:val="Hyperlink"/>
          </w:rPr>
        </w:r>
        <w:r w:rsidR="002142B6">
          <w:rPr>
            <w:rStyle w:val="Hyperlink"/>
          </w:rPr>
          <w:fldChar w:fldCharType="separate"/>
        </w:r>
        <w:r w:rsidR="003B04A3">
          <w:rPr>
            <w:webHidden/>
          </w:rPr>
          <w:t>26</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03" w:history="1">
        <w:r w:rsidR="002142B6" w:rsidRPr="001110AA">
          <w:rPr>
            <w:rStyle w:val="Hyperlink"/>
          </w:rPr>
          <w:t>Sincerity</w:t>
        </w:r>
        <w:r w:rsidR="002142B6">
          <w:rPr>
            <w:webHidden/>
          </w:rPr>
          <w:tab/>
        </w:r>
        <w:r w:rsidR="002142B6">
          <w:rPr>
            <w:rStyle w:val="Hyperlink"/>
          </w:rPr>
          <w:fldChar w:fldCharType="begin"/>
        </w:r>
        <w:r w:rsidR="002142B6">
          <w:rPr>
            <w:webHidden/>
          </w:rPr>
          <w:instrText xml:space="preserve"> PAGEREF _Toc313437703 \h </w:instrText>
        </w:r>
        <w:r w:rsidR="002142B6">
          <w:rPr>
            <w:rStyle w:val="Hyperlink"/>
          </w:rPr>
        </w:r>
        <w:r w:rsidR="002142B6">
          <w:rPr>
            <w:rStyle w:val="Hyperlink"/>
          </w:rPr>
          <w:fldChar w:fldCharType="separate"/>
        </w:r>
        <w:r w:rsidR="003B04A3">
          <w:rPr>
            <w:webHidden/>
          </w:rPr>
          <w:t>27</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04" w:history="1">
        <w:r w:rsidR="002142B6" w:rsidRPr="001110AA">
          <w:rPr>
            <w:rStyle w:val="Hyperlink"/>
            <w:noProof/>
          </w:rPr>
          <w:t>Section 5</w:t>
        </w:r>
        <w:r w:rsidR="002142B6">
          <w:rPr>
            <w:noProof/>
            <w:webHidden/>
          </w:rPr>
          <w:tab/>
        </w:r>
        <w:r w:rsidR="002142B6">
          <w:rPr>
            <w:rStyle w:val="Hyperlink"/>
            <w:noProof/>
          </w:rPr>
          <w:fldChar w:fldCharType="begin"/>
        </w:r>
        <w:r w:rsidR="002142B6">
          <w:rPr>
            <w:noProof/>
            <w:webHidden/>
          </w:rPr>
          <w:instrText xml:space="preserve"> PAGEREF _Toc313437704 \h </w:instrText>
        </w:r>
        <w:r w:rsidR="002142B6">
          <w:rPr>
            <w:rStyle w:val="Hyperlink"/>
            <w:noProof/>
          </w:rPr>
        </w:r>
        <w:r w:rsidR="002142B6">
          <w:rPr>
            <w:rStyle w:val="Hyperlink"/>
            <w:noProof/>
          </w:rPr>
          <w:fldChar w:fldCharType="separate"/>
        </w:r>
        <w:r w:rsidR="003B04A3">
          <w:rPr>
            <w:noProof/>
            <w:webHidden/>
          </w:rPr>
          <w:t>29</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05" w:history="1">
        <w:r w:rsidR="002142B6" w:rsidRPr="001110AA">
          <w:rPr>
            <w:rStyle w:val="Hyperlink"/>
          </w:rPr>
          <w:t>Precaution</w:t>
        </w:r>
        <w:r w:rsidR="002142B6">
          <w:rPr>
            <w:webHidden/>
          </w:rPr>
          <w:tab/>
        </w:r>
        <w:r w:rsidR="002142B6">
          <w:rPr>
            <w:rStyle w:val="Hyperlink"/>
          </w:rPr>
          <w:fldChar w:fldCharType="begin"/>
        </w:r>
        <w:r w:rsidR="002142B6">
          <w:rPr>
            <w:webHidden/>
          </w:rPr>
          <w:instrText xml:space="preserve"> PAGEREF _Toc313437705 \h </w:instrText>
        </w:r>
        <w:r w:rsidR="002142B6">
          <w:rPr>
            <w:rStyle w:val="Hyperlink"/>
          </w:rPr>
        </w:r>
        <w:r w:rsidR="002142B6">
          <w:rPr>
            <w:rStyle w:val="Hyperlink"/>
          </w:rPr>
          <w:fldChar w:fldCharType="separate"/>
        </w:r>
        <w:r w:rsidR="003B04A3">
          <w:rPr>
            <w:webHidden/>
          </w:rPr>
          <w:t>29</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06" w:history="1">
        <w:r w:rsidR="002142B6" w:rsidRPr="001110AA">
          <w:rPr>
            <w:rStyle w:val="Hyperlink"/>
          </w:rPr>
          <w:t>Allah (s.w.t.) fearingness</w:t>
        </w:r>
        <w:r w:rsidR="002142B6">
          <w:rPr>
            <w:webHidden/>
          </w:rPr>
          <w:tab/>
        </w:r>
        <w:r w:rsidR="002142B6">
          <w:rPr>
            <w:rStyle w:val="Hyperlink"/>
          </w:rPr>
          <w:fldChar w:fldCharType="begin"/>
        </w:r>
        <w:r w:rsidR="002142B6">
          <w:rPr>
            <w:webHidden/>
          </w:rPr>
          <w:instrText xml:space="preserve"> PAGEREF _Toc313437706 \h </w:instrText>
        </w:r>
        <w:r w:rsidR="002142B6">
          <w:rPr>
            <w:rStyle w:val="Hyperlink"/>
          </w:rPr>
        </w:r>
        <w:r w:rsidR="002142B6">
          <w:rPr>
            <w:rStyle w:val="Hyperlink"/>
          </w:rPr>
          <w:fldChar w:fldCharType="separate"/>
        </w:r>
        <w:r w:rsidR="003B04A3">
          <w:rPr>
            <w:webHidden/>
          </w:rPr>
          <w:t>30</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07" w:history="1">
        <w:r w:rsidR="002142B6" w:rsidRPr="001110AA">
          <w:rPr>
            <w:rStyle w:val="Hyperlink"/>
          </w:rPr>
          <w:t>Social Interactions</w:t>
        </w:r>
        <w:r w:rsidR="002142B6">
          <w:rPr>
            <w:webHidden/>
          </w:rPr>
          <w:tab/>
        </w:r>
        <w:r w:rsidR="002142B6">
          <w:rPr>
            <w:rStyle w:val="Hyperlink"/>
          </w:rPr>
          <w:fldChar w:fldCharType="begin"/>
        </w:r>
        <w:r w:rsidR="002142B6">
          <w:rPr>
            <w:webHidden/>
          </w:rPr>
          <w:instrText xml:space="preserve"> PAGEREF _Toc313437707 \h </w:instrText>
        </w:r>
        <w:r w:rsidR="002142B6">
          <w:rPr>
            <w:rStyle w:val="Hyperlink"/>
          </w:rPr>
        </w:r>
        <w:r w:rsidR="002142B6">
          <w:rPr>
            <w:rStyle w:val="Hyperlink"/>
          </w:rPr>
          <w:fldChar w:fldCharType="separate"/>
        </w:r>
        <w:r w:rsidR="003B04A3">
          <w:rPr>
            <w:webHidden/>
          </w:rPr>
          <w:t>31</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08" w:history="1">
        <w:r w:rsidR="002142B6" w:rsidRPr="001110AA">
          <w:rPr>
            <w:rStyle w:val="Hyperlink"/>
          </w:rPr>
          <w:t>Sleep</w:t>
        </w:r>
        <w:r w:rsidR="002142B6">
          <w:rPr>
            <w:webHidden/>
          </w:rPr>
          <w:tab/>
        </w:r>
        <w:r w:rsidR="002142B6">
          <w:rPr>
            <w:rStyle w:val="Hyperlink"/>
          </w:rPr>
          <w:fldChar w:fldCharType="begin"/>
        </w:r>
        <w:r w:rsidR="002142B6">
          <w:rPr>
            <w:webHidden/>
          </w:rPr>
          <w:instrText xml:space="preserve"> PAGEREF _Toc313437708 \h </w:instrText>
        </w:r>
        <w:r w:rsidR="002142B6">
          <w:rPr>
            <w:rStyle w:val="Hyperlink"/>
          </w:rPr>
        </w:r>
        <w:r w:rsidR="002142B6">
          <w:rPr>
            <w:rStyle w:val="Hyperlink"/>
          </w:rPr>
          <w:fldChar w:fldCharType="separate"/>
        </w:r>
        <w:r w:rsidR="003B04A3">
          <w:rPr>
            <w:webHidden/>
          </w:rPr>
          <w:t>32</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09" w:history="1">
        <w:r w:rsidR="002142B6" w:rsidRPr="001110AA">
          <w:rPr>
            <w:rStyle w:val="Hyperlink"/>
            <w:noProof/>
          </w:rPr>
          <w:t>Section 6</w:t>
        </w:r>
        <w:r w:rsidR="002142B6">
          <w:rPr>
            <w:noProof/>
            <w:webHidden/>
          </w:rPr>
          <w:tab/>
        </w:r>
        <w:r w:rsidR="002142B6">
          <w:rPr>
            <w:rStyle w:val="Hyperlink"/>
            <w:noProof/>
          </w:rPr>
          <w:fldChar w:fldCharType="begin"/>
        </w:r>
        <w:r w:rsidR="002142B6">
          <w:rPr>
            <w:noProof/>
            <w:webHidden/>
          </w:rPr>
          <w:instrText xml:space="preserve"> PAGEREF _Toc313437709 \h </w:instrText>
        </w:r>
        <w:r w:rsidR="002142B6">
          <w:rPr>
            <w:rStyle w:val="Hyperlink"/>
            <w:noProof/>
          </w:rPr>
        </w:r>
        <w:r w:rsidR="002142B6">
          <w:rPr>
            <w:rStyle w:val="Hyperlink"/>
            <w:noProof/>
          </w:rPr>
          <w:fldChar w:fldCharType="separate"/>
        </w:r>
        <w:r w:rsidR="003B04A3">
          <w:rPr>
            <w:noProof/>
            <w:webHidden/>
          </w:rPr>
          <w:t>34</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10" w:history="1">
        <w:r w:rsidR="002142B6" w:rsidRPr="001110AA">
          <w:rPr>
            <w:rStyle w:val="Hyperlink"/>
          </w:rPr>
          <w:t>Pilgrimage</w:t>
        </w:r>
        <w:r w:rsidR="002142B6">
          <w:rPr>
            <w:webHidden/>
          </w:rPr>
          <w:tab/>
        </w:r>
        <w:r w:rsidR="002142B6">
          <w:rPr>
            <w:rStyle w:val="Hyperlink"/>
          </w:rPr>
          <w:fldChar w:fldCharType="begin"/>
        </w:r>
        <w:r w:rsidR="002142B6">
          <w:rPr>
            <w:webHidden/>
          </w:rPr>
          <w:instrText xml:space="preserve"> PAGEREF _Toc313437710 \h </w:instrText>
        </w:r>
        <w:r w:rsidR="002142B6">
          <w:rPr>
            <w:rStyle w:val="Hyperlink"/>
          </w:rPr>
        </w:r>
        <w:r w:rsidR="002142B6">
          <w:rPr>
            <w:rStyle w:val="Hyperlink"/>
          </w:rPr>
          <w:fldChar w:fldCharType="separate"/>
        </w:r>
        <w:r w:rsidR="003B04A3">
          <w:rPr>
            <w:webHidden/>
          </w:rPr>
          <w:t>34</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11" w:history="1">
        <w:r w:rsidR="002142B6" w:rsidRPr="001110AA">
          <w:rPr>
            <w:rStyle w:val="Hyperlink"/>
          </w:rPr>
          <w:t>Charity</w:t>
        </w:r>
        <w:r w:rsidR="002142B6">
          <w:rPr>
            <w:webHidden/>
          </w:rPr>
          <w:tab/>
        </w:r>
        <w:r w:rsidR="002142B6">
          <w:rPr>
            <w:rStyle w:val="Hyperlink"/>
          </w:rPr>
          <w:fldChar w:fldCharType="begin"/>
        </w:r>
        <w:r w:rsidR="002142B6">
          <w:rPr>
            <w:webHidden/>
          </w:rPr>
          <w:instrText xml:space="preserve"> PAGEREF _Toc313437711 \h </w:instrText>
        </w:r>
        <w:r w:rsidR="002142B6">
          <w:rPr>
            <w:rStyle w:val="Hyperlink"/>
          </w:rPr>
        </w:r>
        <w:r w:rsidR="002142B6">
          <w:rPr>
            <w:rStyle w:val="Hyperlink"/>
          </w:rPr>
          <w:fldChar w:fldCharType="separate"/>
        </w:r>
        <w:r w:rsidR="003B04A3">
          <w:rPr>
            <w:webHidden/>
          </w:rPr>
          <w:t>36</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12" w:history="1">
        <w:r w:rsidR="002142B6" w:rsidRPr="001110AA">
          <w:rPr>
            <w:rStyle w:val="Hyperlink"/>
          </w:rPr>
          <w:t>Intention</w:t>
        </w:r>
        <w:r w:rsidR="002142B6">
          <w:rPr>
            <w:webHidden/>
          </w:rPr>
          <w:tab/>
        </w:r>
        <w:r w:rsidR="002142B6">
          <w:rPr>
            <w:rStyle w:val="Hyperlink"/>
          </w:rPr>
          <w:fldChar w:fldCharType="begin"/>
        </w:r>
        <w:r w:rsidR="002142B6">
          <w:rPr>
            <w:webHidden/>
          </w:rPr>
          <w:instrText xml:space="preserve"> PAGEREF _Toc313437712 \h </w:instrText>
        </w:r>
        <w:r w:rsidR="002142B6">
          <w:rPr>
            <w:rStyle w:val="Hyperlink"/>
          </w:rPr>
        </w:r>
        <w:r w:rsidR="002142B6">
          <w:rPr>
            <w:rStyle w:val="Hyperlink"/>
          </w:rPr>
          <w:fldChar w:fldCharType="separate"/>
        </w:r>
        <w:r w:rsidR="003B04A3">
          <w:rPr>
            <w:webHidden/>
          </w:rPr>
          <w:t>36</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13" w:history="1">
        <w:r w:rsidR="002142B6" w:rsidRPr="001110AA">
          <w:rPr>
            <w:rStyle w:val="Hyperlink"/>
            <w:noProof/>
          </w:rPr>
          <w:t>Section 7</w:t>
        </w:r>
        <w:r w:rsidR="002142B6">
          <w:rPr>
            <w:noProof/>
            <w:webHidden/>
          </w:rPr>
          <w:tab/>
        </w:r>
        <w:r w:rsidR="002142B6">
          <w:rPr>
            <w:rStyle w:val="Hyperlink"/>
            <w:noProof/>
          </w:rPr>
          <w:fldChar w:fldCharType="begin"/>
        </w:r>
        <w:r w:rsidR="002142B6">
          <w:rPr>
            <w:noProof/>
            <w:webHidden/>
          </w:rPr>
          <w:instrText xml:space="preserve"> PAGEREF _Toc313437713 \h </w:instrText>
        </w:r>
        <w:r w:rsidR="002142B6">
          <w:rPr>
            <w:rStyle w:val="Hyperlink"/>
            <w:noProof/>
          </w:rPr>
        </w:r>
        <w:r w:rsidR="002142B6">
          <w:rPr>
            <w:rStyle w:val="Hyperlink"/>
            <w:noProof/>
          </w:rPr>
          <w:fldChar w:fldCharType="separate"/>
        </w:r>
        <w:r w:rsidR="003B04A3">
          <w:rPr>
            <w:noProof/>
            <w:webHidden/>
          </w:rPr>
          <w:t>38</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14" w:history="1">
        <w:r w:rsidR="002142B6" w:rsidRPr="001110AA">
          <w:rPr>
            <w:rStyle w:val="Hyperlink"/>
          </w:rPr>
          <w:t>Remembrance</w:t>
        </w:r>
        <w:r w:rsidR="002142B6">
          <w:rPr>
            <w:webHidden/>
          </w:rPr>
          <w:tab/>
        </w:r>
        <w:r w:rsidR="002142B6">
          <w:rPr>
            <w:rStyle w:val="Hyperlink"/>
          </w:rPr>
          <w:fldChar w:fldCharType="begin"/>
        </w:r>
        <w:r w:rsidR="002142B6">
          <w:rPr>
            <w:webHidden/>
          </w:rPr>
          <w:instrText xml:space="preserve"> PAGEREF _Toc313437714 \h </w:instrText>
        </w:r>
        <w:r w:rsidR="002142B6">
          <w:rPr>
            <w:rStyle w:val="Hyperlink"/>
          </w:rPr>
        </w:r>
        <w:r w:rsidR="002142B6">
          <w:rPr>
            <w:rStyle w:val="Hyperlink"/>
          </w:rPr>
          <w:fldChar w:fldCharType="separate"/>
        </w:r>
        <w:r w:rsidR="003B04A3">
          <w:rPr>
            <w:webHidden/>
          </w:rPr>
          <w:t>38</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15" w:history="1">
        <w:r w:rsidR="002142B6" w:rsidRPr="001110AA">
          <w:rPr>
            <w:rStyle w:val="Hyperlink"/>
          </w:rPr>
          <w:t>The Ruin of the Reciters</w:t>
        </w:r>
        <w:r w:rsidR="002142B6">
          <w:rPr>
            <w:webHidden/>
          </w:rPr>
          <w:tab/>
        </w:r>
        <w:r w:rsidR="002142B6">
          <w:rPr>
            <w:rStyle w:val="Hyperlink"/>
          </w:rPr>
          <w:fldChar w:fldCharType="begin"/>
        </w:r>
        <w:r w:rsidR="002142B6">
          <w:rPr>
            <w:webHidden/>
          </w:rPr>
          <w:instrText xml:space="preserve"> PAGEREF _Toc313437715 \h </w:instrText>
        </w:r>
        <w:r w:rsidR="002142B6">
          <w:rPr>
            <w:rStyle w:val="Hyperlink"/>
          </w:rPr>
        </w:r>
        <w:r w:rsidR="002142B6">
          <w:rPr>
            <w:rStyle w:val="Hyperlink"/>
          </w:rPr>
          <w:fldChar w:fldCharType="separate"/>
        </w:r>
        <w:r w:rsidR="003B04A3">
          <w:rPr>
            <w:webHidden/>
          </w:rPr>
          <w:t>39</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16" w:history="1">
        <w:r w:rsidR="002142B6" w:rsidRPr="001110AA">
          <w:rPr>
            <w:rStyle w:val="Hyperlink"/>
          </w:rPr>
          <w:t>Clarification of Truth and Falsehood</w:t>
        </w:r>
        <w:r w:rsidR="002142B6">
          <w:rPr>
            <w:webHidden/>
          </w:rPr>
          <w:tab/>
        </w:r>
        <w:r w:rsidR="002142B6">
          <w:rPr>
            <w:rStyle w:val="Hyperlink"/>
          </w:rPr>
          <w:fldChar w:fldCharType="begin"/>
        </w:r>
        <w:r w:rsidR="002142B6">
          <w:rPr>
            <w:webHidden/>
          </w:rPr>
          <w:instrText xml:space="preserve"> PAGEREF _Toc313437716 \h </w:instrText>
        </w:r>
        <w:r w:rsidR="002142B6">
          <w:rPr>
            <w:rStyle w:val="Hyperlink"/>
          </w:rPr>
        </w:r>
        <w:r w:rsidR="002142B6">
          <w:rPr>
            <w:rStyle w:val="Hyperlink"/>
          </w:rPr>
          <w:fldChar w:fldCharType="separate"/>
        </w:r>
        <w:r w:rsidR="003B04A3">
          <w:rPr>
            <w:webHidden/>
          </w:rPr>
          <w:t>40</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17" w:history="1">
        <w:r w:rsidR="002142B6" w:rsidRPr="001110AA">
          <w:rPr>
            <w:rStyle w:val="Hyperlink"/>
          </w:rPr>
          <w:t>The Gnosis of the Holy Prophet (s.a.w.a.)</w:t>
        </w:r>
        <w:r w:rsidR="002142B6">
          <w:rPr>
            <w:webHidden/>
          </w:rPr>
          <w:tab/>
        </w:r>
        <w:r w:rsidR="002142B6">
          <w:rPr>
            <w:rStyle w:val="Hyperlink"/>
          </w:rPr>
          <w:fldChar w:fldCharType="begin"/>
        </w:r>
        <w:r w:rsidR="002142B6">
          <w:rPr>
            <w:webHidden/>
          </w:rPr>
          <w:instrText xml:space="preserve"> PAGEREF _Toc313437717 \h </w:instrText>
        </w:r>
        <w:r w:rsidR="002142B6">
          <w:rPr>
            <w:rStyle w:val="Hyperlink"/>
          </w:rPr>
        </w:r>
        <w:r w:rsidR="002142B6">
          <w:rPr>
            <w:rStyle w:val="Hyperlink"/>
          </w:rPr>
          <w:fldChar w:fldCharType="separate"/>
        </w:r>
        <w:r w:rsidR="003B04A3">
          <w:rPr>
            <w:webHidden/>
          </w:rPr>
          <w:t>41</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18" w:history="1">
        <w:r w:rsidR="002142B6" w:rsidRPr="001110AA">
          <w:rPr>
            <w:rStyle w:val="Hyperlink"/>
          </w:rPr>
          <w:t>The Recognition of the Imams (a.s.)</w:t>
        </w:r>
        <w:r w:rsidR="002142B6">
          <w:rPr>
            <w:webHidden/>
          </w:rPr>
          <w:tab/>
        </w:r>
        <w:r w:rsidR="002142B6">
          <w:rPr>
            <w:rStyle w:val="Hyperlink"/>
          </w:rPr>
          <w:fldChar w:fldCharType="begin"/>
        </w:r>
        <w:r w:rsidR="002142B6">
          <w:rPr>
            <w:webHidden/>
          </w:rPr>
          <w:instrText xml:space="preserve"> PAGEREF _Toc313437718 \h </w:instrText>
        </w:r>
        <w:r w:rsidR="002142B6">
          <w:rPr>
            <w:rStyle w:val="Hyperlink"/>
          </w:rPr>
        </w:r>
        <w:r w:rsidR="002142B6">
          <w:rPr>
            <w:rStyle w:val="Hyperlink"/>
          </w:rPr>
          <w:fldChar w:fldCharType="separate"/>
        </w:r>
        <w:r w:rsidR="003B04A3">
          <w:rPr>
            <w:webHidden/>
          </w:rPr>
          <w:t>42</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19" w:history="1">
        <w:r w:rsidR="002142B6" w:rsidRPr="001110AA">
          <w:rPr>
            <w:rStyle w:val="Hyperlink"/>
            <w:noProof/>
          </w:rPr>
          <w:t>Section 8</w:t>
        </w:r>
        <w:r w:rsidR="002142B6">
          <w:rPr>
            <w:noProof/>
            <w:webHidden/>
          </w:rPr>
          <w:tab/>
        </w:r>
        <w:r w:rsidR="002142B6">
          <w:rPr>
            <w:rStyle w:val="Hyperlink"/>
            <w:noProof/>
          </w:rPr>
          <w:fldChar w:fldCharType="begin"/>
        </w:r>
        <w:r w:rsidR="002142B6">
          <w:rPr>
            <w:noProof/>
            <w:webHidden/>
          </w:rPr>
          <w:instrText xml:space="preserve"> PAGEREF _Toc313437719 \h </w:instrText>
        </w:r>
        <w:r w:rsidR="002142B6">
          <w:rPr>
            <w:rStyle w:val="Hyperlink"/>
            <w:noProof/>
          </w:rPr>
        </w:r>
        <w:r w:rsidR="002142B6">
          <w:rPr>
            <w:rStyle w:val="Hyperlink"/>
            <w:noProof/>
          </w:rPr>
          <w:fldChar w:fldCharType="separate"/>
        </w:r>
        <w:r w:rsidR="003B04A3">
          <w:rPr>
            <w:noProof/>
            <w:webHidden/>
          </w:rPr>
          <w:t>46</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20" w:history="1">
        <w:r w:rsidR="002142B6" w:rsidRPr="001110AA">
          <w:rPr>
            <w:rStyle w:val="Hyperlink"/>
          </w:rPr>
          <w:t>Recognition of the Companions</w:t>
        </w:r>
        <w:r w:rsidR="002142B6">
          <w:rPr>
            <w:webHidden/>
          </w:rPr>
          <w:tab/>
        </w:r>
        <w:r w:rsidR="002142B6">
          <w:rPr>
            <w:rStyle w:val="Hyperlink"/>
          </w:rPr>
          <w:fldChar w:fldCharType="begin"/>
        </w:r>
        <w:r w:rsidR="002142B6">
          <w:rPr>
            <w:webHidden/>
          </w:rPr>
          <w:instrText xml:space="preserve"> PAGEREF _Toc313437720 \h </w:instrText>
        </w:r>
        <w:r w:rsidR="002142B6">
          <w:rPr>
            <w:rStyle w:val="Hyperlink"/>
          </w:rPr>
        </w:r>
        <w:r w:rsidR="002142B6">
          <w:rPr>
            <w:rStyle w:val="Hyperlink"/>
          </w:rPr>
          <w:fldChar w:fldCharType="separate"/>
        </w:r>
        <w:r w:rsidR="003B04A3">
          <w:rPr>
            <w:webHidden/>
          </w:rPr>
          <w:t>46</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21" w:history="1">
        <w:r w:rsidR="002142B6" w:rsidRPr="001110AA">
          <w:rPr>
            <w:rStyle w:val="Hyperlink"/>
          </w:rPr>
          <w:t>The Honour and Sanctity of the Believers</w:t>
        </w:r>
        <w:r w:rsidR="002142B6">
          <w:rPr>
            <w:webHidden/>
          </w:rPr>
          <w:tab/>
        </w:r>
        <w:r w:rsidR="002142B6">
          <w:rPr>
            <w:rStyle w:val="Hyperlink"/>
          </w:rPr>
          <w:fldChar w:fldCharType="begin"/>
        </w:r>
        <w:r w:rsidR="002142B6">
          <w:rPr>
            <w:webHidden/>
          </w:rPr>
          <w:instrText xml:space="preserve"> PAGEREF _Toc313437721 \h </w:instrText>
        </w:r>
        <w:r w:rsidR="002142B6">
          <w:rPr>
            <w:rStyle w:val="Hyperlink"/>
          </w:rPr>
        </w:r>
        <w:r w:rsidR="002142B6">
          <w:rPr>
            <w:rStyle w:val="Hyperlink"/>
          </w:rPr>
          <w:fldChar w:fldCharType="separate"/>
        </w:r>
        <w:r w:rsidR="003B04A3">
          <w:rPr>
            <w:webHidden/>
          </w:rPr>
          <w:t>47</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22" w:history="1">
        <w:r w:rsidR="002142B6" w:rsidRPr="001110AA">
          <w:rPr>
            <w:rStyle w:val="Hyperlink"/>
          </w:rPr>
          <w:t>Dutifulness to Parents</w:t>
        </w:r>
        <w:r w:rsidR="002142B6">
          <w:rPr>
            <w:webHidden/>
          </w:rPr>
          <w:tab/>
        </w:r>
        <w:r w:rsidR="002142B6">
          <w:rPr>
            <w:rStyle w:val="Hyperlink"/>
          </w:rPr>
          <w:fldChar w:fldCharType="begin"/>
        </w:r>
        <w:r w:rsidR="002142B6">
          <w:rPr>
            <w:webHidden/>
          </w:rPr>
          <w:instrText xml:space="preserve"> PAGEREF _Toc313437722 \h </w:instrText>
        </w:r>
        <w:r w:rsidR="002142B6">
          <w:rPr>
            <w:rStyle w:val="Hyperlink"/>
          </w:rPr>
        </w:r>
        <w:r w:rsidR="002142B6">
          <w:rPr>
            <w:rStyle w:val="Hyperlink"/>
          </w:rPr>
          <w:fldChar w:fldCharType="separate"/>
        </w:r>
        <w:r w:rsidR="003B04A3">
          <w:rPr>
            <w:webHidden/>
          </w:rPr>
          <w:t>47</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23" w:history="1">
        <w:r w:rsidR="002142B6" w:rsidRPr="001110AA">
          <w:rPr>
            <w:rStyle w:val="Hyperlink"/>
            <w:noProof/>
          </w:rPr>
          <w:t>Section 9</w:t>
        </w:r>
        <w:r w:rsidR="002142B6">
          <w:rPr>
            <w:noProof/>
            <w:webHidden/>
          </w:rPr>
          <w:tab/>
        </w:r>
        <w:r w:rsidR="002142B6">
          <w:rPr>
            <w:rStyle w:val="Hyperlink"/>
            <w:noProof/>
          </w:rPr>
          <w:fldChar w:fldCharType="begin"/>
        </w:r>
        <w:r w:rsidR="002142B6">
          <w:rPr>
            <w:noProof/>
            <w:webHidden/>
          </w:rPr>
          <w:instrText xml:space="preserve"> PAGEREF _Toc313437723 \h </w:instrText>
        </w:r>
        <w:r w:rsidR="002142B6">
          <w:rPr>
            <w:rStyle w:val="Hyperlink"/>
            <w:noProof/>
          </w:rPr>
        </w:r>
        <w:r w:rsidR="002142B6">
          <w:rPr>
            <w:rStyle w:val="Hyperlink"/>
            <w:noProof/>
          </w:rPr>
          <w:fldChar w:fldCharType="separate"/>
        </w:r>
        <w:r w:rsidR="003B04A3">
          <w:rPr>
            <w:noProof/>
            <w:webHidden/>
          </w:rPr>
          <w:t>49</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24" w:history="1">
        <w:r w:rsidR="002142B6" w:rsidRPr="001110AA">
          <w:rPr>
            <w:rStyle w:val="Hyperlink"/>
          </w:rPr>
          <w:t>Humility</w:t>
        </w:r>
        <w:r w:rsidR="002142B6">
          <w:rPr>
            <w:webHidden/>
          </w:rPr>
          <w:tab/>
        </w:r>
        <w:r w:rsidR="002142B6">
          <w:rPr>
            <w:rStyle w:val="Hyperlink"/>
          </w:rPr>
          <w:fldChar w:fldCharType="begin"/>
        </w:r>
        <w:r w:rsidR="002142B6">
          <w:rPr>
            <w:webHidden/>
          </w:rPr>
          <w:instrText xml:space="preserve"> PAGEREF _Toc313437724 \h </w:instrText>
        </w:r>
        <w:r w:rsidR="002142B6">
          <w:rPr>
            <w:rStyle w:val="Hyperlink"/>
          </w:rPr>
        </w:r>
        <w:r w:rsidR="002142B6">
          <w:rPr>
            <w:rStyle w:val="Hyperlink"/>
          </w:rPr>
          <w:fldChar w:fldCharType="separate"/>
        </w:r>
        <w:r w:rsidR="003B04A3">
          <w:rPr>
            <w:webHidden/>
          </w:rPr>
          <w:t>49</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25" w:history="1">
        <w:r w:rsidR="002142B6" w:rsidRPr="001110AA">
          <w:rPr>
            <w:rStyle w:val="Hyperlink"/>
          </w:rPr>
          <w:t>Ignorance</w:t>
        </w:r>
        <w:r w:rsidR="002142B6">
          <w:rPr>
            <w:webHidden/>
          </w:rPr>
          <w:tab/>
        </w:r>
        <w:r w:rsidR="002142B6">
          <w:rPr>
            <w:rStyle w:val="Hyperlink"/>
          </w:rPr>
          <w:fldChar w:fldCharType="begin"/>
        </w:r>
        <w:r w:rsidR="002142B6">
          <w:rPr>
            <w:webHidden/>
          </w:rPr>
          <w:instrText xml:space="preserve"> PAGEREF _Toc313437725 \h </w:instrText>
        </w:r>
        <w:r w:rsidR="002142B6">
          <w:rPr>
            <w:rStyle w:val="Hyperlink"/>
          </w:rPr>
        </w:r>
        <w:r w:rsidR="002142B6">
          <w:rPr>
            <w:rStyle w:val="Hyperlink"/>
          </w:rPr>
          <w:fldChar w:fldCharType="separate"/>
        </w:r>
        <w:r w:rsidR="003B04A3">
          <w:rPr>
            <w:webHidden/>
          </w:rPr>
          <w:t>50</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26" w:history="1">
        <w:r w:rsidR="002142B6" w:rsidRPr="001110AA">
          <w:rPr>
            <w:rStyle w:val="Hyperlink"/>
          </w:rPr>
          <w:t>Eating</w:t>
        </w:r>
        <w:r w:rsidR="002142B6">
          <w:rPr>
            <w:webHidden/>
          </w:rPr>
          <w:tab/>
        </w:r>
        <w:r w:rsidR="002142B6">
          <w:rPr>
            <w:rStyle w:val="Hyperlink"/>
          </w:rPr>
          <w:fldChar w:fldCharType="begin"/>
        </w:r>
        <w:r w:rsidR="002142B6">
          <w:rPr>
            <w:webHidden/>
          </w:rPr>
          <w:instrText xml:space="preserve"> PAGEREF _Toc313437726 \h </w:instrText>
        </w:r>
        <w:r w:rsidR="002142B6">
          <w:rPr>
            <w:rStyle w:val="Hyperlink"/>
          </w:rPr>
        </w:r>
        <w:r w:rsidR="002142B6">
          <w:rPr>
            <w:rStyle w:val="Hyperlink"/>
          </w:rPr>
          <w:fldChar w:fldCharType="separate"/>
        </w:r>
        <w:r w:rsidR="003B04A3">
          <w:rPr>
            <w:webHidden/>
          </w:rPr>
          <w:t>51</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27" w:history="1">
        <w:r w:rsidR="002142B6" w:rsidRPr="001110AA">
          <w:rPr>
            <w:rStyle w:val="Hyperlink"/>
          </w:rPr>
          <w:t>Evil Whispering</w:t>
        </w:r>
        <w:r w:rsidR="002142B6">
          <w:rPr>
            <w:webHidden/>
          </w:rPr>
          <w:tab/>
        </w:r>
        <w:r w:rsidR="002142B6">
          <w:rPr>
            <w:rStyle w:val="Hyperlink"/>
          </w:rPr>
          <w:fldChar w:fldCharType="begin"/>
        </w:r>
        <w:r w:rsidR="002142B6">
          <w:rPr>
            <w:webHidden/>
          </w:rPr>
          <w:instrText xml:space="preserve"> PAGEREF _Toc313437727 \h </w:instrText>
        </w:r>
        <w:r w:rsidR="002142B6">
          <w:rPr>
            <w:rStyle w:val="Hyperlink"/>
          </w:rPr>
        </w:r>
        <w:r w:rsidR="002142B6">
          <w:rPr>
            <w:rStyle w:val="Hyperlink"/>
          </w:rPr>
          <w:fldChar w:fldCharType="separate"/>
        </w:r>
        <w:r w:rsidR="003B04A3">
          <w:rPr>
            <w:webHidden/>
          </w:rPr>
          <w:t>52</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28" w:history="1">
        <w:r w:rsidR="002142B6" w:rsidRPr="001110AA">
          <w:rPr>
            <w:rStyle w:val="Hyperlink"/>
            <w:noProof/>
          </w:rPr>
          <w:t>Section 10</w:t>
        </w:r>
        <w:r w:rsidR="002142B6">
          <w:rPr>
            <w:noProof/>
            <w:webHidden/>
          </w:rPr>
          <w:tab/>
        </w:r>
        <w:r w:rsidR="002142B6">
          <w:rPr>
            <w:rStyle w:val="Hyperlink"/>
            <w:noProof/>
          </w:rPr>
          <w:fldChar w:fldCharType="begin"/>
        </w:r>
        <w:r w:rsidR="002142B6">
          <w:rPr>
            <w:noProof/>
            <w:webHidden/>
          </w:rPr>
          <w:instrText xml:space="preserve"> PAGEREF _Toc313437728 \h </w:instrText>
        </w:r>
        <w:r w:rsidR="002142B6">
          <w:rPr>
            <w:rStyle w:val="Hyperlink"/>
            <w:noProof/>
          </w:rPr>
        </w:r>
        <w:r w:rsidR="002142B6">
          <w:rPr>
            <w:rStyle w:val="Hyperlink"/>
            <w:noProof/>
          </w:rPr>
          <w:fldChar w:fldCharType="separate"/>
        </w:r>
        <w:r w:rsidR="003B04A3">
          <w:rPr>
            <w:noProof/>
            <w:webHidden/>
          </w:rPr>
          <w:t>54</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29" w:history="1">
        <w:r w:rsidR="002142B6" w:rsidRPr="001110AA">
          <w:rPr>
            <w:rStyle w:val="Hyperlink"/>
          </w:rPr>
          <w:t>Pride</w:t>
        </w:r>
        <w:r w:rsidR="002142B6">
          <w:rPr>
            <w:webHidden/>
          </w:rPr>
          <w:tab/>
        </w:r>
        <w:r w:rsidR="002142B6">
          <w:rPr>
            <w:rStyle w:val="Hyperlink"/>
          </w:rPr>
          <w:fldChar w:fldCharType="begin"/>
        </w:r>
        <w:r w:rsidR="002142B6">
          <w:rPr>
            <w:webHidden/>
          </w:rPr>
          <w:instrText xml:space="preserve"> PAGEREF _Toc313437729 \h </w:instrText>
        </w:r>
        <w:r w:rsidR="002142B6">
          <w:rPr>
            <w:rStyle w:val="Hyperlink"/>
          </w:rPr>
        </w:r>
        <w:r w:rsidR="002142B6">
          <w:rPr>
            <w:rStyle w:val="Hyperlink"/>
          </w:rPr>
          <w:fldChar w:fldCharType="separate"/>
        </w:r>
        <w:r w:rsidR="003B04A3">
          <w:rPr>
            <w:webHidden/>
          </w:rPr>
          <w:t>54</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30" w:history="1">
        <w:r w:rsidR="002142B6" w:rsidRPr="001110AA">
          <w:rPr>
            <w:rStyle w:val="Hyperlink"/>
          </w:rPr>
          <w:t>Generosity</w:t>
        </w:r>
        <w:r w:rsidR="002142B6">
          <w:rPr>
            <w:webHidden/>
          </w:rPr>
          <w:tab/>
        </w:r>
        <w:r w:rsidR="002142B6">
          <w:rPr>
            <w:rStyle w:val="Hyperlink"/>
          </w:rPr>
          <w:fldChar w:fldCharType="begin"/>
        </w:r>
        <w:r w:rsidR="002142B6">
          <w:rPr>
            <w:webHidden/>
          </w:rPr>
          <w:instrText xml:space="preserve"> PAGEREF _Toc313437730 \h </w:instrText>
        </w:r>
        <w:r w:rsidR="002142B6">
          <w:rPr>
            <w:rStyle w:val="Hyperlink"/>
          </w:rPr>
        </w:r>
        <w:r w:rsidR="002142B6">
          <w:rPr>
            <w:rStyle w:val="Hyperlink"/>
          </w:rPr>
          <w:fldChar w:fldCharType="separate"/>
        </w:r>
        <w:r w:rsidR="003B04A3">
          <w:rPr>
            <w:webHidden/>
          </w:rPr>
          <w:t>54</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31" w:history="1">
        <w:r w:rsidR="002142B6" w:rsidRPr="001110AA">
          <w:rPr>
            <w:rStyle w:val="Hyperlink"/>
          </w:rPr>
          <w:t>Self-reckoning</w:t>
        </w:r>
        <w:r w:rsidR="002142B6">
          <w:rPr>
            <w:webHidden/>
          </w:rPr>
          <w:tab/>
        </w:r>
        <w:r w:rsidR="002142B6">
          <w:rPr>
            <w:rStyle w:val="Hyperlink"/>
          </w:rPr>
          <w:fldChar w:fldCharType="begin"/>
        </w:r>
        <w:r w:rsidR="002142B6">
          <w:rPr>
            <w:webHidden/>
          </w:rPr>
          <w:instrText xml:space="preserve"> PAGEREF _Toc313437731 \h </w:instrText>
        </w:r>
        <w:r w:rsidR="002142B6">
          <w:rPr>
            <w:rStyle w:val="Hyperlink"/>
          </w:rPr>
        </w:r>
        <w:r w:rsidR="002142B6">
          <w:rPr>
            <w:rStyle w:val="Hyperlink"/>
          </w:rPr>
          <w:fldChar w:fldCharType="separate"/>
        </w:r>
        <w:r w:rsidR="003B04A3">
          <w:rPr>
            <w:webHidden/>
          </w:rPr>
          <w:t>56</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32" w:history="1">
        <w:r w:rsidR="002142B6" w:rsidRPr="001110AA">
          <w:rPr>
            <w:rStyle w:val="Hyperlink"/>
            <w:noProof/>
          </w:rPr>
          <w:t>Section 11</w:t>
        </w:r>
        <w:r w:rsidR="002142B6">
          <w:rPr>
            <w:noProof/>
            <w:webHidden/>
          </w:rPr>
          <w:tab/>
        </w:r>
        <w:r w:rsidR="002142B6">
          <w:rPr>
            <w:rStyle w:val="Hyperlink"/>
            <w:noProof/>
          </w:rPr>
          <w:fldChar w:fldCharType="begin"/>
        </w:r>
        <w:r w:rsidR="002142B6">
          <w:rPr>
            <w:noProof/>
            <w:webHidden/>
          </w:rPr>
          <w:instrText xml:space="preserve"> PAGEREF _Toc313437732 \h </w:instrText>
        </w:r>
        <w:r w:rsidR="002142B6">
          <w:rPr>
            <w:rStyle w:val="Hyperlink"/>
            <w:noProof/>
          </w:rPr>
        </w:r>
        <w:r w:rsidR="002142B6">
          <w:rPr>
            <w:rStyle w:val="Hyperlink"/>
            <w:noProof/>
          </w:rPr>
          <w:fldChar w:fldCharType="separate"/>
        </w:r>
        <w:r w:rsidR="003B04A3">
          <w:rPr>
            <w:noProof/>
            <w:webHidden/>
          </w:rPr>
          <w:t>58</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33" w:history="1">
        <w:r w:rsidR="002142B6" w:rsidRPr="001110AA">
          <w:rPr>
            <w:rStyle w:val="Hyperlink"/>
          </w:rPr>
          <w:t>Opening the Prayer</w:t>
        </w:r>
        <w:r w:rsidR="002142B6">
          <w:rPr>
            <w:webHidden/>
          </w:rPr>
          <w:tab/>
        </w:r>
        <w:r w:rsidR="002142B6">
          <w:rPr>
            <w:rStyle w:val="Hyperlink"/>
          </w:rPr>
          <w:fldChar w:fldCharType="begin"/>
        </w:r>
        <w:r w:rsidR="002142B6">
          <w:rPr>
            <w:webHidden/>
          </w:rPr>
          <w:instrText xml:space="preserve"> PAGEREF _Toc313437733 \h </w:instrText>
        </w:r>
        <w:r w:rsidR="002142B6">
          <w:rPr>
            <w:rStyle w:val="Hyperlink"/>
          </w:rPr>
        </w:r>
        <w:r w:rsidR="002142B6">
          <w:rPr>
            <w:rStyle w:val="Hyperlink"/>
          </w:rPr>
          <w:fldChar w:fldCharType="separate"/>
        </w:r>
        <w:r w:rsidR="003B04A3">
          <w:rPr>
            <w:webHidden/>
          </w:rPr>
          <w:t>58</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34" w:history="1">
        <w:r w:rsidR="002142B6" w:rsidRPr="001110AA">
          <w:rPr>
            <w:rStyle w:val="Hyperlink"/>
          </w:rPr>
          <w:t>Bowing in Prayer</w:t>
        </w:r>
        <w:r w:rsidR="002142B6">
          <w:rPr>
            <w:webHidden/>
          </w:rPr>
          <w:tab/>
        </w:r>
        <w:r w:rsidR="002142B6">
          <w:rPr>
            <w:rStyle w:val="Hyperlink"/>
          </w:rPr>
          <w:fldChar w:fldCharType="begin"/>
        </w:r>
        <w:r w:rsidR="002142B6">
          <w:rPr>
            <w:webHidden/>
          </w:rPr>
          <w:instrText xml:space="preserve"> PAGEREF _Toc313437734 \h </w:instrText>
        </w:r>
        <w:r w:rsidR="002142B6">
          <w:rPr>
            <w:rStyle w:val="Hyperlink"/>
          </w:rPr>
        </w:r>
        <w:r w:rsidR="002142B6">
          <w:rPr>
            <w:rStyle w:val="Hyperlink"/>
          </w:rPr>
          <w:fldChar w:fldCharType="separate"/>
        </w:r>
        <w:r w:rsidR="003B04A3">
          <w:rPr>
            <w:webHidden/>
          </w:rPr>
          <w:t>59</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35" w:history="1">
        <w:r w:rsidR="002142B6" w:rsidRPr="001110AA">
          <w:rPr>
            <w:rStyle w:val="Hyperlink"/>
          </w:rPr>
          <w:t>Prostration in Prayer</w:t>
        </w:r>
        <w:r w:rsidR="002142B6">
          <w:rPr>
            <w:webHidden/>
          </w:rPr>
          <w:tab/>
        </w:r>
        <w:r w:rsidR="002142B6">
          <w:rPr>
            <w:rStyle w:val="Hyperlink"/>
          </w:rPr>
          <w:fldChar w:fldCharType="begin"/>
        </w:r>
        <w:r w:rsidR="002142B6">
          <w:rPr>
            <w:webHidden/>
          </w:rPr>
          <w:instrText xml:space="preserve"> PAGEREF _Toc313437735 \h </w:instrText>
        </w:r>
        <w:r w:rsidR="002142B6">
          <w:rPr>
            <w:rStyle w:val="Hyperlink"/>
          </w:rPr>
        </w:r>
        <w:r w:rsidR="002142B6">
          <w:rPr>
            <w:rStyle w:val="Hyperlink"/>
          </w:rPr>
          <w:fldChar w:fldCharType="separate"/>
        </w:r>
        <w:r w:rsidR="003B04A3">
          <w:rPr>
            <w:webHidden/>
          </w:rPr>
          <w:t>59</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36" w:history="1">
        <w:r w:rsidR="002142B6" w:rsidRPr="001110AA">
          <w:rPr>
            <w:rStyle w:val="Hyperlink"/>
          </w:rPr>
          <w:t>The Tashahhud</w:t>
        </w:r>
        <w:r w:rsidR="002142B6">
          <w:rPr>
            <w:webHidden/>
          </w:rPr>
          <w:tab/>
        </w:r>
        <w:r w:rsidR="002142B6">
          <w:rPr>
            <w:rStyle w:val="Hyperlink"/>
          </w:rPr>
          <w:fldChar w:fldCharType="begin"/>
        </w:r>
        <w:r w:rsidR="002142B6">
          <w:rPr>
            <w:webHidden/>
          </w:rPr>
          <w:instrText xml:space="preserve"> PAGEREF _Toc313437736 \h </w:instrText>
        </w:r>
        <w:r w:rsidR="002142B6">
          <w:rPr>
            <w:rStyle w:val="Hyperlink"/>
          </w:rPr>
        </w:r>
        <w:r w:rsidR="002142B6">
          <w:rPr>
            <w:rStyle w:val="Hyperlink"/>
          </w:rPr>
          <w:fldChar w:fldCharType="separate"/>
        </w:r>
        <w:r w:rsidR="003B04A3">
          <w:rPr>
            <w:webHidden/>
          </w:rPr>
          <w:t>60</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37" w:history="1">
        <w:r w:rsidR="002142B6" w:rsidRPr="001110AA">
          <w:rPr>
            <w:rStyle w:val="Hyperlink"/>
          </w:rPr>
          <w:t>Salam</w:t>
        </w:r>
        <w:r w:rsidR="002142B6">
          <w:rPr>
            <w:webHidden/>
          </w:rPr>
          <w:tab/>
        </w:r>
        <w:r w:rsidR="002142B6">
          <w:rPr>
            <w:rStyle w:val="Hyperlink"/>
          </w:rPr>
          <w:fldChar w:fldCharType="begin"/>
        </w:r>
        <w:r w:rsidR="002142B6">
          <w:rPr>
            <w:webHidden/>
          </w:rPr>
          <w:instrText xml:space="preserve"> PAGEREF _Toc313437737 \h </w:instrText>
        </w:r>
        <w:r w:rsidR="002142B6">
          <w:rPr>
            <w:rStyle w:val="Hyperlink"/>
          </w:rPr>
        </w:r>
        <w:r w:rsidR="002142B6">
          <w:rPr>
            <w:rStyle w:val="Hyperlink"/>
          </w:rPr>
          <w:fldChar w:fldCharType="separate"/>
        </w:r>
        <w:r w:rsidR="003B04A3">
          <w:rPr>
            <w:webHidden/>
          </w:rPr>
          <w:t>62</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38" w:history="1">
        <w:r w:rsidR="002142B6" w:rsidRPr="001110AA">
          <w:rPr>
            <w:rStyle w:val="Hyperlink"/>
            <w:noProof/>
          </w:rPr>
          <w:t>Section 12</w:t>
        </w:r>
        <w:r w:rsidR="002142B6">
          <w:rPr>
            <w:noProof/>
            <w:webHidden/>
          </w:rPr>
          <w:tab/>
        </w:r>
        <w:r w:rsidR="002142B6">
          <w:rPr>
            <w:rStyle w:val="Hyperlink"/>
            <w:noProof/>
          </w:rPr>
          <w:fldChar w:fldCharType="begin"/>
        </w:r>
        <w:r w:rsidR="002142B6">
          <w:rPr>
            <w:noProof/>
            <w:webHidden/>
          </w:rPr>
          <w:instrText xml:space="preserve"> PAGEREF _Toc313437738 \h </w:instrText>
        </w:r>
        <w:r w:rsidR="002142B6">
          <w:rPr>
            <w:rStyle w:val="Hyperlink"/>
            <w:noProof/>
          </w:rPr>
        </w:r>
        <w:r w:rsidR="002142B6">
          <w:rPr>
            <w:rStyle w:val="Hyperlink"/>
            <w:noProof/>
          </w:rPr>
          <w:fldChar w:fldCharType="separate"/>
        </w:r>
        <w:r w:rsidR="003B04A3">
          <w:rPr>
            <w:noProof/>
            <w:webHidden/>
          </w:rPr>
          <w:t>63</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39" w:history="1">
        <w:r w:rsidR="002142B6" w:rsidRPr="001110AA">
          <w:rPr>
            <w:rStyle w:val="Hyperlink"/>
          </w:rPr>
          <w:t>Repentance</w:t>
        </w:r>
        <w:r w:rsidR="002142B6">
          <w:rPr>
            <w:webHidden/>
          </w:rPr>
          <w:tab/>
        </w:r>
        <w:r w:rsidR="002142B6">
          <w:rPr>
            <w:rStyle w:val="Hyperlink"/>
          </w:rPr>
          <w:fldChar w:fldCharType="begin"/>
        </w:r>
        <w:r w:rsidR="002142B6">
          <w:rPr>
            <w:webHidden/>
          </w:rPr>
          <w:instrText xml:space="preserve"> PAGEREF _Toc313437739 \h </w:instrText>
        </w:r>
        <w:r w:rsidR="002142B6">
          <w:rPr>
            <w:rStyle w:val="Hyperlink"/>
          </w:rPr>
        </w:r>
        <w:r w:rsidR="002142B6">
          <w:rPr>
            <w:rStyle w:val="Hyperlink"/>
          </w:rPr>
          <w:fldChar w:fldCharType="separate"/>
        </w:r>
        <w:r w:rsidR="003B04A3">
          <w:rPr>
            <w:webHidden/>
          </w:rPr>
          <w:t>63</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40" w:history="1">
        <w:r w:rsidR="002142B6" w:rsidRPr="001110AA">
          <w:rPr>
            <w:rStyle w:val="Hyperlink"/>
          </w:rPr>
          <w:t>Retreat</w:t>
        </w:r>
        <w:r w:rsidR="002142B6">
          <w:rPr>
            <w:webHidden/>
          </w:rPr>
          <w:tab/>
        </w:r>
        <w:r w:rsidR="002142B6">
          <w:rPr>
            <w:rStyle w:val="Hyperlink"/>
          </w:rPr>
          <w:fldChar w:fldCharType="begin"/>
        </w:r>
        <w:r w:rsidR="002142B6">
          <w:rPr>
            <w:webHidden/>
          </w:rPr>
          <w:instrText xml:space="preserve"> PAGEREF _Toc313437740 \h </w:instrText>
        </w:r>
        <w:r w:rsidR="002142B6">
          <w:rPr>
            <w:rStyle w:val="Hyperlink"/>
          </w:rPr>
        </w:r>
        <w:r w:rsidR="002142B6">
          <w:rPr>
            <w:rStyle w:val="Hyperlink"/>
          </w:rPr>
          <w:fldChar w:fldCharType="separate"/>
        </w:r>
        <w:r w:rsidR="003B04A3">
          <w:rPr>
            <w:webHidden/>
          </w:rPr>
          <w:t>64</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41" w:history="1">
        <w:r w:rsidR="002142B6" w:rsidRPr="001110AA">
          <w:rPr>
            <w:rStyle w:val="Hyperlink"/>
          </w:rPr>
          <w:t>Silence</w:t>
        </w:r>
        <w:r w:rsidR="002142B6">
          <w:rPr>
            <w:webHidden/>
          </w:rPr>
          <w:tab/>
        </w:r>
        <w:r w:rsidR="002142B6">
          <w:rPr>
            <w:rStyle w:val="Hyperlink"/>
          </w:rPr>
          <w:fldChar w:fldCharType="begin"/>
        </w:r>
        <w:r w:rsidR="002142B6">
          <w:rPr>
            <w:webHidden/>
          </w:rPr>
          <w:instrText xml:space="preserve"> PAGEREF _Toc313437741 \h </w:instrText>
        </w:r>
        <w:r w:rsidR="002142B6">
          <w:rPr>
            <w:rStyle w:val="Hyperlink"/>
          </w:rPr>
        </w:r>
        <w:r w:rsidR="002142B6">
          <w:rPr>
            <w:rStyle w:val="Hyperlink"/>
          </w:rPr>
          <w:fldChar w:fldCharType="separate"/>
        </w:r>
        <w:r w:rsidR="003B04A3">
          <w:rPr>
            <w:webHidden/>
          </w:rPr>
          <w:t>65</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42" w:history="1">
        <w:r w:rsidR="002142B6" w:rsidRPr="001110AA">
          <w:rPr>
            <w:rStyle w:val="Hyperlink"/>
          </w:rPr>
          <w:t>People’s destruction or salvation lies in speech and silence</w:t>
        </w:r>
        <w:r w:rsidR="002142B6">
          <w:rPr>
            <w:webHidden/>
          </w:rPr>
          <w:tab/>
        </w:r>
        <w:r w:rsidR="002142B6">
          <w:rPr>
            <w:rStyle w:val="Hyperlink"/>
          </w:rPr>
          <w:fldChar w:fldCharType="begin"/>
        </w:r>
        <w:r w:rsidR="002142B6">
          <w:rPr>
            <w:webHidden/>
          </w:rPr>
          <w:instrText xml:space="preserve"> PAGEREF _Toc313437742 \h </w:instrText>
        </w:r>
        <w:r w:rsidR="002142B6">
          <w:rPr>
            <w:rStyle w:val="Hyperlink"/>
          </w:rPr>
        </w:r>
        <w:r w:rsidR="002142B6">
          <w:rPr>
            <w:rStyle w:val="Hyperlink"/>
          </w:rPr>
          <w:fldChar w:fldCharType="separate"/>
        </w:r>
        <w:r w:rsidR="003B04A3">
          <w:rPr>
            <w:webHidden/>
          </w:rPr>
          <w:t>65</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43" w:history="1">
        <w:r w:rsidR="002142B6" w:rsidRPr="001110AA">
          <w:rPr>
            <w:rStyle w:val="Hyperlink"/>
          </w:rPr>
          <w:t>Intellect and Passion</w:t>
        </w:r>
        <w:r w:rsidR="002142B6">
          <w:rPr>
            <w:webHidden/>
          </w:rPr>
          <w:tab/>
        </w:r>
        <w:r w:rsidR="002142B6">
          <w:rPr>
            <w:rStyle w:val="Hyperlink"/>
          </w:rPr>
          <w:fldChar w:fldCharType="begin"/>
        </w:r>
        <w:r w:rsidR="002142B6">
          <w:rPr>
            <w:webHidden/>
          </w:rPr>
          <w:instrText xml:space="preserve"> PAGEREF _Toc313437743 \h </w:instrText>
        </w:r>
        <w:r w:rsidR="002142B6">
          <w:rPr>
            <w:rStyle w:val="Hyperlink"/>
          </w:rPr>
        </w:r>
        <w:r w:rsidR="002142B6">
          <w:rPr>
            <w:rStyle w:val="Hyperlink"/>
          </w:rPr>
          <w:fldChar w:fldCharType="separate"/>
        </w:r>
        <w:r w:rsidR="003B04A3">
          <w:rPr>
            <w:webHidden/>
          </w:rPr>
          <w:t>66</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44" w:history="1">
        <w:r w:rsidR="002142B6" w:rsidRPr="001110AA">
          <w:rPr>
            <w:rStyle w:val="Hyperlink"/>
            <w:noProof/>
          </w:rPr>
          <w:t>Section 13</w:t>
        </w:r>
        <w:r w:rsidR="002142B6">
          <w:rPr>
            <w:noProof/>
            <w:webHidden/>
          </w:rPr>
          <w:tab/>
        </w:r>
        <w:r w:rsidR="002142B6">
          <w:rPr>
            <w:rStyle w:val="Hyperlink"/>
            <w:noProof/>
          </w:rPr>
          <w:fldChar w:fldCharType="begin"/>
        </w:r>
        <w:r w:rsidR="002142B6">
          <w:rPr>
            <w:noProof/>
            <w:webHidden/>
          </w:rPr>
          <w:instrText xml:space="preserve"> PAGEREF _Toc313437744 \h </w:instrText>
        </w:r>
        <w:r w:rsidR="002142B6">
          <w:rPr>
            <w:rStyle w:val="Hyperlink"/>
            <w:noProof/>
          </w:rPr>
        </w:r>
        <w:r w:rsidR="002142B6">
          <w:rPr>
            <w:rStyle w:val="Hyperlink"/>
            <w:noProof/>
          </w:rPr>
          <w:fldChar w:fldCharType="separate"/>
        </w:r>
        <w:r w:rsidR="003B04A3">
          <w:rPr>
            <w:noProof/>
            <w:webHidden/>
          </w:rPr>
          <w:t>67</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45" w:history="1">
        <w:r w:rsidR="002142B6" w:rsidRPr="001110AA">
          <w:rPr>
            <w:rStyle w:val="Hyperlink"/>
          </w:rPr>
          <w:t>Envy</w:t>
        </w:r>
        <w:r w:rsidR="002142B6">
          <w:rPr>
            <w:webHidden/>
          </w:rPr>
          <w:tab/>
        </w:r>
        <w:r w:rsidR="002142B6">
          <w:rPr>
            <w:rStyle w:val="Hyperlink"/>
          </w:rPr>
          <w:fldChar w:fldCharType="begin"/>
        </w:r>
        <w:r w:rsidR="002142B6">
          <w:rPr>
            <w:webHidden/>
          </w:rPr>
          <w:instrText xml:space="preserve"> PAGEREF _Toc313437745 \h </w:instrText>
        </w:r>
        <w:r w:rsidR="002142B6">
          <w:rPr>
            <w:rStyle w:val="Hyperlink"/>
          </w:rPr>
        </w:r>
        <w:r w:rsidR="002142B6">
          <w:rPr>
            <w:rStyle w:val="Hyperlink"/>
          </w:rPr>
          <w:fldChar w:fldCharType="separate"/>
        </w:r>
        <w:r w:rsidR="003B04A3">
          <w:rPr>
            <w:webHidden/>
          </w:rPr>
          <w:t>67</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46" w:history="1">
        <w:r w:rsidR="002142B6" w:rsidRPr="001110AA">
          <w:rPr>
            <w:rStyle w:val="Hyperlink"/>
          </w:rPr>
          <w:t>Greed</w:t>
        </w:r>
        <w:r w:rsidR="002142B6">
          <w:rPr>
            <w:webHidden/>
          </w:rPr>
          <w:tab/>
        </w:r>
        <w:r w:rsidR="002142B6">
          <w:rPr>
            <w:rStyle w:val="Hyperlink"/>
          </w:rPr>
          <w:fldChar w:fldCharType="begin"/>
        </w:r>
        <w:r w:rsidR="002142B6">
          <w:rPr>
            <w:webHidden/>
          </w:rPr>
          <w:instrText xml:space="preserve"> PAGEREF _Toc313437746 \h </w:instrText>
        </w:r>
        <w:r w:rsidR="002142B6">
          <w:rPr>
            <w:rStyle w:val="Hyperlink"/>
          </w:rPr>
        </w:r>
        <w:r w:rsidR="002142B6">
          <w:rPr>
            <w:rStyle w:val="Hyperlink"/>
          </w:rPr>
          <w:fldChar w:fldCharType="separate"/>
        </w:r>
        <w:r w:rsidR="003B04A3">
          <w:rPr>
            <w:webHidden/>
          </w:rPr>
          <w:t>67</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47" w:history="1">
        <w:r w:rsidR="002142B6" w:rsidRPr="001110AA">
          <w:rPr>
            <w:rStyle w:val="Hyperlink"/>
          </w:rPr>
          <w:t>Corruption</w:t>
        </w:r>
        <w:r w:rsidR="002142B6">
          <w:rPr>
            <w:webHidden/>
          </w:rPr>
          <w:tab/>
        </w:r>
        <w:r w:rsidR="002142B6">
          <w:rPr>
            <w:rStyle w:val="Hyperlink"/>
          </w:rPr>
          <w:fldChar w:fldCharType="begin"/>
        </w:r>
        <w:r w:rsidR="002142B6">
          <w:rPr>
            <w:webHidden/>
          </w:rPr>
          <w:instrText xml:space="preserve"> PAGEREF _Toc313437747 \h </w:instrText>
        </w:r>
        <w:r w:rsidR="002142B6">
          <w:rPr>
            <w:rStyle w:val="Hyperlink"/>
          </w:rPr>
        </w:r>
        <w:r w:rsidR="002142B6">
          <w:rPr>
            <w:rStyle w:val="Hyperlink"/>
          </w:rPr>
          <w:fldChar w:fldCharType="separate"/>
        </w:r>
        <w:r w:rsidR="003B04A3">
          <w:rPr>
            <w:webHidden/>
          </w:rPr>
          <w:t>68</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48" w:history="1">
        <w:r w:rsidR="002142B6" w:rsidRPr="001110AA">
          <w:rPr>
            <w:rStyle w:val="Hyperlink"/>
          </w:rPr>
          <w:t>Well-being</w:t>
        </w:r>
        <w:r w:rsidR="002142B6">
          <w:rPr>
            <w:webHidden/>
          </w:rPr>
          <w:tab/>
        </w:r>
        <w:r w:rsidR="002142B6">
          <w:rPr>
            <w:rStyle w:val="Hyperlink"/>
          </w:rPr>
          <w:fldChar w:fldCharType="begin"/>
        </w:r>
        <w:r w:rsidR="002142B6">
          <w:rPr>
            <w:webHidden/>
          </w:rPr>
          <w:instrText xml:space="preserve"> PAGEREF _Toc313437748 \h </w:instrText>
        </w:r>
        <w:r w:rsidR="002142B6">
          <w:rPr>
            <w:rStyle w:val="Hyperlink"/>
          </w:rPr>
        </w:r>
        <w:r w:rsidR="002142B6">
          <w:rPr>
            <w:rStyle w:val="Hyperlink"/>
          </w:rPr>
          <w:fldChar w:fldCharType="separate"/>
        </w:r>
        <w:r w:rsidR="003B04A3">
          <w:rPr>
            <w:webHidden/>
          </w:rPr>
          <w:t>70</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49" w:history="1">
        <w:r w:rsidR="002142B6" w:rsidRPr="001110AA">
          <w:rPr>
            <w:rStyle w:val="Hyperlink"/>
            <w:noProof/>
          </w:rPr>
          <w:t>Section 14</w:t>
        </w:r>
        <w:r w:rsidR="002142B6">
          <w:rPr>
            <w:noProof/>
            <w:webHidden/>
          </w:rPr>
          <w:tab/>
        </w:r>
        <w:r w:rsidR="002142B6">
          <w:rPr>
            <w:rStyle w:val="Hyperlink"/>
            <w:noProof/>
          </w:rPr>
          <w:fldChar w:fldCharType="begin"/>
        </w:r>
        <w:r w:rsidR="002142B6">
          <w:rPr>
            <w:noProof/>
            <w:webHidden/>
          </w:rPr>
          <w:instrText xml:space="preserve"> PAGEREF _Toc313437749 \h </w:instrText>
        </w:r>
        <w:r w:rsidR="002142B6">
          <w:rPr>
            <w:rStyle w:val="Hyperlink"/>
            <w:noProof/>
          </w:rPr>
        </w:r>
        <w:r w:rsidR="002142B6">
          <w:rPr>
            <w:rStyle w:val="Hyperlink"/>
            <w:noProof/>
          </w:rPr>
          <w:fldChar w:fldCharType="separate"/>
        </w:r>
        <w:r w:rsidR="003B04A3">
          <w:rPr>
            <w:noProof/>
            <w:webHidden/>
          </w:rPr>
          <w:t>72</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50" w:history="1">
        <w:r w:rsidR="002142B6" w:rsidRPr="001110AA">
          <w:rPr>
            <w:rStyle w:val="Hyperlink"/>
          </w:rPr>
          <w:t>Worship</w:t>
        </w:r>
        <w:r w:rsidR="002142B6">
          <w:rPr>
            <w:webHidden/>
          </w:rPr>
          <w:tab/>
        </w:r>
        <w:r w:rsidR="002142B6">
          <w:rPr>
            <w:rStyle w:val="Hyperlink"/>
          </w:rPr>
          <w:fldChar w:fldCharType="begin"/>
        </w:r>
        <w:r w:rsidR="002142B6">
          <w:rPr>
            <w:webHidden/>
          </w:rPr>
          <w:instrText xml:space="preserve"> PAGEREF _Toc313437750 \h </w:instrText>
        </w:r>
        <w:r w:rsidR="002142B6">
          <w:rPr>
            <w:rStyle w:val="Hyperlink"/>
          </w:rPr>
        </w:r>
        <w:r w:rsidR="002142B6">
          <w:rPr>
            <w:rStyle w:val="Hyperlink"/>
          </w:rPr>
          <w:fldChar w:fldCharType="separate"/>
        </w:r>
        <w:r w:rsidR="003B04A3">
          <w:rPr>
            <w:webHidden/>
          </w:rPr>
          <w:t>72</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51" w:history="1">
        <w:r w:rsidR="002142B6" w:rsidRPr="001110AA">
          <w:rPr>
            <w:rStyle w:val="Hyperlink"/>
          </w:rPr>
          <w:t>Reflection</w:t>
        </w:r>
        <w:r w:rsidR="002142B6">
          <w:rPr>
            <w:webHidden/>
          </w:rPr>
          <w:tab/>
        </w:r>
        <w:r w:rsidR="002142B6">
          <w:rPr>
            <w:rStyle w:val="Hyperlink"/>
          </w:rPr>
          <w:fldChar w:fldCharType="begin"/>
        </w:r>
        <w:r w:rsidR="002142B6">
          <w:rPr>
            <w:webHidden/>
          </w:rPr>
          <w:instrText xml:space="preserve"> PAGEREF _Toc313437751 \h </w:instrText>
        </w:r>
        <w:r w:rsidR="002142B6">
          <w:rPr>
            <w:rStyle w:val="Hyperlink"/>
          </w:rPr>
        </w:r>
        <w:r w:rsidR="002142B6">
          <w:rPr>
            <w:rStyle w:val="Hyperlink"/>
          </w:rPr>
          <w:fldChar w:fldCharType="separate"/>
        </w:r>
        <w:r w:rsidR="003B04A3">
          <w:rPr>
            <w:webHidden/>
          </w:rPr>
          <w:t>72</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52" w:history="1">
        <w:r w:rsidR="002142B6" w:rsidRPr="001110AA">
          <w:rPr>
            <w:rStyle w:val="Hyperlink"/>
          </w:rPr>
          <w:t>Rest</w:t>
        </w:r>
        <w:r w:rsidR="002142B6">
          <w:rPr>
            <w:webHidden/>
          </w:rPr>
          <w:tab/>
        </w:r>
        <w:r w:rsidR="002142B6">
          <w:rPr>
            <w:rStyle w:val="Hyperlink"/>
          </w:rPr>
          <w:fldChar w:fldCharType="begin"/>
        </w:r>
        <w:r w:rsidR="002142B6">
          <w:rPr>
            <w:webHidden/>
          </w:rPr>
          <w:instrText xml:space="preserve"> PAGEREF _Toc313437752 \h </w:instrText>
        </w:r>
        <w:r w:rsidR="002142B6">
          <w:rPr>
            <w:rStyle w:val="Hyperlink"/>
          </w:rPr>
        </w:r>
        <w:r w:rsidR="002142B6">
          <w:rPr>
            <w:rStyle w:val="Hyperlink"/>
          </w:rPr>
          <w:fldChar w:fldCharType="separate"/>
        </w:r>
        <w:r w:rsidR="003B04A3">
          <w:rPr>
            <w:webHidden/>
          </w:rPr>
          <w:t>73</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53" w:history="1">
        <w:r w:rsidR="002142B6" w:rsidRPr="001110AA">
          <w:rPr>
            <w:rStyle w:val="Hyperlink"/>
            <w:noProof/>
          </w:rPr>
          <w:t>Section 15</w:t>
        </w:r>
        <w:r w:rsidR="002142B6">
          <w:rPr>
            <w:noProof/>
            <w:webHidden/>
          </w:rPr>
          <w:tab/>
        </w:r>
        <w:r w:rsidR="002142B6">
          <w:rPr>
            <w:rStyle w:val="Hyperlink"/>
            <w:noProof/>
          </w:rPr>
          <w:fldChar w:fldCharType="begin"/>
        </w:r>
        <w:r w:rsidR="002142B6">
          <w:rPr>
            <w:noProof/>
            <w:webHidden/>
          </w:rPr>
          <w:instrText xml:space="preserve"> PAGEREF _Toc313437753 \h </w:instrText>
        </w:r>
        <w:r w:rsidR="002142B6">
          <w:rPr>
            <w:rStyle w:val="Hyperlink"/>
            <w:noProof/>
          </w:rPr>
        </w:r>
        <w:r w:rsidR="002142B6">
          <w:rPr>
            <w:rStyle w:val="Hyperlink"/>
            <w:noProof/>
          </w:rPr>
          <w:fldChar w:fldCharType="separate"/>
        </w:r>
        <w:r w:rsidR="003B04A3">
          <w:rPr>
            <w:noProof/>
            <w:webHidden/>
          </w:rPr>
          <w:t>75</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54" w:history="1">
        <w:r w:rsidR="002142B6" w:rsidRPr="001110AA">
          <w:rPr>
            <w:rStyle w:val="Hyperlink"/>
          </w:rPr>
          <w:t>Avarice</w:t>
        </w:r>
        <w:r w:rsidR="002142B6">
          <w:rPr>
            <w:webHidden/>
          </w:rPr>
          <w:tab/>
        </w:r>
        <w:r w:rsidR="002142B6">
          <w:rPr>
            <w:rStyle w:val="Hyperlink"/>
          </w:rPr>
          <w:fldChar w:fldCharType="begin"/>
        </w:r>
        <w:r w:rsidR="002142B6">
          <w:rPr>
            <w:webHidden/>
          </w:rPr>
          <w:instrText xml:space="preserve"> PAGEREF _Toc313437754 \h </w:instrText>
        </w:r>
        <w:r w:rsidR="002142B6">
          <w:rPr>
            <w:rStyle w:val="Hyperlink"/>
          </w:rPr>
        </w:r>
        <w:r w:rsidR="002142B6">
          <w:rPr>
            <w:rStyle w:val="Hyperlink"/>
          </w:rPr>
          <w:fldChar w:fldCharType="separate"/>
        </w:r>
        <w:r w:rsidR="003B04A3">
          <w:rPr>
            <w:webHidden/>
          </w:rPr>
          <w:t>75</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55" w:history="1">
        <w:r w:rsidR="002142B6" w:rsidRPr="001110AA">
          <w:rPr>
            <w:rStyle w:val="Hyperlink"/>
          </w:rPr>
          <w:t>Clarification</w:t>
        </w:r>
        <w:r w:rsidR="002142B6">
          <w:rPr>
            <w:webHidden/>
          </w:rPr>
          <w:tab/>
        </w:r>
        <w:r w:rsidR="002142B6">
          <w:rPr>
            <w:rStyle w:val="Hyperlink"/>
          </w:rPr>
          <w:fldChar w:fldCharType="begin"/>
        </w:r>
        <w:r w:rsidR="002142B6">
          <w:rPr>
            <w:webHidden/>
          </w:rPr>
          <w:instrText xml:space="preserve"> PAGEREF _Toc313437755 \h </w:instrText>
        </w:r>
        <w:r w:rsidR="002142B6">
          <w:rPr>
            <w:rStyle w:val="Hyperlink"/>
          </w:rPr>
        </w:r>
        <w:r w:rsidR="002142B6">
          <w:rPr>
            <w:rStyle w:val="Hyperlink"/>
          </w:rPr>
          <w:fldChar w:fldCharType="separate"/>
        </w:r>
        <w:r w:rsidR="003B04A3">
          <w:rPr>
            <w:webHidden/>
          </w:rPr>
          <w:t>76</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56" w:history="1">
        <w:r w:rsidR="002142B6" w:rsidRPr="001110AA">
          <w:rPr>
            <w:rStyle w:val="Hyperlink"/>
          </w:rPr>
          <w:t>Judgements</w:t>
        </w:r>
        <w:r w:rsidR="002142B6">
          <w:rPr>
            <w:webHidden/>
          </w:rPr>
          <w:tab/>
        </w:r>
        <w:r w:rsidR="002142B6">
          <w:rPr>
            <w:rStyle w:val="Hyperlink"/>
          </w:rPr>
          <w:fldChar w:fldCharType="begin"/>
        </w:r>
        <w:r w:rsidR="002142B6">
          <w:rPr>
            <w:webHidden/>
          </w:rPr>
          <w:instrText xml:space="preserve"> PAGEREF _Toc313437756 \h </w:instrText>
        </w:r>
        <w:r w:rsidR="002142B6">
          <w:rPr>
            <w:rStyle w:val="Hyperlink"/>
          </w:rPr>
        </w:r>
        <w:r w:rsidR="002142B6">
          <w:rPr>
            <w:rStyle w:val="Hyperlink"/>
          </w:rPr>
          <w:fldChar w:fldCharType="separate"/>
        </w:r>
        <w:r w:rsidR="003B04A3">
          <w:rPr>
            <w:webHidden/>
          </w:rPr>
          <w:t>77</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57" w:history="1">
        <w:r w:rsidR="002142B6" w:rsidRPr="001110AA">
          <w:rPr>
            <w:rStyle w:val="Hyperlink"/>
          </w:rPr>
          <w:t>Siwak</w:t>
        </w:r>
        <w:r w:rsidR="002142B6">
          <w:rPr>
            <w:webHidden/>
          </w:rPr>
          <w:tab/>
        </w:r>
        <w:r w:rsidR="002142B6">
          <w:rPr>
            <w:rStyle w:val="Hyperlink"/>
          </w:rPr>
          <w:fldChar w:fldCharType="begin"/>
        </w:r>
        <w:r w:rsidR="002142B6">
          <w:rPr>
            <w:webHidden/>
          </w:rPr>
          <w:instrText xml:space="preserve"> PAGEREF _Toc313437757 \h </w:instrText>
        </w:r>
        <w:r w:rsidR="002142B6">
          <w:rPr>
            <w:rStyle w:val="Hyperlink"/>
          </w:rPr>
        </w:r>
        <w:r w:rsidR="002142B6">
          <w:rPr>
            <w:rStyle w:val="Hyperlink"/>
          </w:rPr>
          <w:fldChar w:fldCharType="separate"/>
        </w:r>
        <w:r w:rsidR="003B04A3">
          <w:rPr>
            <w:webHidden/>
          </w:rPr>
          <w:t>77</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58" w:history="1">
        <w:r w:rsidR="002142B6" w:rsidRPr="001110AA">
          <w:rPr>
            <w:rStyle w:val="Hyperlink"/>
          </w:rPr>
          <w:t>Using the Lavatory</w:t>
        </w:r>
        <w:r w:rsidR="002142B6">
          <w:rPr>
            <w:webHidden/>
          </w:rPr>
          <w:tab/>
        </w:r>
        <w:r w:rsidR="002142B6">
          <w:rPr>
            <w:rStyle w:val="Hyperlink"/>
          </w:rPr>
          <w:fldChar w:fldCharType="begin"/>
        </w:r>
        <w:r w:rsidR="002142B6">
          <w:rPr>
            <w:webHidden/>
          </w:rPr>
          <w:instrText xml:space="preserve"> PAGEREF _Toc313437758 \h </w:instrText>
        </w:r>
        <w:r w:rsidR="002142B6">
          <w:rPr>
            <w:rStyle w:val="Hyperlink"/>
          </w:rPr>
        </w:r>
        <w:r w:rsidR="002142B6">
          <w:rPr>
            <w:rStyle w:val="Hyperlink"/>
          </w:rPr>
          <w:fldChar w:fldCharType="separate"/>
        </w:r>
        <w:r w:rsidR="003B04A3">
          <w:rPr>
            <w:webHidden/>
          </w:rPr>
          <w:t>79</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59" w:history="1">
        <w:r w:rsidR="002142B6" w:rsidRPr="001110AA">
          <w:rPr>
            <w:rStyle w:val="Hyperlink"/>
            <w:noProof/>
          </w:rPr>
          <w:t>Section 16</w:t>
        </w:r>
        <w:r w:rsidR="002142B6">
          <w:rPr>
            <w:noProof/>
            <w:webHidden/>
          </w:rPr>
          <w:tab/>
        </w:r>
        <w:r w:rsidR="002142B6">
          <w:rPr>
            <w:rStyle w:val="Hyperlink"/>
            <w:noProof/>
          </w:rPr>
          <w:fldChar w:fldCharType="begin"/>
        </w:r>
        <w:r w:rsidR="002142B6">
          <w:rPr>
            <w:noProof/>
            <w:webHidden/>
          </w:rPr>
          <w:instrText xml:space="preserve"> PAGEREF _Toc313437759 \h </w:instrText>
        </w:r>
        <w:r w:rsidR="002142B6">
          <w:rPr>
            <w:rStyle w:val="Hyperlink"/>
            <w:noProof/>
          </w:rPr>
        </w:r>
        <w:r w:rsidR="002142B6">
          <w:rPr>
            <w:rStyle w:val="Hyperlink"/>
            <w:noProof/>
          </w:rPr>
          <w:fldChar w:fldCharType="separate"/>
        </w:r>
        <w:r w:rsidR="003B04A3">
          <w:rPr>
            <w:noProof/>
            <w:webHidden/>
          </w:rPr>
          <w:t>80</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60" w:history="1">
        <w:r w:rsidR="002142B6" w:rsidRPr="001110AA">
          <w:rPr>
            <w:rStyle w:val="Hyperlink"/>
          </w:rPr>
          <w:t>Purification</w:t>
        </w:r>
        <w:r w:rsidR="002142B6">
          <w:rPr>
            <w:webHidden/>
          </w:rPr>
          <w:tab/>
        </w:r>
        <w:r w:rsidR="002142B6">
          <w:rPr>
            <w:rStyle w:val="Hyperlink"/>
          </w:rPr>
          <w:fldChar w:fldCharType="begin"/>
        </w:r>
        <w:r w:rsidR="002142B6">
          <w:rPr>
            <w:webHidden/>
          </w:rPr>
          <w:instrText xml:space="preserve"> PAGEREF _Toc313437760 \h </w:instrText>
        </w:r>
        <w:r w:rsidR="002142B6">
          <w:rPr>
            <w:rStyle w:val="Hyperlink"/>
          </w:rPr>
        </w:r>
        <w:r w:rsidR="002142B6">
          <w:rPr>
            <w:rStyle w:val="Hyperlink"/>
          </w:rPr>
          <w:fldChar w:fldCharType="separate"/>
        </w:r>
        <w:r w:rsidR="003B04A3">
          <w:rPr>
            <w:webHidden/>
          </w:rPr>
          <w:t>80</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61" w:history="1">
        <w:r w:rsidR="002142B6" w:rsidRPr="001110AA">
          <w:rPr>
            <w:rStyle w:val="Hyperlink"/>
          </w:rPr>
          <w:t>Entering the Mosque</w:t>
        </w:r>
        <w:r w:rsidR="002142B6">
          <w:rPr>
            <w:webHidden/>
          </w:rPr>
          <w:tab/>
        </w:r>
        <w:r w:rsidR="002142B6">
          <w:rPr>
            <w:rStyle w:val="Hyperlink"/>
          </w:rPr>
          <w:fldChar w:fldCharType="begin"/>
        </w:r>
        <w:r w:rsidR="002142B6">
          <w:rPr>
            <w:webHidden/>
          </w:rPr>
          <w:instrText xml:space="preserve"> PAGEREF _Toc313437761 \h </w:instrText>
        </w:r>
        <w:r w:rsidR="002142B6">
          <w:rPr>
            <w:rStyle w:val="Hyperlink"/>
          </w:rPr>
        </w:r>
        <w:r w:rsidR="002142B6">
          <w:rPr>
            <w:rStyle w:val="Hyperlink"/>
          </w:rPr>
          <w:fldChar w:fldCharType="separate"/>
        </w:r>
        <w:r w:rsidR="003B04A3">
          <w:rPr>
            <w:webHidden/>
          </w:rPr>
          <w:t>81</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62" w:history="1">
        <w:r w:rsidR="002142B6" w:rsidRPr="001110AA">
          <w:rPr>
            <w:rStyle w:val="Hyperlink"/>
          </w:rPr>
          <w:t>Supplication</w:t>
        </w:r>
        <w:r w:rsidR="002142B6">
          <w:rPr>
            <w:webHidden/>
          </w:rPr>
          <w:tab/>
        </w:r>
        <w:r w:rsidR="002142B6">
          <w:rPr>
            <w:rStyle w:val="Hyperlink"/>
          </w:rPr>
          <w:fldChar w:fldCharType="begin"/>
        </w:r>
        <w:r w:rsidR="002142B6">
          <w:rPr>
            <w:webHidden/>
          </w:rPr>
          <w:instrText xml:space="preserve"> PAGEREF _Toc313437762 \h </w:instrText>
        </w:r>
        <w:r w:rsidR="002142B6">
          <w:rPr>
            <w:rStyle w:val="Hyperlink"/>
          </w:rPr>
        </w:r>
        <w:r w:rsidR="002142B6">
          <w:rPr>
            <w:rStyle w:val="Hyperlink"/>
          </w:rPr>
          <w:fldChar w:fldCharType="separate"/>
        </w:r>
        <w:r w:rsidR="003B04A3">
          <w:rPr>
            <w:webHidden/>
          </w:rPr>
          <w:t>82</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63" w:history="1">
        <w:r w:rsidR="002142B6" w:rsidRPr="001110AA">
          <w:rPr>
            <w:rStyle w:val="Hyperlink"/>
            <w:noProof/>
          </w:rPr>
          <w:t>Section 17</w:t>
        </w:r>
        <w:r w:rsidR="002142B6">
          <w:rPr>
            <w:noProof/>
            <w:webHidden/>
          </w:rPr>
          <w:tab/>
        </w:r>
        <w:r w:rsidR="002142B6">
          <w:rPr>
            <w:rStyle w:val="Hyperlink"/>
            <w:noProof/>
          </w:rPr>
          <w:fldChar w:fldCharType="begin"/>
        </w:r>
        <w:r w:rsidR="002142B6">
          <w:rPr>
            <w:noProof/>
            <w:webHidden/>
          </w:rPr>
          <w:instrText xml:space="preserve"> PAGEREF _Toc313437763 \h </w:instrText>
        </w:r>
        <w:r w:rsidR="002142B6">
          <w:rPr>
            <w:rStyle w:val="Hyperlink"/>
            <w:noProof/>
          </w:rPr>
        </w:r>
        <w:r w:rsidR="002142B6">
          <w:rPr>
            <w:rStyle w:val="Hyperlink"/>
            <w:noProof/>
          </w:rPr>
          <w:fldChar w:fldCharType="separate"/>
        </w:r>
        <w:r w:rsidR="003B04A3">
          <w:rPr>
            <w:noProof/>
            <w:webHidden/>
          </w:rPr>
          <w:t>85</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64" w:history="1">
        <w:r w:rsidR="002142B6" w:rsidRPr="001110AA">
          <w:rPr>
            <w:rStyle w:val="Hyperlink"/>
          </w:rPr>
          <w:t>Fasting</w:t>
        </w:r>
        <w:r w:rsidR="002142B6">
          <w:rPr>
            <w:webHidden/>
          </w:rPr>
          <w:tab/>
        </w:r>
        <w:r w:rsidR="002142B6">
          <w:rPr>
            <w:rStyle w:val="Hyperlink"/>
          </w:rPr>
          <w:fldChar w:fldCharType="begin"/>
        </w:r>
        <w:r w:rsidR="002142B6">
          <w:rPr>
            <w:webHidden/>
          </w:rPr>
          <w:instrText xml:space="preserve"> PAGEREF _Toc313437764 \h </w:instrText>
        </w:r>
        <w:r w:rsidR="002142B6">
          <w:rPr>
            <w:rStyle w:val="Hyperlink"/>
          </w:rPr>
        </w:r>
        <w:r w:rsidR="002142B6">
          <w:rPr>
            <w:rStyle w:val="Hyperlink"/>
          </w:rPr>
          <w:fldChar w:fldCharType="separate"/>
        </w:r>
        <w:r w:rsidR="003B04A3">
          <w:rPr>
            <w:webHidden/>
          </w:rPr>
          <w:t>85</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65" w:history="1">
        <w:r w:rsidR="002142B6" w:rsidRPr="001110AA">
          <w:rPr>
            <w:rStyle w:val="Hyperlink"/>
          </w:rPr>
          <w:t>Abstinence</w:t>
        </w:r>
        <w:r w:rsidR="002142B6">
          <w:rPr>
            <w:webHidden/>
          </w:rPr>
          <w:tab/>
        </w:r>
        <w:r w:rsidR="002142B6">
          <w:rPr>
            <w:rStyle w:val="Hyperlink"/>
          </w:rPr>
          <w:fldChar w:fldCharType="begin"/>
        </w:r>
        <w:r w:rsidR="002142B6">
          <w:rPr>
            <w:webHidden/>
          </w:rPr>
          <w:instrText xml:space="preserve"> PAGEREF _Toc313437765 \h </w:instrText>
        </w:r>
        <w:r w:rsidR="002142B6">
          <w:rPr>
            <w:rStyle w:val="Hyperlink"/>
          </w:rPr>
        </w:r>
        <w:r w:rsidR="002142B6">
          <w:rPr>
            <w:rStyle w:val="Hyperlink"/>
          </w:rPr>
          <w:fldChar w:fldCharType="separate"/>
        </w:r>
        <w:r w:rsidR="003B04A3">
          <w:rPr>
            <w:webHidden/>
          </w:rPr>
          <w:t>85</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66" w:history="1">
        <w:r w:rsidR="002142B6" w:rsidRPr="001110AA">
          <w:rPr>
            <w:rStyle w:val="Hyperlink"/>
          </w:rPr>
          <w:t>A Description of this World</w:t>
        </w:r>
        <w:r w:rsidR="002142B6">
          <w:rPr>
            <w:webHidden/>
          </w:rPr>
          <w:tab/>
        </w:r>
        <w:r w:rsidR="002142B6">
          <w:rPr>
            <w:rStyle w:val="Hyperlink"/>
          </w:rPr>
          <w:fldChar w:fldCharType="begin"/>
        </w:r>
        <w:r w:rsidR="002142B6">
          <w:rPr>
            <w:webHidden/>
          </w:rPr>
          <w:instrText xml:space="preserve"> PAGEREF _Toc313437766 \h </w:instrText>
        </w:r>
        <w:r w:rsidR="002142B6">
          <w:rPr>
            <w:rStyle w:val="Hyperlink"/>
          </w:rPr>
        </w:r>
        <w:r w:rsidR="002142B6">
          <w:rPr>
            <w:rStyle w:val="Hyperlink"/>
          </w:rPr>
          <w:fldChar w:fldCharType="separate"/>
        </w:r>
        <w:r w:rsidR="003B04A3">
          <w:rPr>
            <w:webHidden/>
          </w:rPr>
          <w:t>86</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67" w:history="1">
        <w:r w:rsidR="002142B6" w:rsidRPr="001110AA">
          <w:rPr>
            <w:rStyle w:val="Hyperlink"/>
            <w:noProof/>
          </w:rPr>
          <w:t>Section 18</w:t>
        </w:r>
        <w:r w:rsidR="002142B6">
          <w:rPr>
            <w:noProof/>
            <w:webHidden/>
          </w:rPr>
          <w:tab/>
        </w:r>
        <w:r w:rsidR="002142B6">
          <w:rPr>
            <w:rStyle w:val="Hyperlink"/>
            <w:noProof/>
          </w:rPr>
          <w:fldChar w:fldCharType="begin"/>
        </w:r>
        <w:r w:rsidR="002142B6">
          <w:rPr>
            <w:noProof/>
            <w:webHidden/>
          </w:rPr>
          <w:instrText xml:space="preserve"> PAGEREF _Toc313437767 \h </w:instrText>
        </w:r>
        <w:r w:rsidR="002142B6">
          <w:rPr>
            <w:rStyle w:val="Hyperlink"/>
            <w:noProof/>
          </w:rPr>
        </w:r>
        <w:r w:rsidR="002142B6">
          <w:rPr>
            <w:rStyle w:val="Hyperlink"/>
            <w:noProof/>
          </w:rPr>
          <w:fldChar w:fldCharType="separate"/>
        </w:r>
        <w:r w:rsidR="003B04A3">
          <w:rPr>
            <w:noProof/>
            <w:webHidden/>
          </w:rPr>
          <w:t>88</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68" w:history="1">
        <w:r w:rsidR="002142B6" w:rsidRPr="001110AA">
          <w:rPr>
            <w:rStyle w:val="Hyperlink"/>
          </w:rPr>
          <w:t>Reluctance to Act</w:t>
        </w:r>
        <w:r w:rsidR="002142B6">
          <w:rPr>
            <w:webHidden/>
          </w:rPr>
          <w:tab/>
        </w:r>
        <w:r w:rsidR="002142B6">
          <w:rPr>
            <w:rStyle w:val="Hyperlink"/>
          </w:rPr>
          <w:fldChar w:fldCharType="begin"/>
        </w:r>
        <w:r w:rsidR="002142B6">
          <w:rPr>
            <w:webHidden/>
          </w:rPr>
          <w:instrText xml:space="preserve"> PAGEREF _Toc313437768 \h </w:instrText>
        </w:r>
        <w:r w:rsidR="002142B6">
          <w:rPr>
            <w:rStyle w:val="Hyperlink"/>
          </w:rPr>
        </w:r>
        <w:r w:rsidR="002142B6">
          <w:rPr>
            <w:rStyle w:val="Hyperlink"/>
          </w:rPr>
          <w:fldChar w:fldCharType="separate"/>
        </w:r>
        <w:r w:rsidR="003B04A3">
          <w:rPr>
            <w:webHidden/>
          </w:rPr>
          <w:t>88</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69" w:history="1">
        <w:r w:rsidR="002142B6" w:rsidRPr="001110AA">
          <w:rPr>
            <w:rStyle w:val="Hyperlink"/>
          </w:rPr>
          <w:t>Delusion</w:t>
        </w:r>
        <w:r w:rsidR="002142B6">
          <w:rPr>
            <w:webHidden/>
          </w:rPr>
          <w:tab/>
        </w:r>
        <w:r w:rsidR="002142B6">
          <w:rPr>
            <w:rStyle w:val="Hyperlink"/>
          </w:rPr>
          <w:fldChar w:fldCharType="begin"/>
        </w:r>
        <w:r w:rsidR="002142B6">
          <w:rPr>
            <w:webHidden/>
          </w:rPr>
          <w:instrText xml:space="preserve"> PAGEREF _Toc313437769 \h </w:instrText>
        </w:r>
        <w:r w:rsidR="002142B6">
          <w:rPr>
            <w:rStyle w:val="Hyperlink"/>
          </w:rPr>
        </w:r>
        <w:r w:rsidR="002142B6">
          <w:rPr>
            <w:rStyle w:val="Hyperlink"/>
          </w:rPr>
          <w:fldChar w:fldCharType="separate"/>
        </w:r>
        <w:r w:rsidR="003B04A3">
          <w:rPr>
            <w:webHidden/>
          </w:rPr>
          <w:t>88</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70" w:history="1">
        <w:r w:rsidR="002142B6" w:rsidRPr="001110AA">
          <w:rPr>
            <w:rStyle w:val="Hyperlink"/>
          </w:rPr>
          <w:t>A Description of the Hypocrite</w:t>
        </w:r>
        <w:r w:rsidR="002142B6">
          <w:rPr>
            <w:webHidden/>
          </w:rPr>
          <w:tab/>
        </w:r>
        <w:r w:rsidR="002142B6">
          <w:rPr>
            <w:rStyle w:val="Hyperlink"/>
          </w:rPr>
          <w:fldChar w:fldCharType="begin"/>
        </w:r>
        <w:r w:rsidR="002142B6">
          <w:rPr>
            <w:webHidden/>
          </w:rPr>
          <w:instrText xml:space="preserve"> PAGEREF _Toc313437770 \h </w:instrText>
        </w:r>
        <w:r w:rsidR="002142B6">
          <w:rPr>
            <w:rStyle w:val="Hyperlink"/>
          </w:rPr>
        </w:r>
        <w:r w:rsidR="002142B6">
          <w:rPr>
            <w:rStyle w:val="Hyperlink"/>
          </w:rPr>
          <w:fldChar w:fldCharType="separate"/>
        </w:r>
        <w:r w:rsidR="003B04A3">
          <w:rPr>
            <w:webHidden/>
          </w:rPr>
          <w:t>89</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71" w:history="1">
        <w:r w:rsidR="002142B6" w:rsidRPr="001110AA">
          <w:rPr>
            <w:rStyle w:val="Hyperlink"/>
          </w:rPr>
          <w:t>Proper Social Transaction</w:t>
        </w:r>
        <w:r w:rsidR="002142B6">
          <w:rPr>
            <w:webHidden/>
          </w:rPr>
          <w:tab/>
        </w:r>
        <w:r w:rsidR="002142B6">
          <w:rPr>
            <w:rStyle w:val="Hyperlink"/>
          </w:rPr>
          <w:fldChar w:fldCharType="begin"/>
        </w:r>
        <w:r w:rsidR="002142B6">
          <w:rPr>
            <w:webHidden/>
          </w:rPr>
          <w:instrText xml:space="preserve"> PAGEREF _Toc313437771 \h </w:instrText>
        </w:r>
        <w:r w:rsidR="002142B6">
          <w:rPr>
            <w:rStyle w:val="Hyperlink"/>
          </w:rPr>
        </w:r>
        <w:r w:rsidR="002142B6">
          <w:rPr>
            <w:rStyle w:val="Hyperlink"/>
          </w:rPr>
          <w:fldChar w:fldCharType="separate"/>
        </w:r>
        <w:r w:rsidR="003B04A3">
          <w:rPr>
            <w:webHidden/>
          </w:rPr>
          <w:t>91</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72" w:history="1">
        <w:r w:rsidR="002142B6" w:rsidRPr="001110AA">
          <w:rPr>
            <w:rStyle w:val="Hyperlink"/>
          </w:rPr>
          <w:t>Taking and Giving</w:t>
        </w:r>
        <w:r w:rsidR="002142B6">
          <w:rPr>
            <w:webHidden/>
          </w:rPr>
          <w:tab/>
        </w:r>
        <w:r w:rsidR="002142B6">
          <w:rPr>
            <w:rStyle w:val="Hyperlink"/>
          </w:rPr>
          <w:fldChar w:fldCharType="begin"/>
        </w:r>
        <w:r w:rsidR="002142B6">
          <w:rPr>
            <w:webHidden/>
          </w:rPr>
          <w:instrText xml:space="preserve"> PAGEREF _Toc313437772 \h </w:instrText>
        </w:r>
        <w:r w:rsidR="002142B6">
          <w:rPr>
            <w:rStyle w:val="Hyperlink"/>
          </w:rPr>
        </w:r>
        <w:r w:rsidR="002142B6">
          <w:rPr>
            <w:rStyle w:val="Hyperlink"/>
          </w:rPr>
          <w:fldChar w:fldCharType="separate"/>
        </w:r>
        <w:r w:rsidR="003B04A3">
          <w:rPr>
            <w:webHidden/>
          </w:rPr>
          <w:t>91</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73" w:history="1">
        <w:r w:rsidR="002142B6" w:rsidRPr="001110AA">
          <w:rPr>
            <w:rStyle w:val="Hyperlink"/>
            <w:noProof/>
          </w:rPr>
          <w:t>Section 19</w:t>
        </w:r>
        <w:r w:rsidR="002142B6">
          <w:rPr>
            <w:noProof/>
            <w:webHidden/>
          </w:rPr>
          <w:tab/>
        </w:r>
        <w:r w:rsidR="002142B6">
          <w:rPr>
            <w:rStyle w:val="Hyperlink"/>
            <w:noProof/>
          </w:rPr>
          <w:fldChar w:fldCharType="begin"/>
        </w:r>
        <w:r w:rsidR="002142B6">
          <w:rPr>
            <w:noProof/>
            <w:webHidden/>
          </w:rPr>
          <w:instrText xml:space="preserve"> PAGEREF _Toc313437773 \h </w:instrText>
        </w:r>
        <w:r w:rsidR="002142B6">
          <w:rPr>
            <w:rStyle w:val="Hyperlink"/>
            <w:noProof/>
          </w:rPr>
        </w:r>
        <w:r w:rsidR="002142B6">
          <w:rPr>
            <w:rStyle w:val="Hyperlink"/>
            <w:noProof/>
          </w:rPr>
          <w:fldChar w:fldCharType="separate"/>
        </w:r>
        <w:r w:rsidR="003B04A3">
          <w:rPr>
            <w:noProof/>
            <w:webHidden/>
          </w:rPr>
          <w:t>93</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74" w:history="1">
        <w:r w:rsidR="002142B6" w:rsidRPr="001110AA">
          <w:rPr>
            <w:rStyle w:val="Hyperlink"/>
          </w:rPr>
          <w:t>Brotherhood</w:t>
        </w:r>
        <w:r w:rsidR="002142B6">
          <w:rPr>
            <w:webHidden/>
          </w:rPr>
          <w:tab/>
        </w:r>
        <w:r w:rsidR="002142B6">
          <w:rPr>
            <w:rStyle w:val="Hyperlink"/>
          </w:rPr>
          <w:fldChar w:fldCharType="begin"/>
        </w:r>
        <w:r w:rsidR="002142B6">
          <w:rPr>
            <w:webHidden/>
          </w:rPr>
          <w:instrText xml:space="preserve"> PAGEREF _Toc313437774 \h </w:instrText>
        </w:r>
        <w:r w:rsidR="002142B6">
          <w:rPr>
            <w:rStyle w:val="Hyperlink"/>
          </w:rPr>
        </w:r>
        <w:r w:rsidR="002142B6">
          <w:rPr>
            <w:rStyle w:val="Hyperlink"/>
          </w:rPr>
          <w:fldChar w:fldCharType="separate"/>
        </w:r>
        <w:r w:rsidR="003B04A3">
          <w:rPr>
            <w:webHidden/>
          </w:rPr>
          <w:t>93</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75" w:history="1">
        <w:r w:rsidR="002142B6" w:rsidRPr="001110AA">
          <w:rPr>
            <w:rStyle w:val="Hyperlink"/>
          </w:rPr>
          <w:t>Consultation</w:t>
        </w:r>
        <w:r w:rsidR="002142B6">
          <w:rPr>
            <w:webHidden/>
          </w:rPr>
          <w:tab/>
        </w:r>
        <w:r w:rsidR="002142B6">
          <w:rPr>
            <w:rStyle w:val="Hyperlink"/>
          </w:rPr>
          <w:fldChar w:fldCharType="begin"/>
        </w:r>
        <w:r w:rsidR="002142B6">
          <w:rPr>
            <w:webHidden/>
          </w:rPr>
          <w:instrText xml:space="preserve"> PAGEREF _Toc313437775 \h </w:instrText>
        </w:r>
        <w:r w:rsidR="002142B6">
          <w:rPr>
            <w:rStyle w:val="Hyperlink"/>
          </w:rPr>
        </w:r>
        <w:r w:rsidR="002142B6">
          <w:rPr>
            <w:rStyle w:val="Hyperlink"/>
          </w:rPr>
          <w:fldChar w:fldCharType="separate"/>
        </w:r>
        <w:r w:rsidR="003B04A3">
          <w:rPr>
            <w:webHidden/>
          </w:rPr>
          <w:t>93</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76" w:history="1">
        <w:r w:rsidR="002142B6" w:rsidRPr="001110AA">
          <w:rPr>
            <w:rStyle w:val="Hyperlink"/>
          </w:rPr>
          <w:t>Forbearance</w:t>
        </w:r>
        <w:r w:rsidR="002142B6">
          <w:rPr>
            <w:webHidden/>
          </w:rPr>
          <w:tab/>
        </w:r>
        <w:r w:rsidR="002142B6">
          <w:rPr>
            <w:rStyle w:val="Hyperlink"/>
          </w:rPr>
          <w:fldChar w:fldCharType="begin"/>
        </w:r>
        <w:r w:rsidR="002142B6">
          <w:rPr>
            <w:webHidden/>
          </w:rPr>
          <w:instrText xml:space="preserve"> PAGEREF _Toc313437776 \h </w:instrText>
        </w:r>
        <w:r w:rsidR="002142B6">
          <w:rPr>
            <w:rStyle w:val="Hyperlink"/>
          </w:rPr>
        </w:r>
        <w:r w:rsidR="002142B6">
          <w:rPr>
            <w:rStyle w:val="Hyperlink"/>
          </w:rPr>
          <w:fldChar w:fldCharType="separate"/>
        </w:r>
        <w:r w:rsidR="003B04A3">
          <w:rPr>
            <w:webHidden/>
          </w:rPr>
          <w:t>95</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77" w:history="1">
        <w:r w:rsidR="002142B6" w:rsidRPr="001110AA">
          <w:rPr>
            <w:rStyle w:val="Hyperlink"/>
          </w:rPr>
          <w:t>Following another’s Example</w:t>
        </w:r>
        <w:r w:rsidR="002142B6">
          <w:rPr>
            <w:webHidden/>
          </w:rPr>
          <w:tab/>
        </w:r>
        <w:r w:rsidR="002142B6">
          <w:rPr>
            <w:rStyle w:val="Hyperlink"/>
          </w:rPr>
          <w:fldChar w:fldCharType="begin"/>
        </w:r>
        <w:r w:rsidR="002142B6">
          <w:rPr>
            <w:webHidden/>
          </w:rPr>
          <w:instrText xml:space="preserve"> PAGEREF _Toc313437777 \h </w:instrText>
        </w:r>
        <w:r w:rsidR="002142B6">
          <w:rPr>
            <w:rStyle w:val="Hyperlink"/>
          </w:rPr>
        </w:r>
        <w:r w:rsidR="002142B6">
          <w:rPr>
            <w:rStyle w:val="Hyperlink"/>
          </w:rPr>
          <w:fldChar w:fldCharType="separate"/>
        </w:r>
        <w:r w:rsidR="003B04A3">
          <w:rPr>
            <w:webHidden/>
          </w:rPr>
          <w:t>95</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78" w:history="1">
        <w:r w:rsidR="002142B6" w:rsidRPr="001110AA">
          <w:rPr>
            <w:rStyle w:val="Hyperlink"/>
            <w:noProof/>
          </w:rPr>
          <w:t>Section 20</w:t>
        </w:r>
        <w:r w:rsidR="002142B6">
          <w:rPr>
            <w:noProof/>
            <w:webHidden/>
          </w:rPr>
          <w:tab/>
        </w:r>
        <w:r w:rsidR="002142B6">
          <w:rPr>
            <w:rStyle w:val="Hyperlink"/>
            <w:noProof/>
          </w:rPr>
          <w:fldChar w:fldCharType="begin"/>
        </w:r>
        <w:r w:rsidR="002142B6">
          <w:rPr>
            <w:noProof/>
            <w:webHidden/>
          </w:rPr>
          <w:instrText xml:space="preserve"> PAGEREF _Toc313437778 \h </w:instrText>
        </w:r>
        <w:r w:rsidR="002142B6">
          <w:rPr>
            <w:rStyle w:val="Hyperlink"/>
            <w:noProof/>
          </w:rPr>
        </w:r>
        <w:r w:rsidR="002142B6">
          <w:rPr>
            <w:rStyle w:val="Hyperlink"/>
            <w:noProof/>
          </w:rPr>
          <w:fldChar w:fldCharType="separate"/>
        </w:r>
        <w:r w:rsidR="003B04A3">
          <w:rPr>
            <w:noProof/>
            <w:webHidden/>
          </w:rPr>
          <w:t>98</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79" w:history="1">
        <w:r w:rsidR="002142B6" w:rsidRPr="001110AA">
          <w:rPr>
            <w:rStyle w:val="Hyperlink"/>
          </w:rPr>
          <w:t>Pardon</w:t>
        </w:r>
        <w:r w:rsidR="002142B6">
          <w:rPr>
            <w:webHidden/>
          </w:rPr>
          <w:tab/>
        </w:r>
        <w:r w:rsidR="002142B6">
          <w:rPr>
            <w:rStyle w:val="Hyperlink"/>
          </w:rPr>
          <w:fldChar w:fldCharType="begin"/>
        </w:r>
        <w:r w:rsidR="002142B6">
          <w:rPr>
            <w:webHidden/>
          </w:rPr>
          <w:instrText xml:space="preserve"> PAGEREF _Toc313437779 \h </w:instrText>
        </w:r>
        <w:r w:rsidR="002142B6">
          <w:rPr>
            <w:rStyle w:val="Hyperlink"/>
          </w:rPr>
        </w:r>
        <w:r w:rsidR="002142B6">
          <w:rPr>
            <w:rStyle w:val="Hyperlink"/>
          </w:rPr>
          <w:fldChar w:fldCharType="separate"/>
        </w:r>
        <w:r w:rsidR="003B04A3">
          <w:rPr>
            <w:webHidden/>
          </w:rPr>
          <w:t>98</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80" w:history="1">
        <w:r w:rsidR="002142B6" w:rsidRPr="001110AA">
          <w:rPr>
            <w:rStyle w:val="Hyperlink"/>
          </w:rPr>
          <w:t>Exhortation</w:t>
        </w:r>
        <w:r w:rsidR="002142B6">
          <w:rPr>
            <w:webHidden/>
          </w:rPr>
          <w:tab/>
        </w:r>
        <w:r w:rsidR="002142B6">
          <w:rPr>
            <w:rStyle w:val="Hyperlink"/>
          </w:rPr>
          <w:fldChar w:fldCharType="begin"/>
        </w:r>
        <w:r w:rsidR="002142B6">
          <w:rPr>
            <w:webHidden/>
          </w:rPr>
          <w:instrText xml:space="preserve"> PAGEREF _Toc313437780 \h </w:instrText>
        </w:r>
        <w:r w:rsidR="002142B6">
          <w:rPr>
            <w:rStyle w:val="Hyperlink"/>
          </w:rPr>
        </w:r>
        <w:r w:rsidR="002142B6">
          <w:rPr>
            <w:rStyle w:val="Hyperlink"/>
          </w:rPr>
          <w:fldChar w:fldCharType="separate"/>
        </w:r>
        <w:r w:rsidR="003B04A3">
          <w:rPr>
            <w:webHidden/>
          </w:rPr>
          <w:t>99</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81" w:history="1">
        <w:r w:rsidR="002142B6" w:rsidRPr="001110AA">
          <w:rPr>
            <w:rStyle w:val="Hyperlink"/>
          </w:rPr>
          <w:t>Advice (</w:t>
        </w:r>
        <w:r w:rsidR="002142B6" w:rsidRPr="001110AA">
          <w:rPr>
            <w:rStyle w:val="Hyperlink"/>
            <w:rFonts w:hint="eastAsia"/>
            <w:rtl/>
          </w:rPr>
          <w:t>وصيّه</w:t>
        </w:r>
        <w:r w:rsidR="002142B6" w:rsidRPr="001110AA">
          <w:rPr>
            <w:rStyle w:val="Hyperlink"/>
          </w:rPr>
          <w:t>)</w:t>
        </w:r>
        <w:r w:rsidR="002142B6">
          <w:rPr>
            <w:webHidden/>
          </w:rPr>
          <w:tab/>
        </w:r>
        <w:r w:rsidR="002142B6">
          <w:rPr>
            <w:rStyle w:val="Hyperlink"/>
          </w:rPr>
          <w:fldChar w:fldCharType="begin"/>
        </w:r>
        <w:r w:rsidR="002142B6">
          <w:rPr>
            <w:webHidden/>
          </w:rPr>
          <w:instrText xml:space="preserve"> PAGEREF _Toc313437781 \h </w:instrText>
        </w:r>
        <w:r w:rsidR="002142B6">
          <w:rPr>
            <w:rStyle w:val="Hyperlink"/>
          </w:rPr>
        </w:r>
        <w:r w:rsidR="002142B6">
          <w:rPr>
            <w:rStyle w:val="Hyperlink"/>
          </w:rPr>
          <w:fldChar w:fldCharType="separate"/>
        </w:r>
        <w:r w:rsidR="003B04A3">
          <w:rPr>
            <w:webHidden/>
          </w:rPr>
          <w:t>100</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82" w:history="1">
        <w:r w:rsidR="002142B6" w:rsidRPr="001110AA">
          <w:rPr>
            <w:rStyle w:val="Hyperlink"/>
          </w:rPr>
          <w:t>Precaution (</w:t>
        </w:r>
        <w:r w:rsidR="002142B6" w:rsidRPr="001110AA">
          <w:rPr>
            <w:rStyle w:val="Hyperlink"/>
            <w:rFonts w:hint="eastAsia"/>
            <w:rtl/>
          </w:rPr>
          <w:t>تقويٰ</w:t>
        </w:r>
        <w:r w:rsidR="002142B6" w:rsidRPr="001110AA">
          <w:rPr>
            <w:rStyle w:val="Hyperlink"/>
          </w:rPr>
          <w:t>)</w:t>
        </w:r>
        <w:r w:rsidR="002142B6">
          <w:rPr>
            <w:webHidden/>
          </w:rPr>
          <w:tab/>
        </w:r>
        <w:r w:rsidR="002142B6">
          <w:rPr>
            <w:rStyle w:val="Hyperlink"/>
          </w:rPr>
          <w:fldChar w:fldCharType="begin"/>
        </w:r>
        <w:r w:rsidR="002142B6">
          <w:rPr>
            <w:webHidden/>
          </w:rPr>
          <w:instrText xml:space="preserve"> PAGEREF _Toc313437782 \h </w:instrText>
        </w:r>
        <w:r w:rsidR="002142B6">
          <w:rPr>
            <w:rStyle w:val="Hyperlink"/>
          </w:rPr>
        </w:r>
        <w:r w:rsidR="002142B6">
          <w:rPr>
            <w:rStyle w:val="Hyperlink"/>
          </w:rPr>
          <w:fldChar w:fldCharType="separate"/>
        </w:r>
        <w:r w:rsidR="003B04A3">
          <w:rPr>
            <w:webHidden/>
          </w:rPr>
          <w:t>101</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83" w:history="1">
        <w:r w:rsidR="002142B6" w:rsidRPr="001110AA">
          <w:rPr>
            <w:rStyle w:val="Hyperlink"/>
          </w:rPr>
          <w:t>Trustful Reliance</w:t>
        </w:r>
        <w:r w:rsidR="002142B6">
          <w:rPr>
            <w:webHidden/>
          </w:rPr>
          <w:tab/>
        </w:r>
        <w:r w:rsidR="002142B6">
          <w:rPr>
            <w:rStyle w:val="Hyperlink"/>
          </w:rPr>
          <w:fldChar w:fldCharType="begin"/>
        </w:r>
        <w:r w:rsidR="002142B6">
          <w:rPr>
            <w:webHidden/>
          </w:rPr>
          <w:instrText xml:space="preserve"> PAGEREF _Toc313437783 \h </w:instrText>
        </w:r>
        <w:r w:rsidR="002142B6">
          <w:rPr>
            <w:rStyle w:val="Hyperlink"/>
          </w:rPr>
        </w:r>
        <w:r w:rsidR="002142B6">
          <w:rPr>
            <w:rStyle w:val="Hyperlink"/>
          </w:rPr>
          <w:fldChar w:fldCharType="separate"/>
        </w:r>
        <w:r w:rsidR="003B04A3">
          <w:rPr>
            <w:webHidden/>
          </w:rPr>
          <w:t>102</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84" w:history="1">
        <w:r w:rsidR="002142B6" w:rsidRPr="001110AA">
          <w:rPr>
            <w:rStyle w:val="Hyperlink"/>
            <w:noProof/>
          </w:rPr>
          <w:t>Section 21</w:t>
        </w:r>
        <w:r w:rsidR="002142B6">
          <w:rPr>
            <w:noProof/>
            <w:webHidden/>
          </w:rPr>
          <w:tab/>
        </w:r>
        <w:r w:rsidR="002142B6">
          <w:rPr>
            <w:rStyle w:val="Hyperlink"/>
            <w:noProof/>
          </w:rPr>
          <w:fldChar w:fldCharType="begin"/>
        </w:r>
        <w:r w:rsidR="002142B6">
          <w:rPr>
            <w:noProof/>
            <w:webHidden/>
          </w:rPr>
          <w:instrText xml:space="preserve"> PAGEREF _Toc313437784 \h </w:instrText>
        </w:r>
        <w:r w:rsidR="002142B6">
          <w:rPr>
            <w:rStyle w:val="Hyperlink"/>
            <w:noProof/>
          </w:rPr>
        </w:r>
        <w:r w:rsidR="002142B6">
          <w:rPr>
            <w:rStyle w:val="Hyperlink"/>
            <w:noProof/>
          </w:rPr>
          <w:fldChar w:fldCharType="separate"/>
        </w:r>
        <w:r w:rsidR="003B04A3">
          <w:rPr>
            <w:noProof/>
            <w:webHidden/>
          </w:rPr>
          <w:t>104</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85" w:history="1">
        <w:r w:rsidR="002142B6" w:rsidRPr="001110AA">
          <w:rPr>
            <w:rStyle w:val="Hyperlink"/>
          </w:rPr>
          <w:t>Respect for One’s Brothers</w:t>
        </w:r>
        <w:r w:rsidR="002142B6">
          <w:rPr>
            <w:webHidden/>
          </w:rPr>
          <w:tab/>
        </w:r>
        <w:r w:rsidR="002142B6">
          <w:rPr>
            <w:rStyle w:val="Hyperlink"/>
          </w:rPr>
          <w:fldChar w:fldCharType="begin"/>
        </w:r>
        <w:r w:rsidR="002142B6">
          <w:rPr>
            <w:webHidden/>
          </w:rPr>
          <w:instrText xml:space="preserve"> PAGEREF _Toc313437785 \h </w:instrText>
        </w:r>
        <w:r w:rsidR="002142B6">
          <w:rPr>
            <w:rStyle w:val="Hyperlink"/>
          </w:rPr>
        </w:r>
        <w:r w:rsidR="002142B6">
          <w:rPr>
            <w:rStyle w:val="Hyperlink"/>
          </w:rPr>
          <w:fldChar w:fldCharType="separate"/>
        </w:r>
        <w:r w:rsidR="003B04A3">
          <w:rPr>
            <w:webHidden/>
          </w:rPr>
          <w:t>104</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86" w:history="1">
        <w:r w:rsidR="002142B6" w:rsidRPr="001110AA">
          <w:rPr>
            <w:rStyle w:val="Hyperlink"/>
          </w:rPr>
          <w:t>Striving and Discipline</w:t>
        </w:r>
        <w:r w:rsidR="002142B6">
          <w:rPr>
            <w:webHidden/>
          </w:rPr>
          <w:tab/>
        </w:r>
        <w:r w:rsidR="002142B6">
          <w:rPr>
            <w:rStyle w:val="Hyperlink"/>
          </w:rPr>
          <w:fldChar w:fldCharType="begin"/>
        </w:r>
        <w:r w:rsidR="002142B6">
          <w:rPr>
            <w:webHidden/>
          </w:rPr>
          <w:instrText xml:space="preserve"> PAGEREF _Toc313437786 \h </w:instrText>
        </w:r>
        <w:r w:rsidR="002142B6">
          <w:rPr>
            <w:rStyle w:val="Hyperlink"/>
          </w:rPr>
        </w:r>
        <w:r w:rsidR="002142B6">
          <w:rPr>
            <w:rStyle w:val="Hyperlink"/>
          </w:rPr>
          <w:fldChar w:fldCharType="separate"/>
        </w:r>
        <w:r w:rsidR="003B04A3">
          <w:rPr>
            <w:webHidden/>
          </w:rPr>
          <w:t>104</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87" w:history="1">
        <w:r w:rsidR="002142B6" w:rsidRPr="001110AA">
          <w:rPr>
            <w:rStyle w:val="Hyperlink"/>
          </w:rPr>
          <w:t>Contemplation of Death</w:t>
        </w:r>
        <w:r w:rsidR="002142B6">
          <w:rPr>
            <w:webHidden/>
          </w:rPr>
          <w:tab/>
        </w:r>
        <w:r w:rsidR="002142B6">
          <w:rPr>
            <w:rStyle w:val="Hyperlink"/>
          </w:rPr>
          <w:fldChar w:fldCharType="begin"/>
        </w:r>
        <w:r w:rsidR="002142B6">
          <w:rPr>
            <w:webHidden/>
          </w:rPr>
          <w:instrText xml:space="preserve"> PAGEREF _Toc313437787 \h </w:instrText>
        </w:r>
        <w:r w:rsidR="002142B6">
          <w:rPr>
            <w:rStyle w:val="Hyperlink"/>
          </w:rPr>
        </w:r>
        <w:r w:rsidR="002142B6">
          <w:rPr>
            <w:rStyle w:val="Hyperlink"/>
          </w:rPr>
          <w:fldChar w:fldCharType="separate"/>
        </w:r>
        <w:r w:rsidR="003B04A3">
          <w:rPr>
            <w:webHidden/>
          </w:rPr>
          <w:t>106</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88" w:history="1">
        <w:r w:rsidR="002142B6" w:rsidRPr="001110AA">
          <w:rPr>
            <w:rStyle w:val="Hyperlink"/>
          </w:rPr>
          <w:t>Good Opinion</w:t>
        </w:r>
        <w:r w:rsidR="002142B6">
          <w:rPr>
            <w:webHidden/>
          </w:rPr>
          <w:tab/>
        </w:r>
        <w:r w:rsidR="002142B6">
          <w:rPr>
            <w:rStyle w:val="Hyperlink"/>
          </w:rPr>
          <w:fldChar w:fldCharType="begin"/>
        </w:r>
        <w:r w:rsidR="002142B6">
          <w:rPr>
            <w:webHidden/>
          </w:rPr>
          <w:instrText xml:space="preserve"> PAGEREF _Toc313437788 \h </w:instrText>
        </w:r>
        <w:r w:rsidR="002142B6">
          <w:rPr>
            <w:rStyle w:val="Hyperlink"/>
          </w:rPr>
        </w:r>
        <w:r w:rsidR="002142B6">
          <w:rPr>
            <w:rStyle w:val="Hyperlink"/>
          </w:rPr>
          <w:fldChar w:fldCharType="separate"/>
        </w:r>
        <w:r w:rsidR="003B04A3">
          <w:rPr>
            <w:webHidden/>
          </w:rPr>
          <w:t>107</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89" w:history="1">
        <w:r w:rsidR="002142B6" w:rsidRPr="001110AA">
          <w:rPr>
            <w:rStyle w:val="Hyperlink"/>
            <w:noProof/>
          </w:rPr>
          <w:t>Section 22</w:t>
        </w:r>
        <w:r w:rsidR="002142B6">
          <w:rPr>
            <w:noProof/>
            <w:webHidden/>
          </w:rPr>
          <w:tab/>
        </w:r>
        <w:r w:rsidR="002142B6">
          <w:rPr>
            <w:rStyle w:val="Hyperlink"/>
            <w:noProof/>
          </w:rPr>
          <w:fldChar w:fldCharType="begin"/>
        </w:r>
        <w:r w:rsidR="002142B6">
          <w:rPr>
            <w:noProof/>
            <w:webHidden/>
          </w:rPr>
          <w:instrText xml:space="preserve"> PAGEREF _Toc313437789 \h </w:instrText>
        </w:r>
        <w:r w:rsidR="002142B6">
          <w:rPr>
            <w:rStyle w:val="Hyperlink"/>
            <w:noProof/>
          </w:rPr>
        </w:r>
        <w:r w:rsidR="002142B6">
          <w:rPr>
            <w:rStyle w:val="Hyperlink"/>
            <w:noProof/>
          </w:rPr>
          <w:fldChar w:fldCharType="separate"/>
        </w:r>
        <w:r w:rsidR="003B04A3">
          <w:rPr>
            <w:noProof/>
            <w:webHidden/>
          </w:rPr>
          <w:t>108</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90" w:history="1">
        <w:r w:rsidR="002142B6" w:rsidRPr="001110AA">
          <w:rPr>
            <w:rStyle w:val="Hyperlink"/>
          </w:rPr>
          <w:t>Entrusting Oneself to Almighty Allah</w:t>
        </w:r>
        <w:r w:rsidR="002142B6">
          <w:rPr>
            <w:webHidden/>
          </w:rPr>
          <w:tab/>
        </w:r>
        <w:r w:rsidR="002142B6">
          <w:rPr>
            <w:rStyle w:val="Hyperlink"/>
          </w:rPr>
          <w:fldChar w:fldCharType="begin"/>
        </w:r>
        <w:r w:rsidR="002142B6">
          <w:rPr>
            <w:webHidden/>
          </w:rPr>
          <w:instrText xml:space="preserve"> PAGEREF _Toc313437790 \h </w:instrText>
        </w:r>
        <w:r w:rsidR="002142B6">
          <w:rPr>
            <w:rStyle w:val="Hyperlink"/>
          </w:rPr>
        </w:r>
        <w:r w:rsidR="002142B6">
          <w:rPr>
            <w:rStyle w:val="Hyperlink"/>
          </w:rPr>
          <w:fldChar w:fldCharType="separate"/>
        </w:r>
        <w:r w:rsidR="003B04A3">
          <w:rPr>
            <w:webHidden/>
          </w:rPr>
          <w:t>108</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91" w:history="1">
        <w:r w:rsidR="002142B6" w:rsidRPr="001110AA">
          <w:rPr>
            <w:rStyle w:val="Hyperlink"/>
          </w:rPr>
          <w:t>Certainty</w:t>
        </w:r>
        <w:r w:rsidR="002142B6">
          <w:rPr>
            <w:webHidden/>
          </w:rPr>
          <w:tab/>
        </w:r>
        <w:r w:rsidR="002142B6">
          <w:rPr>
            <w:rStyle w:val="Hyperlink"/>
          </w:rPr>
          <w:fldChar w:fldCharType="begin"/>
        </w:r>
        <w:r w:rsidR="002142B6">
          <w:rPr>
            <w:webHidden/>
          </w:rPr>
          <w:instrText xml:space="preserve"> PAGEREF _Toc313437791 \h </w:instrText>
        </w:r>
        <w:r w:rsidR="002142B6">
          <w:rPr>
            <w:rStyle w:val="Hyperlink"/>
          </w:rPr>
        </w:r>
        <w:r w:rsidR="002142B6">
          <w:rPr>
            <w:rStyle w:val="Hyperlink"/>
          </w:rPr>
          <w:fldChar w:fldCharType="separate"/>
        </w:r>
        <w:r w:rsidR="003B04A3">
          <w:rPr>
            <w:webHidden/>
          </w:rPr>
          <w:t>109</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92" w:history="1">
        <w:r w:rsidR="002142B6" w:rsidRPr="001110AA">
          <w:rPr>
            <w:rStyle w:val="Hyperlink"/>
          </w:rPr>
          <w:t>Fear and Hope</w:t>
        </w:r>
        <w:r w:rsidR="002142B6">
          <w:rPr>
            <w:webHidden/>
          </w:rPr>
          <w:tab/>
        </w:r>
        <w:r w:rsidR="002142B6">
          <w:rPr>
            <w:rStyle w:val="Hyperlink"/>
          </w:rPr>
          <w:fldChar w:fldCharType="begin"/>
        </w:r>
        <w:r w:rsidR="002142B6">
          <w:rPr>
            <w:webHidden/>
          </w:rPr>
          <w:instrText xml:space="preserve"> PAGEREF _Toc313437792 \h </w:instrText>
        </w:r>
        <w:r w:rsidR="002142B6">
          <w:rPr>
            <w:rStyle w:val="Hyperlink"/>
          </w:rPr>
        </w:r>
        <w:r w:rsidR="002142B6">
          <w:rPr>
            <w:rStyle w:val="Hyperlink"/>
          </w:rPr>
          <w:fldChar w:fldCharType="separate"/>
        </w:r>
        <w:r w:rsidR="003B04A3">
          <w:rPr>
            <w:webHidden/>
          </w:rPr>
          <w:t>110</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93" w:history="1">
        <w:r w:rsidR="002142B6" w:rsidRPr="001110AA">
          <w:rPr>
            <w:rStyle w:val="Hyperlink"/>
          </w:rPr>
          <w:t>Contentment</w:t>
        </w:r>
        <w:r w:rsidR="002142B6">
          <w:rPr>
            <w:webHidden/>
          </w:rPr>
          <w:tab/>
        </w:r>
        <w:r w:rsidR="002142B6">
          <w:rPr>
            <w:rStyle w:val="Hyperlink"/>
          </w:rPr>
          <w:fldChar w:fldCharType="begin"/>
        </w:r>
        <w:r w:rsidR="002142B6">
          <w:rPr>
            <w:webHidden/>
          </w:rPr>
          <w:instrText xml:space="preserve"> PAGEREF _Toc313437793 \h </w:instrText>
        </w:r>
        <w:r w:rsidR="002142B6">
          <w:rPr>
            <w:rStyle w:val="Hyperlink"/>
          </w:rPr>
        </w:r>
        <w:r w:rsidR="002142B6">
          <w:rPr>
            <w:rStyle w:val="Hyperlink"/>
          </w:rPr>
          <w:fldChar w:fldCharType="separate"/>
        </w:r>
        <w:r w:rsidR="003B04A3">
          <w:rPr>
            <w:webHidden/>
          </w:rPr>
          <w:t>111</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794" w:history="1">
        <w:r w:rsidR="002142B6" w:rsidRPr="001110AA">
          <w:rPr>
            <w:rStyle w:val="Hyperlink"/>
            <w:noProof/>
          </w:rPr>
          <w:t>Section 23</w:t>
        </w:r>
        <w:r w:rsidR="002142B6">
          <w:rPr>
            <w:noProof/>
            <w:webHidden/>
          </w:rPr>
          <w:tab/>
        </w:r>
        <w:r w:rsidR="002142B6">
          <w:rPr>
            <w:rStyle w:val="Hyperlink"/>
            <w:noProof/>
          </w:rPr>
          <w:fldChar w:fldCharType="begin"/>
        </w:r>
        <w:r w:rsidR="002142B6">
          <w:rPr>
            <w:noProof/>
            <w:webHidden/>
          </w:rPr>
          <w:instrText xml:space="preserve"> PAGEREF _Toc313437794 \h </w:instrText>
        </w:r>
        <w:r w:rsidR="002142B6">
          <w:rPr>
            <w:rStyle w:val="Hyperlink"/>
            <w:noProof/>
          </w:rPr>
        </w:r>
        <w:r w:rsidR="002142B6">
          <w:rPr>
            <w:rStyle w:val="Hyperlink"/>
            <w:noProof/>
          </w:rPr>
          <w:fldChar w:fldCharType="separate"/>
        </w:r>
        <w:r w:rsidR="003B04A3">
          <w:rPr>
            <w:noProof/>
            <w:webHidden/>
          </w:rPr>
          <w:t>112</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95" w:history="1">
        <w:r w:rsidR="002142B6" w:rsidRPr="001110AA">
          <w:rPr>
            <w:rStyle w:val="Hyperlink"/>
          </w:rPr>
          <w:t>Affliction</w:t>
        </w:r>
        <w:r w:rsidR="002142B6">
          <w:rPr>
            <w:webHidden/>
          </w:rPr>
          <w:tab/>
        </w:r>
        <w:r w:rsidR="002142B6">
          <w:rPr>
            <w:rStyle w:val="Hyperlink"/>
          </w:rPr>
          <w:fldChar w:fldCharType="begin"/>
        </w:r>
        <w:r w:rsidR="002142B6">
          <w:rPr>
            <w:webHidden/>
          </w:rPr>
          <w:instrText xml:space="preserve"> PAGEREF _Toc313437795 \h </w:instrText>
        </w:r>
        <w:r w:rsidR="002142B6">
          <w:rPr>
            <w:rStyle w:val="Hyperlink"/>
          </w:rPr>
        </w:r>
        <w:r w:rsidR="002142B6">
          <w:rPr>
            <w:rStyle w:val="Hyperlink"/>
          </w:rPr>
          <w:fldChar w:fldCharType="separate"/>
        </w:r>
        <w:r w:rsidR="003B04A3">
          <w:rPr>
            <w:webHidden/>
          </w:rPr>
          <w:t>112</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96" w:history="1">
        <w:r w:rsidR="002142B6" w:rsidRPr="001110AA">
          <w:rPr>
            <w:rStyle w:val="Hyperlink"/>
          </w:rPr>
          <w:t>Patience</w:t>
        </w:r>
        <w:r w:rsidR="002142B6">
          <w:rPr>
            <w:webHidden/>
          </w:rPr>
          <w:tab/>
        </w:r>
        <w:r w:rsidR="002142B6">
          <w:rPr>
            <w:rStyle w:val="Hyperlink"/>
          </w:rPr>
          <w:fldChar w:fldCharType="begin"/>
        </w:r>
        <w:r w:rsidR="002142B6">
          <w:rPr>
            <w:webHidden/>
          </w:rPr>
          <w:instrText xml:space="preserve"> PAGEREF _Toc313437796 \h </w:instrText>
        </w:r>
        <w:r w:rsidR="002142B6">
          <w:rPr>
            <w:rStyle w:val="Hyperlink"/>
          </w:rPr>
        </w:r>
        <w:r w:rsidR="002142B6">
          <w:rPr>
            <w:rStyle w:val="Hyperlink"/>
          </w:rPr>
          <w:fldChar w:fldCharType="separate"/>
        </w:r>
        <w:r w:rsidR="003B04A3">
          <w:rPr>
            <w:webHidden/>
          </w:rPr>
          <w:t>113</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97" w:history="1">
        <w:r w:rsidR="002142B6" w:rsidRPr="001110AA">
          <w:rPr>
            <w:rStyle w:val="Hyperlink"/>
          </w:rPr>
          <w:t>Sorrow</w:t>
        </w:r>
        <w:r w:rsidR="002142B6">
          <w:rPr>
            <w:webHidden/>
          </w:rPr>
          <w:tab/>
        </w:r>
        <w:r w:rsidR="002142B6">
          <w:rPr>
            <w:rStyle w:val="Hyperlink"/>
          </w:rPr>
          <w:fldChar w:fldCharType="begin"/>
        </w:r>
        <w:r w:rsidR="002142B6">
          <w:rPr>
            <w:webHidden/>
          </w:rPr>
          <w:instrText xml:space="preserve"> PAGEREF _Toc313437797 \h </w:instrText>
        </w:r>
        <w:r w:rsidR="002142B6">
          <w:rPr>
            <w:rStyle w:val="Hyperlink"/>
          </w:rPr>
        </w:r>
        <w:r w:rsidR="002142B6">
          <w:rPr>
            <w:rStyle w:val="Hyperlink"/>
          </w:rPr>
          <w:fldChar w:fldCharType="separate"/>
        </w:r>
        <w:r w:rsidR="003B04A3">
          <w:rPr>
            <w:webHidden/>
          </w:rPr>
          <w:t>114</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98" w:history="1">
        <w:r w:rsidR="002142B6" w:rsidRPr="001110AA">
          <w:rPr>
            <w:rStyle w:val="Hyperlink"/>
          </w:rPr>
          <w:t>Modesty</w:t>
        </w:r>
        <w:r w:rsidR="002142B6">
          <w:rPr>
            <w:webHidden/>
          </w:rPr>
          <w:tab/>
        </w:r>
        <w:r w:rsidR="002142B6">
          <w:rPr>
            <w:rStyle w:val="Hyperlink"/>
          </w:rPr>
          <w:fldChar w:fldCharType="begin"/>
        </w:r>
        <w:r w:rsidR="002142B6">
          <w:rPr>
            <w:webHidden/>
          </w:rPr>
          <w:instrText xml:space="preserve"> PAGEREF _Toc313437798 \h </w:instrText>
        </w:r>
        <w:r w:rsidR="002142B6">
          <w:rPr>
            <w:rStyle w:val="Hyperlink"/>
          </w:rPr>
        </w:r>
        <w:r w:rsidR="002142B6">
          <w:rPr>
            <w:rStyle w:val="Hyperlink"/>
          </w:rPr>
          <w:fldChar w:fldCharType="separate"/>
        </w:r>
        <w:r w:rsidR="003B04A3">
          <w:rPr>
            <w:webHidden/>
          </w:rPr>
          <w:t>115</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799" w:history="1">
        <w:r w:rsidR="002142B6" w:rsidRPr="001110AA">
          <w:rPr>
            <w:rStyle w:val="Hyperlink"/>
          </w:rPr>
          <w:t>Gnosis (ma‘rifah)</w:t>
        </w:r>
        <w:r w:rsidR="002142B6">
          <w:rPr>
            <w:webHidden/>
          </w:rPr>
          <w:tab/>
        </w:r>
        <w:r w:rsidR="002142B6">
          <w:rPr>
            <w:rStyle w:val="Hyperlink"/>
          </w:rPr>
          <w:fldChar w:fldCharType="begin"/>
        </w:r>
        <w:r w:rsidR="002142B6">
          <w:rPr>
            <w:webHidden/>
          </w:rPr>
          <w:instrText xml:space="preserve"> PAGEREF _Toc313437799 \h </w:instrText>
        </w:r>
        <w:r w:rsidR="002142B6">
          <w:rPr>
            <w:rStyle w:val="Hyperlink"/>
          </w:rPr>
        </w:r>
        <w:r w:rsidR="002142B6">
          <w:rPr>
            <w:rStyle w:val="Hyperlink"/>
          </w:rPr>
          <w:fldChar w:fldCharType="separate"/>
        </w:r>
        <w:r w:rsidR="003B04A3">
          <w:rPr>
            <w:webHidden/>
          </w:rPr>
          <w:t>116</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800" w:history="1">
        <w:r w:rsidR="002142B6" w:rsidRPr="001110AA">
          <w:rPr>
            <w:rStyle w:val="Hyperlink"/>
          </w:rPr>
          <w:t>Love of Allah (s.w.t.)</w:t>
        </w:r>
        <w:r w:rsidR="002142B6">
          <w:rPr>
            <w:webHidden/>
          </w:rPr>
          <w:tab/>
        </w:r>
        <w:r w:rsidR="002142B6">
          <w:rPr>
            <w:rStyle w:val="Hyperlink"/>
          </w:rPr>
          <w:fldChar w:fldCharType="begin"/>
        </w:r>
        <w:r w:rsidR="002142B6">
          <w:rPr>
            <w:webHidden/>
          </w:rPr>
          <w:instrText xml:space="preserve"> PAGEREF _Toc313437800 \h </w:instrText>
        </w:r>
        <w:r w:rsidR="002142B6">
          <w:rPr>
            <w:rStyle w:val="Hyperlink"/>
          </w:rPr>
        </w:r>
        <w:r w:rsidR="002142B6">
          <w:rPr>
            <w:rStyle w:val="Hyperlink"/>
          </w:rPr>
          <w:fldChar w:fldCharType="separate"/>
        </w:r>
        <w:r w:rsidR="003B04A3">
          <w:rPr>
            <w:webHidden/>
          </w:rPr>
          <w:t>116</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801" w:history="1">
        <w:r w:rsidR="002142B6" w:rsidRPr="001110AA">
          <w:rPr>
            <w:rStyle w:val="Hyperlink"/>
          </w:rPr>
          <w:t>Love for the sake of Allah (s.w.t.)</w:t>
        </w:r>
        <w:r w:rsidR="002142B6">
          <w:rPr>
            <w:webHidden/>
          </w:rPr>
          <w:tab/>
        </w:r>
        <w:r w:rsidR="002142B6">
          <w:rPr>
            <w:rStyle w:val="Hyperlink"/>
          </w:rPr>
          <w:fldChar w:fldCharType="begin"/>
        </w:r>
        <w:r w:rsidR="002142B6">
          <w:rPr>
            <w:webHidden/>
          </w:rPr>
          <w:instrText xml:space="preserve"> PAGEREF _Toc313437801 \h </w:instrText>
        </w:r>
        <w:r w:rsidR="002142B6">
          <w:rPr>
            <w:rStyle w:val="Hyperlink"/>
          </w:rPr>
        </w:r>
        <w:r w:rsidR="002142B6">
          <w:rPr>
            <w:rStyle w:val="Hyperlink"/>
          </w:rPr>
          <w:fldChar w:fldCharType="separate"/>
        </w:r>
        <w:r w:rsidR="003B04A3">
          <w:rPr>
            <w:webHidden/>
          </w:rPr>
          <w:t>117</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802" w:history="1">
        <w:r w:rsidR="002142B6" w:rsidRPr="001110AA">
          <w:rPr>
            <w:rStyle w:val="Hyperlink"/>
          </w:rPr>
          <w:t>Yearning</w:t>
        </w:r>
        <w:r w:rsidR="002142B6">
          <w:rPr>
            <w:webHidden/>
          </w:rPr>
          <w:tab/>
        </w:r>
        <w:r w:rsidR="002142B6">
          <w:rPr>
            <w:rStyle w:val="Hyperlink"/>
          </w:rPr>
          <w:fldChar w:fldCharType="begin"/>
        </w:r>
        <w:r w:rsidR="002142B6">
          <w:rPr>
            <w:webHidden/>
          </w:rPr>
          <w:instrText xml:space="preserve"> PAGEREF _Toc313437802 \h </w:instrText>
        </w:r>
        <w:r w:rsidR="002142B6">
          <w:rPr>
            <w:rStyle w:val="Hyperlink"/>
          </w:rPr>
        </w:r>
        <w:r w:rsidR="002142B6">
          <w:rPr>
            <w:rStyle w:val="Hyperlink"/>
          </w:rPr>
          <w:fldChar w:fldCharType="separate"/>
        </w:r>
        <w:r w:rsidR="003B04A3">
          <w:rPr>
            <w:webHidden/>
          </w:rPr>
          <w:t>118</w:t>
        </w:r>
        <w:r w:rsidR="002142B6">
          <w:rPr>
            <w:rStyle w:val="Hyperlink"/>
          </w:rPr>
          <w:fldChar w:fldCharType="end"/>
        </w:r>
      </w:hyperlink>
    </w:p>
    <w:p w:rsidR="002142B6" w:rsidRDefault="00FA62E5" w:rsidP="004A4E02">
      <w:pPr>
        <w:pStyle w:val="TOC1"/>
        <w:rPr>
          <w:rFonts w:asciiTheme="minorHAnsi" w:eastAsiaTheme="minorEastAsia" w:hAnsiTheme="minorHAnsi" w:cstheme="minorBidi"/>
          <w:noProof/>
          <w:szCs w:val="22"/>
          <w:lang w:val="en-US" w:eastAsia="en-US"/>
        </w:rPr>
      </w:pPr>
      <w:hyperlink w:anchor="_Toc313437803" w:history="1">
        <w:r w:rsidR="002142B6" w:rsidRPr="001110AA">
          <w:rPr>
            <w:rStyle w:val="Hyperlink"/>
            <w:noProof/>
          </w:rPr>
          <w:t>Section 24</w:t>
        </w:r>
        <w:r w:rsidR="002142B6">
          <w:rPr>
            <w:noProof/>
            <w:webHidden/>
          </w:rPr>
          <w:tab/>
        </w:r>
        <w:r w:rsidR="002142B6">
          <w:rPr>
            <w:rStyle w:val="Hyperlink"/>
            <w:noProof/>
          </w:rPr>
          <w:fldChar w:fldCharType="begin"/>
        </w:r>
        <w:r w:rsidR="002142B6">
          <w:rPr>
            <w:noProof/>
            <w:webHidden/>
          </w:rPr>
          <w:instrText xml:space="preserve"> PAGEREF _Toc313437803 \h </w:instrText>
        </w:r>
        <w:r w:rsidR="002142B6">
          <w:rPr>
            <w:rStyle w:val="Hyperlink"/>
            <w:noProof/>
          </w:rPr>
        </w:r>
        <w:r w:rsidR="002142B6">
          <w:rPr>
            <w:rStyle w:val="Hyperlink"/>
            <w:noProof/>
          </w:rPr>
          <w:fldChar w:fldCharType="separate"/>
        </w:r>
        <w:r w:rsidR="003B04A3">
          <w:rPr>
            <w:noProof/>
            <w:webHidden/>
          </w:rPr>
          <w:t>120</w:t>
        </w:r>
        <w:r w:rsidR="002142B6">
          <w:rPr>
            <w:rStyle w:val="Hyperlink"/>
            <w:noProof/>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804" w:history="1">
        <w:r w:rsidR="002142B6" w:rsidRPr="001110AA">
          <w:rPr>
            <w:rStyle w:val="Hyperlink"/>
          </w:rPr>
          <w:t>Wisdom</w:t>
        </w:r>
        <w:r w:rsidR="002142B6">
          <w:rPr>
            <w:webHidden/>
          </w:rPr>
          <w:tab/>
        </w:r>
        <w:r w:rsidR="002142B6">
          <w:rPr>
            <w:rStyle w:val="Hyperlink"/>
          </w:rPr>
          <w:fldChar w:fldCharType="begin"/>
        </w:r>
        <w:r w:rsidR="002142B6">
          <w:rPr>
            <w:webHidden/>
          </w:rPr>
          <w:instrText xml:space="preserve"> PAGEREF _Toc313437804 \h </w:instrText>
        </w:r>
        <w:r w:rsidR="002142B6">
          <w:rPr>
            <w:rStyle w:val="Hyperlink"/>
          </w:rPr>
        </w:r>
        <w:r w:rsidR="002142B6">
          <w:rPr>
            <w:rStyle w:val="Hyperlink"/>
          </w:rPr>
          <w:fldChar w:fldCharType="separate"/>
        </w:r>
        <w:r w:rsidR="003B04A3">
          <w:rPr>
            <w:webHidden/>
          </w:rPr>
          <w:t>120</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805" w:history="1">
        <w:r w:rsidR="002142B6" w:rsidRPr="001110AA">
          <w:rPr>
            <w:rStyle w:val="Hyperlink"/>
          </w:rPr>
          <w:t>Making Claims</w:t>
        </w:r>
        <w:r w:rsidR="002142B6">
          <w:rPr>
            <w:webHidden/>
          </w:rPr>
          <w:tab/>
        </w:r>
        <w:r w:rsidR="002142B6">
          <w:rPr>
            <w:rStyle w:val="Hyperlink"/>
          </w:rPr>
          <w:fldChar w:fldCharType="begin"/>
        </w:r>
        <w:r w:rsidR="002142B6">
          <w:rPr>
            <w:webHidden/>
          </w:rPr>
          <w:instrText xml:space="preserve"> PAGEREF _Toc313437805 \h </w:instrText>
        </w:r>
        <w:r w:rsidR="002142B6">
          <w:rPr>
            <w:rStyle w:val="Hyperlink"/>
          </w:rPr>
        </w:r>
        <w:r w:rsidR="002142B6">
          <w:rPr>
            <w:rStyle w:val="Hyperlink"/>
          </w:rPr>
          <w:fldChar w:fldCharType="separate"/>
        </w:r>
        <w:r w:rsidR="003B04A3">
          <w:rPr>
            <w:webHidden/>
          </w:rPr>
          <w:t>120</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806" w:history="1">
        <w:r w:rsidR="002142B6" w:rsidRPr="001110AA">
          <w:rPr>
            <w:rStyle w:val="Hyperlink"/>
          </w:rPr>
          <w:t>Taking Heed</w:t>
        </w:r>
        <w:r w:rsidR="002142B6">
          <w:rPr>
            <w:webHidden/>
          </w:rPr>
          <w:tab/>
        </w:r>
        <w:r w:rsidR="002142B6">
          <w:rPr>
            <w:rStyle w:val="Hyperlink"/>
          </w:rPr>
          <w:fldChar w:fldCharType="begin"/>
        </w:r>
        <w:r w:rsidR="002142B6">
          <w:rPr>
            <w:webHidden/>
          </w:rPr>
          <w:instrText xml:space="preserve"> PAGEREF _Toc313437806 \h </w:instrText>
        </w:r>
        <w:r w:rsidR="002142B6">
          <w:rPr>
            <w:rStyle w:val="Hyperlink"/>
          </w:rPr>
        </w:r>
        <w:r w:rsidR="002142B6">
          <w:rPr>
            <w:rStyle w:val="Hyperlink"/>
          </w:rPr>
          <w:fldChar w:fldCharType="separate"/>
        </w:r>
        <w:r w:rsidR="003B04A3">
          <w:rPr>
            <w:webHidden/>
          </w:rPr>
          <w:t>121</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807" w:history="1">
        <w:r w:rsidR="002142B6" w:rsidRPr="001110AA">
          <w:rPr>
            <w:rStyle w:val="Hyperlink"/>
          </w:rPr>
          <w:t>Contentedness</w:t>
        </w:r>
        <w:r w:rsidR="002142B6">
          <w:rPr>
            <w:webHidden/>
          </w:rPr>
          <w:tab/>
        </w:r>
        <w:r w:rsidR="002142B6">
          <w:rPr>
            <w:rStyle w:val="Hyperlink"/>
          </w:rPr>
          <w:fldChar w:fldCharType="begin"/>
        </w:r>
        <w:r w:rsidR="002142B6">
          <w:rPr>
            <w:webHidden/>
          </w:rPr>
          <w:instrText xml:space="preserve"> PAGEREF _Toc313437807 \h </w:instrText>
        </w:r>
        <w:r w:rsidR="002142B6">
          <w:rPr>
            <w:rStyle w:val="Hyperlink"/>
          </w:rPr>
        </w:r>
        <w:r w:rsidR="002142B6">
          <w:rPr>
            <w:rStyle w:val="Hyperlink"/>
          </w:rPr>
          <w:fldChar w:fldCharType="separate"/>
        </w:r>
        <w:r w:rsidR="003B04A3">
          <w:rPr>
            <w:webHidden/>
          </w:rPr>
          <w:t>122</w:t>
        </w:r>
        <w:r w:rsidR="002142B6">
          <w:rPr>
            <w:rStyle w:val="Hyperlink"/>
          </w:rPr>
          <w:fldChar w:fldCharType="end"/>
        </w:r>
      </w:hyperlink>
    </w:p>
    <w:p w:rsidR="002142B6" w:rsidRDefault="00FA62E5">
      <w:pPr>
        <w:pStyle w:val="TOC2"/>
        <w:rPr>
          <w:rFonts w:asciiTheme="minorHAnsi" w:eastAsiaTheme="minorEastAsia" w:hAnsiTheme="minorHAnsi" w:cstheme="minorBidi"/>
          <w:bCs w:val="0"/>
          <w:szCs w:val="22"/>
          <w:lang w:val="en-US" w:eastAsia="en-US"/>
        </w:rPr>
      </w:pPr>
      <w:hyperlink w:anchor="_Toc313437808" w:history="1">
        <w:r w:rsidR="002142B6" w:rsidRPr="001110AA">
          <w:rPr>
            <w:rStyle w:val="Hyperlink"/>
          </w:rPr>
          <w:t>Slander</w:t>
        </w:r>
        <w:r w:rsidR="002142B6">
          <w:rPr>
            <w:webHidden/>
          </w:rPr>
          <w:tab/>
        </w:r>
        <w:r w:rsidR="002142B6">
          <w:rPr>
            <w:rStyle w:val="Hyperlink"/>
          </w:rPr>
          <w:fldChar w:fldCharType="begin"/>
        </w:r>
        <w:r w:rsidR="002142B6">
          <w:rPr>
            <w:webHidden/>
          </w:rPr>
          <w:instrText xml:space="preserve"> PAGEREF _Toc313437808 \h </w:instrText>
        </w:r>
        <w:r w:rsidR="002142B6">
          <w:rPr>
            <w:rStyle w:val="Hyperlink"/>
          </w:rPr>
        </w:r>
        <w:r w:rsidR="002142B6">
          <w:rPr>
            <w:rStyle w:val="Hyperlink"/>
          </w:rPr>
          <w:fldChar w:fldCharType="separate"/>
        </w:r>
        <w:r w:rsidR="003B04A3">
          <w:rPr>
            <w:webHidden/>
          </w:rPr>
          <w:t>122</w:t>
        </w:r>
        <w:r w:rsidR="002142B6">
          <w:rPr>
            <w:rStyle w:val="Hyperlink"/>
          </w:rPr>
          <w:fldChar w:fldCharType="end"/>
        </w:r>
      </w:hyperlink>
    </w:p>
    <w:p w:rsidR="009E3CFD" w:rsidRPr="002E1AB6" w:rsidRDefault="009E3CFD" w:rsidP="009E3CFD">
      <w:pPr>
        <w:pStyle w:val="TOC2"/>
        <w:rPr>
          <w:lang w:val="en-US"/>
        </w:rPr>
      </w:pPr>
      <w:r>
        <w:fldChar w:fldCharType="end"/>
      </w:r>
    </w:p>
    <w:bookmarkEnd w:id="2"/>
    <w:p w:rsidR="009E3CFD" w:rsidRPr="001C2BB2" w:rsidRDefault="009E3CFD" w:rsidP="009E3CFD">
      <w:pPr>
        <w:rPr>
          <w:lang w:val="en-US"/>
        </w:rPr>
        <w:sectPr w:rsidR="009E3CFD" w:rsidRPr="001C2BB2" w:rsidSect="003B04A3">
          <w:headerReference w:type="even" r:id="rId12"/>
          <w:headerReference w:type="default" r:id="rId13"/>
          <w:headerReference w:type="first" r:id="rId14"/>
          <w:footnotePr>
            <w:numRestart w:val="eachPage"/>
          </w:footnotePr>
          <w:pgSz w:w="8417" w:h="11909" w:orient="landscape" w:code="9"/>
          <w:pgMar w:top="864" w:right="720" w:bottom="864" w:left="1008" w:header="864" w:footer="720" w:gutter="0"/>
          <w:cols w:space="720"/>
          <w:titlePg/>
          <w:docGrid w:linePitch="360"/>
        </w:sectPr>
      </w:pPr>
    </w:p>
    <w:p w:rsidR="004A4E02" w:rsidRPr="00BC4B7A" w:rsidRDefault="00BC4B7A" w:rsidP="00172052">
      <w:pPr>
        <w:pStyle w:val="chapter"/>
        <w:rPr>
          <w:rFonts w:ascii="MCS Basmalah normal." w:hAnsi="MCS Basmalah normal."/>
          <w:b w:val="0"/>
          <w:bCs w:val="0"/>
          <w:sz w:val="500"/>
          <w:szCs w:val="500"/>
        </w:rPr>
        <w:sectPr w:rsidR="004A4E02" w:rsidRPr="00BC4B7A" w:rsidSect="003B04A3">
          <w:headerReference w:type="even" r:id="rId15"/>
          <w:headerReference w:type="first" r:id="rId16"/>
          <w:footnotePr>
            <w:numRestart w:val="eachPage"/>
          </w:footnotePr>
          <w:pgSz w:w="8417" w:h="11909" w:orient="landscape" w:code="9"/>
          <w:pgMar w:top="864" w:right="720" w:bottom="864" w:left="1008" w:header="864" w:footer="720" w:gutter="0"/>
          <w:cols w:space="720"/>
          <w:vAlign w:val="center"/>
          <w:titlePg/>
          <w:docGrid w:linePitch="360"/>
        </w:sectPr>
      </w:pPr>
      <w:bookmarkStart w:id="19" w:name="_Toc313437683"/>
      <w:r w:rsidRPr="00BC4B7A">
        <w:rPr>
          <w:rFonts w:ascii="MCS Basmalah normal." w:hAnsi="MCS Basmalah normal."/>
          <w:b w:val="0"/>
          <w:bCs w:val="0"/>
          <w:sz w:val="500"/>
          <w:szCs w:val="500"/>
        </w:rPr>
        <w:lastRenderedPageBreak/>
        <w:t>b</w:t>
      </w:r>
    </w:p>
    <w:p w:rsidR="009E3CFD" w:rsidRDefault="009E3CFD" w:rsidP="00172052">
      <w:pPr>
        <w:pStyle w:val="chapter"/>
      </w:pPr>
      <w:r w:rsidRPr="00D30981">
        <w:lastRenderedPageBreak/>
        <w:t>Introduction</w:t>
      </w:r>
      <w:bookmarkEnd w:id="19"/>
    </w:p>
    <w:p w:rsidR="009E3CFD" w:rsidRDefault="009E3CFD" w:rsidP="009E3CFD">
      <w:pPr>
        <w:rPr>
          <w:lang w:bidi="ar-YE"/>
        </w:rPr>
      </w:pPr>
      <w:r>
        <w:rPr>
          <w:lang w:bidi="ar-YE"/>
        </w:rPr>
        <w:t xml:space="preserve">The path of </w:t>
      </w:r>
      <w:r w:rsidR="00E16286">
        <w:rPr>
          <w:lang w:bidi="ar-YE"/>
        </w:rPr>
        <w:t>Islam</w:t>
      </w:r>
      <w:r>
        <w:rPr>
          <w:lang w:bidi="ar-YE"/>
        </w:rPr>
        <w:t xml:space="preserve"> contains a most comprehensive and total system of conduct for the wayfarer. The outer behaviour of a true Muslim reflects what is deep in his inner consciousness.</w:t>
      </w:r>
    </w:p>
    <w:p w:rsidR="009E3CFD" w:rsidRDefault="009E3CFD" w:rsidP="009E3CFD">
      <w:pPr>
        <w:rPr>
          <w:lang w:bidi="ar-YE"/>
        </w:rPr>
      </w:pPr>
      <w:r>
        <w:rPr>
          <w:lang w:bidi="ar-YE"/>
        </w:rPr>
        <w:t xml:space="preserve">As creation is based on unity, tawhīd as it is called in </w:t>
      </w:r>
      <w:r w:rsidR="00E16286">
        <w:rPr>
          <w:lang w:bidi="ar-YE"/>
        </w:rPr>
        <w:t>Arabic;</w:t>
      </w:r>
      <w:r>
        <w:rPr>
          <w:lang w:bidi="ar-YE"/>
        </w:rPr>
        <w:t xml:space="preserve"> every aspect of human experience reflects an aspect of unity. The Muslim is he who has submitted and surrendered in peace and knowledge to this wholesome and naturally balanced ecology. The outer courtesy of </w:t>
      </w:r>
      <w:r w:rsidR="00E16286">
        <w:rPr>
          <w:lang w:bidi="ar-YE"/>
        </w:rPr>
        <w:t>behaviour</w:t>
      </w:r>
      <w:r>
        <w:rPr>
          <w:lang w:bidi="ar-YE"/>
        </w:rPr>
        <w:t xml:space="preserve"> emanates from an inner equilibrium. Outer certainty emanates from inner submission and contentment. Outer nobility and courage emanate from inner awareness of the immense mercy and compassion of the Creator.</w:t>
      </w:r>
    </w:p>
    <w:p w:rsidR="009E3CFD" w:rsidRDefault="009E3CFD" w:rsidP="009E3CFD">
      <w:pPr>
        <w:rPr>
          <w:lang w:bidi="ar-YE"/>
        </w:rPr>
      </w:pPr>
      <w:r>
        <w:rPr>
          <w:lang w:bidi="ar-YE"/>
        </w:rPr>
        <w:t xml:space="preserve">The outer </w:t>
      </w:r>
      <w:r w:rsidR="00E16286">
        <w:rPr>
          <w:lang w:bidi="ar-YE"/>
        </w:rPr>
        <w:t>behaviour</w:t>
      </w:r>
      <w:r>
        <w:rPr>
          <w:lang w:bidi="ar-YE"/>
        </w:rPr>
        <w:t xml:space="preserve">, courtesies, practices and rituals of </w:t>
      </w:r>
      <w:r w:rsidR="00E16286">
        <w:rPr>
          <w:lang w:bidi="ar-YE"/>
        </w:rPr>
        <w:t>Islam</w:t>
      </w:r>
      <w:r>
        <w:rPr>
          <w:lang w:bidi="ar-YE"/>
        </w:rPr>
        <w:t xml:space="preserve"> are all manifestations of a subtler and finer inner conditioning, and the balanced fusion of the outer and the inner in the journey of this world. If there is an inner attribute there must be a corresponding, outer expression, which is a symptom of an inner attribute.</w:t>
      </w:r>
    </w:p>
    <w:p w:rsidR="009E3CFD" w:rsidRDefault="009E3CFD" w:rsidP="009E3CFD">
      <w:pPr>
        <w:rPr>
          <w:lang w:bidi="ar-YE"/>
        </w:rPr>
      </w:pPr>
      <w:r>
        <w:rPr>
          <w:lang w:bidi="ar-YE"/>
        </w:rPr>
        <w:t xml:space="preserve">In his teachings, </w:t>
      </w:r>
      <w:r w:rsidR="00387BA1">
        <w:rPr>
          <w:lang w:bidi="ar-YE"/>
        </w:rPr>
        <w:t>Imam</w:t>
      </w:r>
      <w:r>
        <w:rPr>
          <w:lang w:bidi="ar-YE"/>
        </w:rPr>
        <w:t xml:space="preserve"> Ja’far al-Sādiq </w:t>
      </w:r>
      <w:r w:rsidR="00E16286">
        <w:rPr>
          <w:lang w:bidi="ar-YE"/>
        </w:rPr>
        <w:t xml:space="preserve">(a.s.) </w:t>
      </w:r>
      <w:r>
        <w:rPr>
          <w:lang w:bidi="ar-YE"/>
        </w:rPr>
        <w:t xml:space="preserve">shows the way to equilibrium in a most inspired way of tawhīd. As a man of insight and knowledge he sees the unified hand and demonstrates it to the sincere seeker. These teachings can be of benefit to anyone who has an interest in spiritual matters and is concerned with benefiting from the path of </w:t>
      </w:r>
      <w:r w:rsidR="00E16286">
        <w:rPr>
          <w:lang w:bidi="ar-YE"/>
        </w:rPr>
        <w:t>Islam</w:t>
      </w:r>
      <w:r>
        <w:rPr>
          <w:lang w:bidi="ar-YE"/>
        </w:rPr>
        <w:t>.</w:t>
      </w:r>
    </w:p>
    <w:p w:rsidR="009E3CFD" w:rsidRDefault="009E3CFD" w:rsidP="009E3CFD">
      <w:pPr>
        <w:rPr>
          <w:lang w:bidi="ar-YE"/>
        </w:rPr>
      </w:pPr>
      <w:r>
        <w:rPr>
          <w:lang w:bidi="ar-YE"/>
        </w:rPr>
        <w:t>The Imam</w:t>
      </w:r>
      <w:r w:rsidR="00E16286">
        <w:rPr>
          <w:lang w:bidi="ar-YE"/>
        </w:rPr>
        <w:t xml:space="preserve"> (a.s.)</w:t>
      </w:r>
      <w:r>
        <w:rPr>
          <w:lang w:bidi="ar-YE"/>
        </w:rPr>
        <w:t xml:space="preserve">’s explanations in ‘The Lantern of the Path’ contain many levels of understanding. Much depends upon the state of the seeker and the extent of his sincerity. Although this book is small, its meanings are vast. We pray to Allah </w:t>
      </w:r>
      <w:r w:rsidR="00E16286">
        <w:rPr>
          <w:lang w:bidi="ar-YE"/>
        </w:rPr>
        <w:t xml:space="preserve">(s.w.t.) </w:t>
      </w:r>
      <w:r>
        <w:rPr>
          <w:lang w:bidi="ar-YE"/>
        </w:rPr>
        <w:t>to increase our knowledge and experience of His vast compassion and mercy.</w:t>
      </w:r>
    </w:p>
    <w:p w:rsidR="008F0163" w:rsidRDefault="008F0163" w:rsidP="008F0163">
      <w:pPr>
        <w:rPr>
          <w:lang w:bidi="ar-YE"/>
        </w:rPr>
      </w:pPr>
    </w:p>
    <w:p w:rsidR="009E3CFD" w:rsidRDefault="009E3CFD" w:rsidP="008F0163">
      <w:pPr>
        <w:rPr>
          <w:lang w:bidi="ar-YE"/>
        </w:rPr>
      </w:pPr>
      <w:r>
        <w:rPr>
          <w:lang w:bidi="ar-YE"/>
        </w:rPr>
        <w:t>Fa</w:t>
      </w:r>
      <w:r w:rsidR="008F0163">
        <w:rPr>
          <w:lang w:bidi="ar-YE"/>
        </w:rPr>
        <w:t>z</w:t>
      </w:r>
      <w:r>
        <w:rPr>
          <w:lang w:bidi="ar-YE"/>
        </w:rPr>
        <w:t>l</w:t>
      </w:r>
      <w:r w:rsidR="008F0163">
        <w:rPr>
          <w:lang w:bidi="ar-YE"/>
        </w:rPr>
        <w:t>a</w:t>
      </w:r>
      <w:r>
        <w:rPr>
          <w:lang w:bidi="ar-YE"/>
        </w:rPr>
        <w:t>llah Haeri</w:t>
      </w:r>
    </w:p>
    <w:p w:rsidR="009E3CFD" w:rsidRDefault="009E3CFD" w:rsidP="00172052">
      <w:pPr>
        <w:pStyle w:val="Heading1"/>
        <w:sectPr w:rsidR="009E3CFD"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9E3CFD" w:rsidP="00172052">
      <w:pPr>
        <w:pStyle w:val="Heading1"/>
      </w:pPr>
      <w:bookmarkStart w:id="20" w:name="_Toc313437684"/>
      <w:r w:rsidRPr="00D30981">
        <w:lastRenderedPageBreak/>
        <w:t>Section 1</w:t>
      </w:r>
      <w:bookmarkEnd w:id="20"/>
    </w:p>
    <w:p w:rsidR="009E3CFD" w:rsidRPr="00E16286" w:rsidRDefault="009E3CFD" w:rsidP="009E6265">
      <w:pPr>
        <w:pStyle w:val="Heading2"/>
      </w:pPr>
      <w:bookmarkStart w:id="21" w:name="_Toc313437685"/>
      <w:r>
        <w:t>Bondage (</w:t>
      </w:r>
      <w:r w:rsidR="009E6265">
        <w:rPr>
          <w:rFonts w:hint="cs"/>
          <w:rtl/>
        </w:rPr>
        <w:t>عبوديّت</w:t>
      </w:r>
      <w:r>
        <w:t>)</w:t>
      </w:r>
      <w:bookmarkEnd w:id="21"/>
    </w:p>
    <w:p w:rsidR="009E3CFD" w:rsidRDefault="009E3CFD" w:rsidP="00E16286">
      <w:r>
        <w:t xml:space="preserve">The roots of conduct have four aspects: conduct with Allah </w:t>
      </w:r>
      <w:r w:rsidR="00E16286">
        <w:t>(s.w.t.)</w:t>
      </w:r>
      <w:r>
        <w:t xml:space="preserve">, conduct with the self, conduct with creation (i.e. people), and conduct with this world. Each of these aspects is based upon seven principles, just as there are seven principles of conduct with Allah </w:t>
      </w:r>
      <w:r w:rsidR="00E16286">
        <w:t>(s.w.t.)</w:t>
      </w:r>
      <w:r>
        <w:t>: giving Him His due, keeping His limits, being thankful for His gift, being content with His decree, being patient with His trials, glorifying His sanctity, and yearning for Him.</w:t>
      </w:r>
    </w:p>
    <w:p w:rsidR="009E3CFD" w:rsidRDefault="009E3CFD" w:rsidP="009E6265">
      <w:r>
        <w:t>The seven principles of conduct with the self are fear, striving, enduring harm, spiritual discipline, seeking truthfulness and sincerity, withdrawing the self from what it loves, and binding it in poverty (</w:t>
      </w:r>
      <w:r w:rsidR="009E6265">
        <w:rPr>
          <w:rFonts w:hint="cs"/>
          <w:rtl/>
        </w:rPr>
        <w:t>فقر</w:t>
      </w:r>
      <w:r>
        <w:t>).</w:t>
      </w:r>
    </w:p>
    <w:p w:rsidR="009E3CFD" w:rsidRDefault="009E3CFD" w:rsidP="009E3CFD">
      <w:r>
        <w:t>The seven principles of conduct with creation are forbearance, forgiveness, humility, generosity, compassion, good counsel, justice and fairness.</w:t>
      </w:r>
    </w:p>
    <w:p w:rsidR="009E3CFD" w:rsidRDefault="009E3CFD" w:rsidP="002142B6">
      <w:r>
        <w:t>The seven principles of conduct with this world are being content with what is at hand, preferring what is available to what is not, abandoning the quest for the elusive, hating overabundance, choosing abstinence (</w:t>
      </w:r>
      <w:r w:rsidR="002142B6">
        <w:rPr>
          <w:rFonts w:hint="cs"/>
          <w:rtl/>
        </w:rPr>
        <w:t>ز</w:t>
      </w:r>
      <w:r w:rsidR="009E6265">
        <w:rPr>
          <w:rFonts w:hint="cs"/>
          <w:rtl/>
        </w:rPr>
        <w:t>هد</w:t>
      </w:r>
      <w:r>
        <w:t>), knowing the evils of this world and abandoning any desire for it, and negating its dominance.</w:t>
      </w:r>
    </w:p>
    <w:p w:rsidR="009E3CFD" w:rsidRDefault="009E3CFD" w:rsidP="009E6265">
      <w:r>
        <w:t xml:space="preserve">When all these qualities are found in one person, he is then one of Allah </w:t>
      </w:r>
      <w:r w:rsidR="00E16286">
        <w:t>(s.w.t.)</w:t>
      </w:r>
      <w:r>
        <w:t>’s elite, one of His close bondsman and friends (</w:t>
      </w:r>
      <w:r w:rsidR="009E6265">
        <w:rPr>
          <w:rFonts w:hint="cs"/>
          <w:rtl/>
        </w:rPr>
        <w:t>اولياء</w:t>
      </w:r>
      <w:r>
        <w:t>).</w:t>
      </w:r>
    </w:p>
    <w:p w:rsidR="009E3CFD" w:rsidRDefault="009E3CFD" w:rsidP="00E16286">
      <w:pPr>
        <w:pStyle w:val="Heading2"/>
      </w:pPr>
      <w:bookmarkStart w:id="22" w:name="_Toc313437686"/>
      <w:r>
        <w:t>More on Bondage</w:t>
      </w:r>
      <w:bookmarkEnd w:id="22"/>
    </w:p>
    <w:p w:rsidR="009E3CFD" w:rsidRDefault="009E3CFD" w:rsidP="009E6265">
      <w:r>
        <w:t>Bondage is an essence, the inner nature of which is lordship (</w:t>
      </w:r>
      <w:r w:rsidR="009E6265">
        <w:rPr>
          <w:rFonts w:hint="cs"/>
          <w:rtl/>
        </w:rPr>
        <w:t>ربوبيّت</w:t>
      </w:r>
      <w:r>
        <w:t xml:space="preserve">). Whatever is missing in bondage is found in lordship, and whatever is veiled from lordship is found in bondage. As Allah </w:t>
      </w:r>
      <w:r w:rsidR="00E16286">
        <w:t>(s.w.t.)</w:t>
      </w:r>
      <w:r>
        <w:t xml:space="preserve"> said,</w:t>
      </w:r>
    </w:p>
    <w:p w:rsidR="00E16286" w:rsidRPr="006C77CF" w:rsidRDefault="00B27222" w:rsidP="006C77CF">
      <w:pPr>
        <w:pStyle w:val="a"/>
        <w:rPr>
          <w:rtl/>
        </w:rPr>
      </w:pPr>
      <w:r w:rsidRPr="00B27222">
        <w:rPr>
          <w:rtl/>
        </w:rPr>
        <w:t>سَنُرِ</w:t>
      </w:r>
      <w:r w:rsidRPr="00B27222">
        <w:rPr>
          <w:rFonts w:hint="cs"/>
          <w:rtl/>
        </w:rPr>
        <w:t>یۡہِمْ</w:t>
      </w:r>
      <w:r w:rsidRPr="00B27222">
        <w:rPr>
          <w:rtl/>
        </w:rPr>
        <w:t xml:space="preserve"> اٰ</w:t>
      </w:r>
      <w:r w:rsidRPr="00B27222">
        <w:rPr>
          <w:rFonts w:hint="cs"/>
          <w:rtl/>
        </w:rPr>
        <w:t>یٰتِنَا</w:t>
      </w:r>
      <w:r w:rsidRPr="00B27222">
        <w:rPr>
          <w:rtl/>
        </w:rPr>
        <w:t xml:space="preserve"> فِ</w:t>
      </w:r>
      <w:r w:rsidRPr="00B27222">
        <w:rPr>
          <w:rFonts w:hint="cs"/>
          <w:rtl/>
        </w:rPr>
        <w:t>ی</w:t>
      </w:r>
      <w:r w:rsidRPr="00B27222">
        <w:rPr>
          <w:rtl/>
        </w:rPr>
        <w:t xml:space="preserve"> الْاٰفَاقِ وَ فِ</w:t>
      </w:r>
      <w:r w:rsidRPr="00B27222">
        <w:rPr>
          <w:rFonts w:hint="cs"/>
          <w:rtl/>
        </w:rPr>
        <w:t>یۡۤ</w:t>
      </w:r>
      <w:r w:rsidRPr="00B27222">
        <w:rPr>
          <w:rtl/>
        </w:rPr>
        <w:t xml:space="preserve"> اَنۡفُسِہِمْ حَتّٰ</w:t>
      </w:r>
      <w:r w:rsidRPr="00B27222">
        <w:rPr>
          <w:rFonts w:hint="cs"/>
          <w:rtl/>
        </w:rPr>
        <w:t>ی</w:t>
      </w:r>
      <w:r w:rsidRPr="00B27222">
        <w:rPr>
          <w:rtl/>
        </w:rPr>
        <w:t xml:space="preserve"> </w:t>
      </w:r>
      <w:r w:rsidRPr="00B27222">
        <w:rPr>
          <w:rFonts w:hint="cs"/>
          <w:rtl/>
        </w:rPr>
        <w:t>یَتَبَیَّنَ</w:t>
      </w:r>
      <w:r w:rsidRPr="00B27222">
        <w:rPr>
          <w:rtl/>
        </w:rPr>
        <w:t xml:space="preserve"> لَہُمْ اَنَّہُ الْحَقُّ ؕ اَوَ لَمْ </w:t>
      </w:r>
      <w:r w:rsidRPr="00B27222">
        <w:rPr>
          <w:rFonts w:hint="cs"/>
          <w:rtl/>
        </w:rPr>
        <w:lastRenderedPageBreak/>
        <w:t>یَكْفِ</w:t>
      </w:r>
      <w:r w:rsidRPr="00B27222">
        <w:rPr>
          <w:rtl/>
        </w:rPr>
        <w:t xml:space="preserve"> بِرَبِّکَ اَنَّہٗ عَلٰ</w:t>
      </w:r>
      <w:r w:rsidRPr="00B27222">
        <w:rPr>
          <w:rFonts w:hint="cs"/>
          <w:rtl/>
        </w:rPr>
        <w:t>ی</w:t>
      </w:r>
      <w:r w:rsidRPr="00B27222">
        <w:rPr>
          <w:rtl/>
        </w:rPr>
        <w:t xml:space="preserve"> كُلِّ شَ</w:t>
      </w:r>
      <w:r w:rsidRPr="00B27222">
        <w:rPr>
          <w:rFonts w:hint="cs"/>
          <w:rtl/>
        </w:rPr>
        <w:t>یۡءٍ</w:t>
      </w:r>
      <w:r w:rsidRPr="00B27222">
        <w:rPr>
          <w:rtl/>
        </w:rPr>
        <w:t xml:space="preserve"> شَہِ</w:t>
      </w:r>
      <w:r w:rsidRPr="00B27222">
        <w:rPr>
          <w:rFonts w:hint="cs"/>
          <w:rtl/>
        </w:rPr>
        <w:t>یۡدٌ</w:t>
      </w:r>
    </w:p>
    <w:p w:rsidR="009E3CFD" w:rsidRDefault="009E3CFD" w:rsidP="0086283F">
      <w:pPr>
        <w:pStyle w:val="ayat"/>
      </w:pPr>
      <w:r>
        <w:t xml:space="preserve">We will soon show them Our signs in the universe and in their own souls, until it will become quite clear to them that it is the truth. Is it not </w:t>
      </w:r>
      <w:r w:rsidR="005734D6">
        <w:t>sufficient</w:t>
      </w:r>
      <w:r>
        <w:t xml:space="preserve"> as regards your Lord that He is a witness over all things?</w:t>
      </w:r>
      <w:r w:rsidR="005734D6">
        <w:rPr>
          <w:rStyle w:val="FootnoteReference"/>
        </w:rPr>
        <w:footnoteReference w:id="1"/>
      </w:r>
    </w:p>
    <w:p w:rsidR="009E3CFD" w:rsidRDefault="009E3CFD" w:rsidP="009E3CFD">
      <w:r>
        <w:t xml:space="preserve">This means He exists both in your absence and in your presence. Bondage means ridding oneself of everything, and the way to obtain this is to deny the self what it desires and to make it bear what it dislikes. The key to this is abandoning rest, loving seclusion and following the path of recognition of the need for Allah </w:t>
      </w:r>
      <w:r w:rsidR="00E16286">
        <w:t>(s.w.t.)</w:t>
      </w:r>
      <w:r>
        <w:t>.</w:t>
      </w:r>
    </w:p>
    <w:p w:rsidR="009E3CFD" w:rsidRDefault="009E3CFD" w:rsidP="009E3CFD">
      <w:r>
        <w:t>The Holy Prophet (</w:t>
      </w:r>
      <w:r w:rsidR="001D3C66">
        <w:t>s.a.w.a.</w:t>
      </w:r>
      <w:r>
        <w:t xml:space="preserve">) said, </w:t>
      </w:r>
      <w:r w:rsidRPr="001D3C66">
        <w:rPr>
          <w:rStyle w:val="italics"/>
        </w:rPr>
        <w:t xml:space="preserve">‘Worship Allah </w:t>
      </w:r>
      <w:r w:rsidR="00E16286" w:rsidRPr="001D3C66">
        <w:rPr>
          <w:rStyle w:val="italics"/>
        </w:rPr>
        <w:t>(s.w.t.)</w:t>
      </w:r>
      <w:r w:rsidRPr="001D3C66">
        <w:rPr>
          <w:rStyle w:val="italics"/>
        </w:rPr>
        <w:t xml:space="preserve"> as if you see Him. Even if you do not see Him, He sees you.’</w:t>
      </w:r>
    </w:p>
    <w:p w:rsidR="009E3CFD" w:rsidRDefault="009E3CFD" w:rsidP="00A45AD8">
      <w:r>
        <w:t xml:space="preserve">The letters of the Arabic word for </w:t>
      </w:r>
      <w:r w:rsidR="005734D6">
        <w:t>‘bondsman’ (</w:t>
      </w:r>
      <w:r w:rsidR="001D3C66">
        <w:rPr>
          <w:rFonts w:hint="cs"/>
          <w:rtl/>
        </w:rPr>
        <w:t>عبد</w:t>
      </w:r>
      <w:r>
        <w:t xml:space="preserve">) are three; </w:t>
      </w:r>
      <w:r w:rsidR="00551CA9">
        <w:rPr>
          <w:rFonts w:hint="cs"/>
          <w:rtl/>
        </w:rPr>
        <w:t>ع</w:t>
      </w:r>
      <w:r>
        <w:t xml:space="preserve">, </w:t>
      </w:r>
      <w:r w:rsidR="00551CA9">
        <w:rPr>
          <w:rFonts w:hint="cs"/>
          <w:rtl/>
        </w:rPr>
        <w:t>ب</w:t>
      </w:r>
      <w:r>
        <w:t xml:space="preserve"> and </w:t>
      </w:r>
      <w:r w:rsidR="00551CA9">
        <w:rPr>
          <w:rFonts w:hint="cs"/>
          <w:rtl/>
        </w:rPr>
        <w:t>د</w:t>
      </w:r>
      <w:r>
        <w:t xml:space="preserve">. The </w:t>
      </w:r>
      <w:r w:rsidR="00551CA9">
        <w:rPr>
          <w:rFonts w:hint="cs"/>
          <w:rtl/>
        </w:rPr>
        <w:t>ع</w:t>
      </w:r>
      <w:r>
        <w:t xml:space="preserve"> is one’s </w:t>
      </w:r>
      <w:r w:rsidR="005734D6">
        <w:t>knowledge</w:t>
      </w:r>
      <w:r>
        <w:t xml:space="preserve"> (</w:t>
      </w:r>
      <w:r w:rsidR="00551CA9">
        <w:rPr>
          <w:rFonts w:hint="cs"/>
          <w:rtl/>
        </w:rPr>
        <w:t>علم</w:t>
      </w:r>
      <w:r>
        <w:t xml:space="preserve">) of Allah </w:t>
      </w:r>
      <w:r w:rsidR="00E16286">
        <w:t>(s.w.t.)</w:t>
      </w:r>
      <w:r>
        <w:t xml:space="preserve">. The </w:t>
      </w:r>
      <w:r w:rsidR="00551CA9">
        <w:rPr>
          <w:rFonts w:hint="cs"/>
          <w:rtl/>
        </w:rPr>
        <w:t>ب</w:t>
      </w:r>
      <w:r>
        <w:t xml:space="preserve"> is one’s distance (bawn) from other than Him, and the </w:t>
      </w:r>
      <w:r w:rsidR="00A45AD8">
        <w:rPr>
          <w:rFonts w:hint="cs"/>
          <w:rtl/>
        </w:rPr>
        <w:t>د</w:t>
      </w:r>
      <w:r>
        <w:t xml:space="preserve"> is one’s nearness (</w:t>
      </w:r>
      <w:r w:rsidR="00CB746B">
        <w:rPr>
          <w:rFonts w:hint="cs"/>
          <w:rtl/>
        </w:rPr>
        <w:t>دن</w:t>
      </w:r>
      <w:r w:rsidR="009E6265">
        <w:rPr>
          <w:rFonts w:hint="cs"/>
          <w:rtl/>
        </w:rPr>
        <w:t>ّ</w:t>
      </w:r>
      <w:r w:rsidR="00CB746B">
        <w:rPr>
          <w:rFonts w:hint="cs"/>
          <w:rtl/>
        </w:rPr>
        <w:t>و</w:t>
      </w:r>
      <w:r>
        <w:t xml:space="preserve">) to Allah </w:t>
      </w:r>
      <w:r w:rsidR="00E16286">
        <w:t>(s.w.t.)</w:t>
      </w:r>
      <w:r>
        <w:t xml:space="preserve"> with the restriction of neither contingent qualities nor veil.</w:t>
      </w:r>
    </w:p>
    <w:p w:rsidR="009E3CFD" w:rsidRDefault="009E3CFD" w:rsidP="009E3CFD">
      <w:r>
        <w:t>The principles of conduct have four aspects, as we mentioned at the beginning of the first chapter.</w:t>
      </w:r>
    </w:p>
    <w:p w:rsidR="009E3CFD" w:rsidRDefault="009E3CFD" w:rsidP="005734D6">
      <w:pPr>
        <w:pStyle w:val="Heading2"/>
      </w:pPr>
      <w:bookmarkStart w:id="23" w:name="_Toc313437687"/>
      <w:r>
        <w:t>On Lowering the Gaze</w:t>
      </w:r>
      <w:bookmarkEnd w:id="23"/>
    </w:p>
    <w:p w:rsidR="009E3CFD" w:rsidRDefault="009E3CFD" w:rsidP="009E3CFD">
      <w:r>
        <w:t xml:space="preserve">There is nothing more gainful than lowering one’s gaze, for the sight is not lowered from things, which Allah </w:t>
      </w:r>
      <w:r w:rsidR="00E16286">
        <w:t>(s.w.t.)</w:t>
      </w:r>
      <w:r>
        <w:t xml:space="preserve"> has forbidden unless the witnessing of majesty and glory has already come to the heart. The Commander of the Faithful was asked what could help in lowering one’s gaze. He said, ‘Submission to the power of Him Who is aware of your secret. The eye is the spy of the hearts and the messenger of the intellect; therefore lower your gaze from whatever is not appropriate to your faith, from whatever your heart dislikes and from whatever your intellect finds </w:t>
      </w:r>
      <w:r>
        <w:lastRenderedPageBreak/>
        <w:t>repugnant.’</w:t>
      </w:r>
    </w:p>
    <w:p w:rsidR="009E3CFD" w:rsidRDefault="009E3CFD" w:rsidP="009E3CFD">
      <w:r>
        <w:t>The Holy Prophet (</w:t>
      </w:r>
      <w:r w:rsidR="001D3C66">
        <w:t>s.a.w.a.</w:t>
      </w:r>
      <w:r>
        <w:t xml:space="preserve">) said, </w:t>
      </w:r>
      <w:r w:rsidRPr="005734D6">
        <w:rPr>
          <w:rStyle w:val="HadeesChar"/>
        </w:rPr>
        <w:t>‘Lower your eyes and you will see wonders.’</w:t>
      </w:r>
    </w:p>
    <w:p w:rsidR="009E3CFD" w:rsidRDefault="009E3CFD" w:rsidP="009E3CFD">
      <w:r>
        <w:t xml:space="preserve">Allah </w:t>
      </w:r>
      <w:r w:rsidR="00E16286">
        <w:t>(s.w.t.)</w:t>
      </w:r>
      <w:r>
        <w:t xml:space="preserve"> said,</w:t>
      </w:r>
    </w:p>
    <w:p w:rsidR="009E3CFD" w:rsidRPr="005734D6" w:rsidRDefault="00561446" w:rsidP="000E4157">
      <w:pPr>
        <w:pStyle w:val="a"/>
        <w:rPr>
          <w:rStyle w:val="ayatext"/>
          <w:rtl/>
        </w:rPr>
      </w:pPr>
      <w:r w:rsidRPr="00561446">
        <w:rPr>
          <w:rStyle w:val="ayatext"/>
          <w:rtl/>
        </w:rPr>
        <w:t>قُلۡ لِّلْمُؤْمِنِ</w:t>
      </w:r>
      <w:r w:rsidRPr="00561446">
        <w:rPr>
          <w:rStyle w:val="ayatext"/>
          <w:rFonts w:hint="cs"/>
          <w:rtl/>
        </w:rPr>
        <w:t>یۡنَ</w:t>
      </w:r>
      <w:r w:rsidRPr="00561446">
        <w:rPr>
          <w:rStyle w:val="ayatext"/>
          <w:rtl/>
        </w:rPr>
        <w:t xml:space="preserve"> </w:t>
      </w:r>
      <w:r w:rsidRPr="00561446">
        <w:rPr>
          <w:rStyle w:val="ayatext"/>
          <w:rFonts w:hint="cs"/>
          <w:rtl/>
        </w:rPr>
        <w:t>یَغُضُّوۡا</w:t>
      </w:r>
      <w:r w:rsidRPr="00561446">
        <w:rPr>
          <w:rStyle w:val="ayatext"/>
          <w:rtl/>
        </w:rPr>
        <w:t xml:space="preserve"> مِنْ اَبْصَارِہِمْ وَ </w:t>
      </w:r>
      <w:r w:rsidRPr="00561446">
        <w:rPr>
          <w:rStyle w:val="ayatext"/>
          <w:rFonts w:hint="cs"/>
          <w:rtl/>
        </w:rPr>
        <w:t>یَحْفَظُوۡا</w:t>
      </w:r>
      <w:r w:rsidRPr="00561446">
        <w:rPr>
          <w:rStyle w:val="ayatext"/>
          <w:rtl/>
        </w:rPr>
        <w:t xml:space="preserve"> فُرُوۡجَہُمْ ؕ ذٰلِکَ اَزْکٰ</w:t>
      </w:r>
      <w:r w:rsidRPr="00561446">
        <w:rPr>
          <w:rStyle w:val="ayatext"/>
          <w:rFonts w:hint="cs"/>
          <w:rtl/>
        </w:rPr>
        <w:t>ی</w:t>
      </w:r>
      <w:r w:rsidRPr="00561446">
        <w:rPr>
          <w:rStyle w:val="ayatext"/>
          <w:rtl/>
        </w:rPr>
        <w:t xml:space="preserve"> لَہُمْ ؕ اِنَّ اللہَ خَبِ</w:t>
      </w:r>
      <w:r w:rsidRPr="00561446">
        <w:rPr>
          <w:rStyle w:val="ayatext"/>
          <w:rFonts w:hint="cs"/>
          <w:rtl/>
        </w:rPr>
        <w:t>یۡرٌۢ</w:t>
      </w:r>
      <w:r w:rsidRPr="00561446">
        <w:rPr>
          <w:rStyle w:val="ayatext"/>
          <w:rtl/>
        </w:rPr>
        <w:t xml:space="preserve"> بِمَا </w:t>
      </w:r>
      <w:r w:rsidRPr="00561446">
        <w:rPr>
          <w:rStyle w:val="ayatext"/>
          <w:rFonts w:hint="cs"/>
          <w:rtl/>
        </w:rPr>
        <w:t>یَصْنَعُوۡنَ</w:t>
      </w:r>
    </w:p>
    <w:p w:rsidR="009E3CFD" w:rsidRDefault="009E3CFD" w:rsidP="0086283F">
      <w:pPr>
        <w:pStyle w:val="ayat"/>
      </w:pPr>
      <w:r>
        <w:t>Say to the believing men that they cast down their look</w:t>
      </w:r>
      <w:r w:rsidR="005734D6">
        <w:t>s and guard their private parts</w:t>
      </w:r>
      <w:r w:rsidR="005734D6">
        <w:rPr>
          <w:rStyle w:val="FootnoteReference"/>
        </w:rPr>
        <w:footnoteReference w:id="2"/>
      </w:r>
    </w:p>
    <w:p w:rsidR="009E3CFD" w:rsidRDefault="009E3CFD" w:rsidP="009E3CFD">
      <w:r>
        <w:t xml:space="preserve">‘Isā </w:t>
      </w:r>
      <w:r w:rsidR="00561446">
        <w:t>(a.s.)</w:t>
      </w:r>
      <w:r>
        <w:t xml:space="preserve"> said to the disciples, ‘Beware of looking at forbidden things, for that is the seed of desire and leads to deviant behaviour.’</w:t>
      </w:r>
    </w:p>
    <w:p w:rsidR="009E3CFD" w:rsidRDefault="009E3CFD" w:rsidP="009E3CFD">
      <w:r>
        <w:t xml:space="preserve">John the Baptist </w:t>
      </w:r>
      <w:r w:rsidR="00561446">
        <w:t>(a.s.)</w:t>
      </w:r>
      <w:r>
        <w:t xml:space="preserve"> said, ‘I would prefer death to a glance which is unnecessary.’</w:t>
      </w:r>
    </w:p>
    <w:p w:rsidR="009E3CFD" w:rsidRDefault="005734D6" w:rsidP="009E3CFD">
      <w:r>
        <w:t>‘</w:t>
      </w:r>
      <w:r w:rsidR="009E3CFD">
        <w:t>Abdullāh ibn Mas’ud said to a man who had visited a woman while she was ill, ‘It would have been better for you to lose your eyes than to have visited your sick person.’</w:t>
      </w:r>
    </w:p>
    <w:p w:rsidR="009E3CFD" w:rsidRDefault="009E3CFD" w:rsidP="009E3CFD">
      <w:r>
        <w:t xml:space="preserve">Whenever the eye looks at something forbidden, a knot of desire is tied in the person’s heart, and that knot will only be united by one of two conditions: </w:t>
      </w:r>
      <w:r w:rsidR="005734D6">
        <w:t>both by weeping out of grief and</w:t>
      </w:r>
      <w:r>
        <w:t xml:space="preserve"> regret in true repentance, or by taking possession of what one desired and looked at. And if a person takes possession unjustly, without repentance, then that will take him to the Fire.</w:t>
      </w:r>
    </w:p>
    <w:p w:rsidR="009E3CFD" w:rsidRDefault="009E3CFD" w:rsidP="009E3CFD">
      <w:r>
        <w:t xml:space="preserve">As for the one who repents of it with grief and regret, his abode is the Garden and his destiny is Allah </w:t>
      </w:r>
      <w:r w:rsidR="00E16286">
        <w:t>(s.w.t.)</w:t>
      </w:r>
      <w:r>
        <w:t xml:space="preserve">’s </w:t>
      </w:r>
      <w:r w:rsidR="005734D6">
        <w:t>favour</w:t>
      </w:r>
      <w:r>
        <w:t>.</w:t>
      </w:r>
    </w:p>
    <w:p w:rsidR="009E3CFD" w:rsidRDefault="009E3CFD" w:rsidP="005734D6">
      <w:pPr>
        <w:pStyle w:val="Heading2"/>
      </w:pPr>
      <w:bookmarkStart w:id="24" w:name="_Toc313437688"/>
      <w:r>
        <w:t>On Walking</w:t>
      </w:r>
      <w:bookmarkEnd w:id="24"/>
    </w:p>
    <w:p w:rsidR="009E3CFD" w:rsidRDefault="009E3CFD" w:rsidP="005734D6">
      <w:r>
        <w:t xml:space="preserve">If you are intelligent, then you should be of firm resolution and sincere intention before you set out for any place, for surely the self’s nature is to </w:t>
      </w:r>
      <w:r>
        <w:lastRenderedPageBreak/>
        <w:t>overstep the bounds and encroach on the forbidden. You should reflect when</w:t>
      </w:r>
      <w:r w:rsidR="005734D6">
        <w:t xml:space="preserve"> </w:t>
      </w:r>
      <w:r>
        <w:t xml:space="preserve">you walk, and take note of the wonders of Allah </w:t>
      </w:r>
      <w:r w:rsidR="00E16286">
        <w:t>(s.w.t.)</w:t>
      </w:r>
      <w:r>
        <w:t xml:space="preserve">’s work wherever you go. Do not be mocking, or strut when you walk; Allah </w:t>
      </w:r>
      <w:r w:rsidR="00E16286">
        <w:t>(s.w.t.)</w:t>
      </w:r>
      <w:r>
        <w:t xml:space="preserve"> said,</w:t>
      </w:r>
    </w:p>
    <w:p w:rsidR="009E3CFD" w:rsidRPr="00561446" w:rsidRDefault="000E3C87" w:rsidP="00561446">
      <w:pPr>
        <w:pStyle w:val="a"/>
      </w:pPr>
      <w:r w:rsidRPr="000E3C87">
        <w:rPr>
          <w:rtl/>
        </w:rPr>
        <w:t>وَلَا تُصَعِّرْ خَدَّکَ لِلنَّاسِ وَلَا تَمْشِ فِ</w:t>
      </w:r>
      <w:r w:rsidRPr="000E3C87">
        <w:rPr>
          <w:rFonts w:hint="cs"/>
          <w:rtl/>
        </w:rPr>
        <w:t>ی</w:t>
      </w:r>
      <w:r w:rsidRPr="000E3C87">
        <w:rPr>
          <w:rtl/>
        </w:rPr>
        <w:t xml:space="preserve"> الْاَرْضِ مَرَحًا</w:t>
      </w:r>
    </w:p>
    <w:p w:rsidR="009E3CFD" w:rsidRDefault="009E3CFD" w:rsidP="0086283F">
      <w:pPr>
        <w:pStyle w:val="ayat"/>
      </w:pPr>
      <w:r>
        <w:t>Do not go about in the land exulting overmuch</w:t>
      </w:r>
      <w:r w:rsidR="00387BA1">
        <w:rPr>
          <w:rStyle w:val="FootnoteReference"/>
        </w:rPr>
        <w:footnoteReference w:id="3"/>
      </w:r>
      <w:r>
        <w:t>.</w:t>
      </w:r>
    </w:p>
    <w:p w:rsidR="009E3CFD" w:rsidRDefault="009E3CFD" w:rsidP="009E3CFD">
      <w:r>
        <w:t xml:space="preserve">Lower your gaze from whatever is inappropriate to faith, and remember Allah </w:t>
      </w:r>
      <w:r w:rsidR="00E16286">
        <w:t>(s.w.t.)</w:t>
      </w:r>
      <w:r>
        <w:t xml:space="preserve"> frequently. </w:t>
      </w:r>
      <w:r w:rsidR="00E0348D">
        <w:t>There is a tradition which says that those places where, and in connection with which, Allah (s.w.t.) is mentioned will testify to that before Allah (s.w.t.) on the Day of Judgement and will ask forgiveness for those people so that Allah (s.w.t.) will let them enter the Garden.</w:t>
      </w:r>
    </w:p>
    <w:p w:rsidR="009E3CFD" w:rsidRDefault="009E3CFD" w:rsidP="0086283F">
      <w:r>
        <w:t xml:space="preserve">Do not speak excessively with people along the way, for that is bad manners. Most of the roads are the traps and markets of Satan, so do not feel safe from his tricks. Make your coming and going in obedience to Allah </w:t>
      </w:r>
      <w:r w:rsidR="00E16286">
        <w:t>(s.w.t.)</w:t>
      </w:r>
      <w:r>
        <w:t xml:space="preserve">, striving for His pleasure, for all your movements will be recorded in your book,’ as Allah </w:t>
      </w:r>
      <w:r w:rsidR="00E16286">
        <w:t>(s.w.t.)</w:t>
      </w:r>
      <w:r>
        <w:t xml:space="preserve"> said,</w:t>
      </w:r>
    </w:p>
    <w:p w:rsidR="009E3CFD" w:rsidRPr="00387BA1" w:rsidRDefault="000E3C87" w:rsidP="000E4157">
      <w:pPr>
        <w:pStyle w:val="a"/>
        <w:rPr>
          <w:lang w:val="en-US"/>
        </w:rPr>
      </w:pPr>
      <w:r w:rsidRPr="000E3C87">
        <w:rPr>
          <w:rStyle w:val="ayatext"/>
          <w:rFonts w:hint="cs"/>
          <w:rtl/>
        </w:rPr>
        <w:t>یَّوْمَ</w:t>
      </w:r>
      <w:r w:rsidRPr="000E3C87">
        <w:rPr>
          <w:rStyle w:val="ayatext"/>
          <w:rtl/>
        </w:rPr>
        <w:t xml:space="preserve"> تَشْہَدُ عَلَ</w:t>
      </w:r>
      <w:r w:rsidRPr="000E3C87">
        <w:rPr>
          <w:rStyle w:val="ayatext"/>
          <w:rFonts w:hint="cs"/>
          <w:rtl/>
        </w:rPr>
        <w:t>یۡہِمْ</w:t>
      </w:r>
      <w:r w:rsidRPr="000E3C87">
        <w:rPr>
          <w:rStyle w:val="ayatext"/>
          <w:rtl/>
        </w:rPr>
        <w:t xml:space="preserve"> اَلْسِنَتُہُمْ وَ اَ</w:t>
      </w:r>
      <w:r w:rsidRPr="000E3C87">
        <w:rPr>
          <w:rStyle w:val="ayatext"/>
          <w:rFonts w:hint="cs"/>
          <w:rtl/>
        </w:rPr>
        <w:t>یۡدِیۡہِمْ</w:t>
      </w:r>
      <w:r w:rsidRPr="000E3C87">
        <w:rPr>
          <w:rStyle w:val="ayatext"/>
          <w:rtl/>
        </w:rPr>
        <w:t xml:space="preserve"> وَ اَرْجُلُہُمۡ بِمَا کَانُوۡا </w:t>
      </w:r>
      <w:r w:rsidRPr="000E3C87">
        <w:rPr>
          <w:rStyle w:val="ayatext"/>
          <w:rFonts w:hint="cs"/>
          <w:rtl/>
        </w:rPr>
        <w:t>یَعْمَلُوۡنَ</w:t>
      </w:r>
    </w:p>
    <w:p w:rsidR="009E3CFD" w:rsidRPr="000E3C87" w:rsidRDefault="009E3CFD" w:rsidP="0086283F">
      <w:pPr>
        <w:pStyle w:val="ayat"/>
        <w:rPr>
          <w:lang w:val="en-US"/>
        </w:rPr>
      </w:pPr>
      <w:r w:rsidRPr="0086283F">
        <w:rPr>
          <w:spacing w:val="-4"/>
        </w:rPr>
        <w:t>On the day when their tongues and their hands and their feet shall bear witness again</w:t>
      </w:r>
      <w:r w:rsidR="00387BA1" w:rsidRPr="0086283F">
        <w:rPr>
          <w:spacing w:val="-4"/>
        </w:rPr>
        <w:t>st them regarding what they did</w:t>
      </w:r>
      <w:r w:rsidR="000E3C87" w:rsidRPr="0086283F">
        <w:rPr>
          <w:spacing w:val="-4"/>
        </w:rPr>
        <w:t>.</w:t>
      </w:r>
      <w:r w:rsidR="00387BA1">
        <w:rPr>
          <w:rStyle w:val="FootnoteReference"/>
        </w:rPr>
        <w:footnoteReference w:id="4"/>
      </w:r>
    </w:p>
    <w:p w:rsidR="009E3CFD" w:rsidRDefault="009E3CFD" w:rsidP="009E3CFD">
      <w:r>
        <w:t>and;</w:t>
      </w:r>
    </w:p>
    <w:p w:rsidR="009E3CFD" w:rsidRDefault="002A07FA" w:rsidP="002A07FA">
      <w:pPr>
        <w:pStyle w:val="a"/>
        <w:rPr>
          <w:rtl/>
        </w:rPr>
      </w:pPr>
      <w:r w:rsidRPr="002A07FA">
        <w:rPr>
          <w:rStyle w:val="ayatext"/>
          <w:rtl/>
        </w:rPr>
        <w:t>وَكُلَّ اِنۡسَانٍ اَلْزَمْنٰہُ طٰٓئِرَہٗ فِ</w:t>
      </w:r>
      <w:r w:rsidRPr="002A07FA">
        <w:rPr>
          <w:rStyle w:val="ayatext"/>
          <w:rFonts w:hint="cs"/>
          <w:rtl/>
        </w:rPr>
        <w:t>یۡ</w:t>
      </w:r>
      <w:r w:rsidRPr="002A07FA">
        <w:rPr>
          <w:rStyle w:val="ayatext"/>
          <w:rtl/>
        </w:rPr>
        <w:t xml:space="preserve"> عُنُقِہٖ</w:t>
      </w:r>
    </w:p>
    <w:p w:rsidR="009E3CFD" w:rsidRDefault="009E3CFD" w:rsidP="0086283F">
      <w:pPr>
        <w:pStyle w:val="ayat"/>
      </w:pPr>
      <w:r>
        <w:t>We have made every man’s actions to cling to his neck</w:t>
      </w:r>
      <w:r w:rsidR="00387BA1">
        <w:rPr>
          <w:rStyle w:val="FootnoteReference"/>
        </w:rPr>
        <w:footnoteReference w:id="5"/>
      </w:r>
    </w:p>
    <w:p w:rsidR="002A07FA" w:rsidRDefault="002A07FA" w:rsidP="00172052">
      <w:pPr>
        <w:pStyle w:val="Heading1"/>
        <w:sectPr w:rsidR="002A07FA"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2A07FA" w:rsidP="00172052">
      <w:pPr>
        <w:pStyle w:val="Heading1"/>
      </w:pPr>
      <w:bookmarkStart w:id="25" w:name="_Toc313437689"/>
      <w:r>
        <w:lastRenderedPageBreak/>
        <w:t xml:space="preserve">Section </w:t>
      </w:r>
      <w:r w:rsidR="009E3CFD">
        <w:t>2</w:t>
      </w:r>
      <w:bookmarkEnd w:id="25"/>
    </w:p>
    <w:p w:rsidR="009E3CFD" w:rsidRDefault="009E3CFD" w:rsidP="00387BA1">
      <w:pPr>
        <w:pStyle w:val="Heading2"/>
      </w:pPr>
      <w:bookmarkStart w:id="26" w:name="_Toc313437690"/>
      <w:r>
        <w:t>On Knowledge</w:t>
      </w:r>
      <w:bookmarkEnd w:id="26"/>
    </w:p>
    <w:p w:rsidR="009E3CFD" w:rsidRDefault="009E3CFD" w:rsidP="009E6265">
      <w:r>
        <w:t>Knowledge is the basis of every sublime state and the culmination of every high station. That is why the Holy Prophet (</w:t>
      </w:r>
      <w:r w:rsidR="001D3C66">
        <w:t>s.a.w.a.</w:t>
      </w:r>
      <w:r>
        <w:t xml:space="preserve">) said, </w:t>
      </w:r>
      <w:r w:rsidRPr="00387BA1">
        <w:rPr>
          <w:rStyle w:val="HadeesChar"/>
        </w:rPr>
        <w:t>‘It is the duty of every Muslim, man and woman, to seek knowledge,’</w:t>
      </w:r>
      <w:r>
        <w:t xml:space="preserve"> that is, the knowledge of precauti</w:t>
      </w:r>
      <w:r w:rsidR="00387BA1">
        <w:t>on (</w:t>
      </w:r>
      <w:r w:rsidR="009E6265">
        <w:rPr>
          <w:rFonts w:hint="cs"/>
          <w:rtl/>
        </w:rPr>
        <w:t>تقويٰ</w:t>
      </w:r>
      <w:r w:rsidR="00387BA1">
        <w:t>) and certainty. Imam Ali</w:t>
      </w:r>
      <w:r>
        <w:t xml:space="preserve"> </w:t>
      </w:r>
      <w:r w:rsidR="00561446">
        <w:t>(a.s.)</w:t>
      </w:r>
      <w:r>
        <w:t xml:space="preserve"> said, </w:t>
      </w:r>
      <w:r w:rsidRPr="00387BA1">
        <w:rPr>
          <w:rStyle w:val="HadeesChar"/>
        </w:rPr>
        <w:t>“Seek knowledge, though it be in China,’</w:t>
      </w:r>
      <w:r>
        <w:t xml:space="preserve"> meaning the knowledge of gnosis of the self, in it is contained knowledge of the Lord. The Holy Prophet (</w:t>
      </w:r>
      <w:r w:rsidR="001D3C66">
        <w:t>s.a.w.a.</w:t>
      </w:r>
      <w:r>
        <w:t xml:space="preserve">) said, </w:t>
      </w:r>
      <w:r w:rsidRPr="00387BA1">
        <w:rPr>
          <w:rStyle w:val="HadeesChar"/>
        </w:rPr>
        <w:t xml:space="preserve">‘Whoever knows his own self knows his Lord; </w:t>
      </w:r>
      <w:r w:rsidR="00F96DFB" w:rsidRPr="00387BA1">
        <w:rPr>
          <w:rStyle w:val="HadeesChar"/>
        </w:rPr>
        <w:t>moreover</w:t>
      </w:r>
      <w:r w:rsidRPr="00387BA1">
        <w:rPr>
          <w:rStyle w:val="HadeesChar"/>
        </w:rPr>
        <w:t xml:space="preserve">, you should acquire that knowledge without which no action is correct, and that is sincerity ... We seek refuge with Allah </w:t>
      </w:r>
      <w:r w:rsidR="00E16286" w:rsidRPr="00387BA1">
        <w:rPr>
          <w:rStyle w:val="HadeesChar"/>
        </w:rPr>
        <w:t>(s.w.t.)</w:t>
      </w:r>
      <w:r w:rsidRPr="00387BA1">
        <w:rPr>
          <w:rStyle w:val="HadeesChar"/>
        </w:rPr>
        <w:t xml:space="preserve"> from knowledge which has no benefit’</w:t>
      </w:r>
      <w:r>
        <w:t>, that is, from knowledge which is contrary to actions performed with sincerity.</w:t>
      </w:r>
    </w:p>
    <w:p w:rsidR="009E3CFD" w:rsidRDefault="009E3CFD" w:rsidP="00387BA1">
      <w:r>
        <w:t xml:space="preserve">Know that a small amount of knowledge requires a great deal of action, because knowledge of the Hour requires the person who has such knowledge to act accordingly during his entire life. ‘Isā </w:t>
      </w:r>
      <w:r w:rsidR="00561446">
        <w:t>(a.s.)</w:t>
      </w:r>
      <w:r>
        <w:t xml:space="preserve"> said, </w:t>
      </w:r>
      <w:r w:rsidRPr="00387BA1">
        <w:rPr>
          <w:rStyle w:val="HadeesChar"/>
        </w:rPr>
        <w:t>‘I saw a stone on which was written, “Turn me over”, so I turned it over. Written on the other side was “Whoever does not act by what he knows will be doomed by seeking what he does not know, and his own knowledge will be turned against him.”</w:t>
      </w:r>
    </w:p>
    <w:p w:rsidR="009E3CFD" w:rsidRDefault="009E3CFD" w:rsidP="009E3CFD">
      <w:r>
        <w:t xml:space="preserve">Allah </w:t>
      </w:r>
      <w:r w:rsidR="00E16286">
        <w:t>(s.w.t.)</w:t>
      </w:r>
      <w:r>
        <w:t xml:space="preserve"> revealed to David, </w:t>
      </w:r>
      <w:r w:rsidRPr="00387BA1">
        <w:rPr>
          <w:rStyle w:val="ayatChar"/>
        </w:rPr>
        <w:t>‘The least that I shall do to someone with knowledge who does not act by his knowledge is worse than the seventy inner punishments which result in My removing from his heart the sweetness of My remembrance.’</w:t>
      </w:r>
      <w:r>
        <w:t xml:space="preserve"> There is no way to Allah </w:t>
      </w:r>
      <w:r w:rsidR="00E16286">
        <w:t>(s.w.t.)</w:t>
      </w:r>
      <w:r>
        <w:t xml:space="preserve"> except via knowledge. And knowledge is the adornment of man in this world and the next, his driver to Paradise, and by means of it he attains Allah </w:t>
      </w:r>
      <w:r w:rsidR="00E16286">
        <w:t>(s.w.t.)</w:t>
      </w:r>
      <w:r>
        <w:t>’s contentment with him.</w:t>
      </w:r>
    </w:p>
    <w:p w:rsidR="009E3CFD" w:rsidRDefault="009E3CFD" w:rsidP="00F96DFB">
      <w:r>
        <w:t>He who truly knows is the one in whom sound actions, pure supplications, truthfulness and precaution speak out; not his tongue, his debates, his comparisons, assertions or claims. In times other th</w:t>
      </w:r>
      <w:r w:rsidR="00387BA1">
        <w:t xml:space="preserve">an these, those who </w:t>
      </w:r>
      <w:r>
        <w:t xml:space="preserve">sought knowledge were those who had intellect, piety, wisdom, modesty </w:t>
      </w:r>
      <w:r>
        <w:lastRenderedPageBreak/>
        <w:t>and caution; but nowadays we see that those who seek it do not have any of these qualities. The man of knowledge needs intellect, kindness, compassion, good counsel, forbearance, patience, contentment and generosity; while anyone wishing to learn needs a desire for knowledge, will, devotion (of his time and energy), piety, caution, memory and resolution.</w:t>
      </w:r>
    </w:p>
    <w:p w:rsidR="009E3CFD" w:rsidRDefault="009E3CFD" w:rsidP="000E4157">
      <w:pPr>
        <w:pStyle w:val="Heading2"/>
      </w:pPr>
      <w:bookmarkStart w:id="27" w:name="_Toc313437691"/>
      <w:r>
        <w:t>Giving Judgement</w:t>
      </w:r>
      <w:bookmarkEnd w:id="27"/>
    </w:p>
    <w:p w:rsidR="009E3CFD" w:rsidRDefault="009E3CFD" w:rsidP="009E3CFD">
      <w:r>
        <w:t xml:space="preserve">Giving judgement is not permissible for someone who has not been endowed by Allah </w:t>
      </w:r>
      <w:r w:rsidR="00E16286">
        <w:t>(s.w.t.)</w:t>
      </w:r>
      <w:r>
        <w:t xml:space="preserve"> with the qualities of inner purity, sincerity in both his hidden and visible actions, and a proof from his Lord in every state. This is because whoever has judged has decreed, and decree is only valid by the permission of Allah </w:t>
      </w:r>
      <w:r w:rsidR="00E16286">
        <w:t>(s.w.t.)</w:t>
      </w:r>
      <w:r>
        <w:t xml:space="preserve"> and by His proof. Whoever is liberal in his judgement, without having made a proper examination, is ignorant and will be taken to task for his ignorance and will be burdened with his judgement as the tradition indicates. Knowledge is a light, which Allah </w:t>
      </w:r>
      <w:r w:rsidR="00E16286">
        <w:t>(s.w.t.)</w:t>
      </w:r>
      <w:r>
        <w:t xml:space="preserve"> casts into the heart of whomsoever He wills.</w:t>
      </w:r>
    </w:p>
    <w:p w:rsidR="00547AF9" w:rsidRPr="00547AF9" w:rsidRDefault="009E3CFD" w:rsidP="009E6265">
      <w:r>
        <w:t>The Holy Prophet (</w:t>
      </w:r>
      <w:r w:rsidR="001D3C66">
        <w:t>s.a.w.a.</w:t>
      </w:r>
      <w:r>
        <w:t xml:space="preserve">) said, </w:t>
      </w:r>
      <w:r w:rsidRPr="009E6265">
        <w:rPr>
          <w:rStyle w:val="italics"/>
        </w:rPr>
        <w:t xml:space="preserve">‘Whoever is boldest among you in judging is also the most insolent to Allah </w:t>
      </w:r>
      <w:r w:rsidR="00E16286" w:rsidRPr="009E6265">
        <w:rPr>
          <w:rStyle w:val="italics"/>
        </w:rPr>
        <w:t>(s.w.t.)</w:t>
      </w:r>
      <w:r w:rsidRPr="009E6265">
        <w:rPr>
          <w:rStyle w:val="italics"/>
        </w:rPr>
        <w:t xml:space="preserve">’. </w:t>
      </w:r>
    </w:p>
    <w:p w:rsidR="009E3CFD" w:rsidRPr="00547AF9" w:rsidRDefault="009E3CFD" w:rsidP="00F96DFB">
      <w:r>
        <w:t xml:space="preserve">Does not the judge know that he is the one who has come between Allah </w:t>
      </w:r>
      <w:r w:rsidR="00E16286">
        <w:t>(s.w.t.)</w:t>
      </w:r>
      <w:r>
        <w:t xml:space="preserve"> and His bondsmen, and that he is wavering between the Garden and the Fire? Sufyan ibn Uyaynah said, ‘How can anyone else benefit from my knowledge if I have denied myself its benefit?’ It is inappropriate for anyone to judge on what is permissible (</w:t>
      </w:r>
      <w:r w:rsidR="00F96DFB">
        <w:rPr>
          <w:rFonts w:hint="cs"/>
          <w:rtl/>
        </w:rPr>
        <w:t>حلال</w:t>
      </w:r>
      <w:r>
        <w:t>) and what is forbidden (</w:t>
      </w:r>
      <w:r w:rsidR="00F96DFB">
        <w:rPr>
          <w:rFonts w:hint="cs"/>
          <w:rtl/>
        </w:rPr>
        <w:t>حرام</w:t>
      </w:r>
      <w:r>
        <w:t>) among creation, except for one who causes the people of his time, his village, and his city to follow the truth through obedience to the Holy Prophet (</w:t>
      </w:r>
      <w:r w:rsidR="001D3C66">
        <w:t>s.a.w.a.</w:t>
      </w:r>
      <w:r>
        <w:t>) and who recognizes what is applicable of his judgement. The Holy Prophet (</w:t>
      </w:r>
      <w:r w:rsidR="001D3C66">
        <w:t>s.a.w.a.</w:t>
      </w:r>
      <w:r>
        <w:t xml:space="preserve">) said, </w:t>
      </w:r>
      <w:r w:rsidRPr="005A0D7A">
        <w:rPr>
          <w:rStyle w:val="italics"/>
        </w:rPr>
        <w:t>‘It is because giving judgement is such a tremendous affair, in</w:t>
      </w:r>
      <w:r w:rsidR="00547AF9" w:rsidRPr="005A0D7A">
        <w:rPr>
          <w:rStyle w:val="italics"/>
        </w:rPr>
        <w:t xml:space="preserve"> </w:t>
      </w:r>
      <w:r w:rsidRPr="005A0D7A">
        <w:rPr>
          <w:rStyle w:val="italics"/>
        </w:rPr>
        <w:t xml:space="preserve">which there is no place for </w:t>
      </w:r>
      <w:r w:rsidR="005A0D7A">
        <w:rPr>
          <w:rStyle w:val="italics"/>
        </w:rPr>
        <w:t>‘</w:t>
      </w:r>
      <w:r w:rsidRPr="005A0D7A">
        <w:rPr>
          <w:rStyle w:val="italics"/>
        </w:rPr>
        <w:t>hopefully</w:t>
      </w:r>
      <w:r w:rsidR="005A0D7A">
        <w:rPr>
          <w:rStyle w:val="italics"/>
        </w:rPr>
        <w:t>’</w:t>
      </w:r>
      <w:r w:rsidRPr="005A0D7A">
        <w:rPr>
          <w:rStyle w:val="italics"/>
        </w:rPr>
        <w:t xml:space="preserve">, </w:t>
      </w:r>
      <w:r w:rsidR="005A0D7A">
        <w:rPr>
          <w:rStyle w:val="italics"/>
        </w:rPr>
        <w:t>‘</w:t>
      </w:r>
      <w:r w:rsidRPr="005A0D7A">
        <w:rPr>
          <w:rStyle w:val="italics"/>
        </w:rPr>
        <w:t>perhaps</w:t>
      </w:r>
      <w:r w:rsidR="005A0D7A">
        <w:rPr>
          <w:rStyle w:val="italics"/>
        </w:rPr>
        <w:t>’</w:t>
      </w:r>
      <w:r w:rsidRPr="005A0D7A">
        <w:rPr>
          <w:rStyle w:val="italics"/>
        </w:rPr>
        <w:t xml:space="preserve"> or </w:t>
      </w:r>
      <w:r w:rsidR="005A0D7A">
        <w:rPr>
          <w:rStyle w:val="italics"/>
        </w:rPr>
        <w:t>‘</w:t>
      </w:r>
      <w:r w:rsidRPr="005A0D7A">
        <w:rPr>
          <w:rStyle w:val="italics"/>
        </w:rPr>
        <w:t>may be</w:t>
      </w:r>
      <w:r w:rsidR="005A0D7A">
        <w:rPr>
          <w:rStyle w:val="italics"/>
        </w:rPr>
        <w:t>’</w:t>
      </w:r>
      <w:r w:rsidRPr="005A0D7A">
        <w:rPr>
          <w:rStyle w:val="italics"/>
        </w:rPr>
        <w:t>.</w:t>
      </w:r>
    </w:p>
    <w:p w:rsidR="009E3CFD" w:rsidRPr="000E4157" w:rsidRDefault="00FA62E5" w:rsidP="005A0D7A">
      <w:r>
        <w:t>The Commander of the Faithful (a.s.) said</w:t>
      </w:r>
      <w:r w:rsidR="009E3CFD">
        <w:t xml:space="preserve"> to a judge, </w:t>
      </w:r>
      <w:r w:rsidR="009E3CFD" w:rsidRPr="005A0D7A">
        <w:rPr>
          <w:rStyle w:val="italics"/>
        </w:rPr>
        <w:t xml:space="preserve">“Do you know the difference between those verses of the </w:t>
      </w:r>
      <w:r w:rsidR="000E4157" w:rsidRPr="005A0D7A">
        <w:rPr>
          <w:rStyle w:val="italics"/>
        </w:rPr>
        <w:t>Holy Qur’an</w:t>
      </w:r>
      <w:r w:rsidR="009E3CFD" w:rsidRPr="005A0D7A">
        <w:rPr>
          <w:rStyle w:val="italics"/>
        </w:rPr>
        <w:t xml:space="preserve"> which abrogate and </w:t>
      </w:r>
      <w:r w:rsidR="009E3CFD" w:rsidRPr="005A0D7A">
        <w:rPr>
          <w:rStyle w:val="italics"/>
        </w:rPr>
        <w:lastRenderedPageBreak/>
        <w:t>those which are abrogated?”</w:t>
      </w:r>
    </w:p>
    <w:p w:rsidR="009E3CFD" w:rsidRDefault="009E3CFD" w:rsidP="009E3CFD">
      <w:r>
        <w:t>‘No’.</w:t>
      </w:r>
    </w:p>
    <w:p w:rsidR="009E3CFD" w:rsidRPr="005A0D7A" w:rsidRDefault="009E3CFD" w:rsidP="005A0D7A">
      <w:pPr>
        <w:rPr>
          <w:rStyle w:val="italics"/>
        </w:rPr>
      </w:pPr>
      <w:r w:rsidRPr="005A0D7A">
        <w:rPr>
          <w:rStyle w:val="italics"/>
        </w:rPr>
        <w:t xml:space="preserve">‘Do you have a command of the intentions of Allah </w:t>
      </w:r>
      <w:r w:rsidR="00E16286" w:rsidRPr="005A0D7A">
        <w:rPr>
          <w:rStyle w:val="italics"/>
        </w:rPr>
        <w:t>(s.w.t.)</w:t>
      </w:r>
      <w:r w:rsidRPr="005A0D7A">
        <w:rPr>
          <w:rStyle w:val="italics"/>
        </w:rPr>
        <w:t xml:space="preserve"> in the parables of the </w:t>
      </w:r>
      <w:r w:rsidR="000E4157" w:rsidRPr="005A0D7A">
        <w:rPr>
          <w:rStyle w:val="italics"/>
        </w:rPr>
        <w:t>Holy Qur’an</w:t>
      </w:r>
      <w:r w:rsidRPr="005A0D7A">
        <w:rPr>
          <w:rStyle w:val="italics"/>
        </w:rPr>
        <w:t>?’</w:t>
      </w:r>
    </w:p>
    <w:p w:rsidR="009E3CFD" w:rsidRDefault="009E3CFD" w:rsidP="009E3CFD">
      <w:r>
        <w:t>‘No’.</w:t>
      </w:r>
    </w:p>
    <w:p w:rsidR="009E3CFD" w:rsidRDefault="009E3CFD" w:rsidP="009E3CFD">
      <w:r w:rsidRPr="000E4157">
        <w:rPr>
          <w:rStyle w:val="HadeesChar"/>
        </w:rPr>
        <w:t>‘Then you have perished and caused others to perish,’</w:t>
      </w:r>
      <w:r>
        <w:t xml:space="preserve"> the Commander of the Faithful replied.</w:t>
      </w:r>
    </w:p>
    <w:p w:rsidR="009E3CFD" w:rsidRDefault="009E3CFD" w:rsidP="009E3CFD">
      <w:r>
        <w:t xml:space="preserve">A judge needs to know the various meanings of the </w:t>
      </w:r>
      <w:r w:rsidR="000E4157">
        <w:t>Holy Qur’an</w:t>
      </w:r>
      <w:r>
        <w:t>, the truth of the Holy Prophet’s (</w:t>
      </w:r>
      <w:r w:rsidR="001D3C66">
        <w:t>s.a.w.a.</w:t>
      </w:r>
      <w:r>
        <w:t>) way, the inward indications, courtesies, consensus and disagreements, and to be familiar with the bases of what they agree upon and disagree about. Then he must have acute discrimination, sound action, wisdom, and precaution. If he has these things, then let him judge.</w:t>
      </w:r>
    </w:p>
    <w:p w:rsidR="009E3CFD" w:rsidRDefault="009E3CFD" w:rsidP="000E4157">
      <w:pPr>
        <w:pStyle w:val="Heading2"/>
      </w:pPr>
      <w:bookmarkStart w:id="28" w:name="_Toc313437692"/>
      <w:r>
        <w:t>Enjoining Good and Forbidding Evil</w:t>
      </w:r>
      <w:bookmarkEnd w:id="28"/>
    </w:p>
    <w:p w:rsidR="009E3CFD" w:rsidRDefault="009E3CFD" w:rsidP="009E3CFD">
      <w:r>
        <w:t xml:space="preserve">Whoever has not thrown off his anxieties, been purified of the evils of his self and its appetites, defeated Satan, and entered under the guardianship of Allah </w:t>
      </w:r>
      <w:r w:rsidR="00E16286">
        <w:t>(s.w.t.)</w:t>
      </w:r>
      <w:r>
        <w:t xml:space="preserve"> and the security of His protection, cannot properly enjoin what is good and forbid what is evil; and since he has not attained these aforementioned qualities, whatever affair he tackles in attempting to enjoin what is good and forbid what is evil will be a proof against him, and people will not benefit from it. Allah </w:t>
      </w:r>
      <w:r w:rsidR="00E16286">
        <w:t>(s.w.t.)</w:t>
      </w:r>
      <w:r>
        <w:t xml:space="preserve"> said,</w:t>
      </w:r>
    </w:p>
    <w:p w:rsidR="009E3CFD" w:rsidRPr="00FA74AF" w:rsidRDefault="005A0D7A" w:rsidP="000E4157">
      <w:pPr>
        <w:pStyle w:val="a"/>
        <w:rPr>
          <w:spacing w:val="-12"/>
          <w:lang w:val="en-US"/>
        </w:rPr>
      </w:pPr>
      <w:r w:rsidRPr="00FA74AF">
        <w:rPr>
          <w:rStyle w:val="ayatext"/>
          <w:spacing w:val="-12"/>
          <w:rtl/>
        </w:rPr>
        <w:t>اَتَاۡمُرُوۡنَ النَّاسَ بِالْبِرِّ وَتَنۡسَوْنَ اَنۡفُسَكُمْ وَاَنۡتُمْ تَتْلُوۡنَ الْکِتٰبَ ؕ اَفَلَا تَعْقِلُوۡنَ</w:t>
      </w:r>
    </w:p>
    <w:p w:rsidR="009E3CFD" w:rsidRDefault="009E3CFD" w:rsidP="0086283F">
      <w:pPr>
        <w:pStyle w:val="ayat"/>
      </w:pPr>
      <w:r>
        <w:t>What! Do you enjoin men to be good and neglect your own souls?</w:t>
      </w:r>
      <w:r w:rsidR="000E4157">
        <w:rPr>
          <w:rStyle w:val="FootnoteReference"/>
        </w:rPr>
        <w:footnoteReference w:id="6"/>
      </w:r>
    </w:p>
    <w:p w:rsidR="009E3CFD" w:rsidRDefault="009E3CFD" w:rsidP="005A0D7A">
      <w:r>
        <w:t>Anyone who does that is called upon thus: O</w:t>
      </w:r>
      <w:r w:rsidR="005A0D7A">
        <w:t xml:space="preserve"> </w:t>
      </w:r>
      <w:r>
        <w:t>traitor! Do you demand from My creation that which you have rejected for yourself and have slackened the reins [in this regard] upon yourself?</w:t>
      </w:r>
    </w:p>
    <w:p w:rsidR="009E3CFD" w:rsidRDefault="009E3CFD" w:rsidP="005A0D7A">
      <w:r>
        <w:lastRenderedPageBreak/>
        <w:t xml:space="preserve">It is related that </w:t>
      </w:r>
      <w:r w:rsidR="005A0D7A">
        <w:t>Sa</w:t>
      </w:r>
      <w:r>
        <w:t xml:space="preserve">labah al-Asadi asked the </w:t>
      </w:r>
      <w:r w:rsidR="001348D5">
        <w:t>Messenger of Allah (s.a.w.a.)</w:t>
      </w:r>
      <w:r>
        <w:t xml:space="preserve"> about this verse:</w:t>
      </w:r>
    </w:p>
    <w:p w:rsidR="009E3CFD" w:rsidRPr="00F96DFB" w:rsidRDefault="00563BF3" w:rsidP="001348D5">
      <w:pPr>
        <w:pStyle w:val="a"/>
        <w:rPr>
          <w:spacing w:val="-2"/>
          <w:rtl/>
          <w:lang w:val="en-US"/>
        </w:rPr>
      </w:pPr>
      <w:r w:rsidRPr="00F96DFB">
        <w:rPr>
          <w:rStyle w:val="ayatext"/>
          <w:rFonts w:hint="cs"/>
          <w:spacing w:val="-2"/>
          <w:rtl/>
        </w:rPr>
        <w:t>یٰۤاَیُّہَا</w:t>
      </w:r>
      <w:r w:rsidRPr="00F96DFB">
        <w:rPr>
          <w:rStyle w:val="ayatext"/>
          <w:spacing w:val="-2"/>
          <w:rtl/>
        </w:rPr>
        <w:t xml:space="preserve"> الَّذِ</w:t>
      </w:r>
      <w:r w:rsidRPr="00F96DFB">
        <w:rPr>
          <w:rStyle w:val="ayatext"/>
          <w:rFonts w:hint="cs"/>
          <w:spacing w:val="-2"/>
          <w:rtl/>
        </w:rPr>
        <w:t>یۡنَ</w:t>
      </w:r>
      <w:r w:rsidRPr="00F96DFB">
        <w:rPr>
          <w:rStyle w:val="ayatext"/>
          <w:spacing w:val="-2"/>
          <w:rtl/>
        </w:rPr>
        <w:t xml:space="preserve"> اٰمَنُوۡا عَلَ</w:t>
      </w:r>
      <w:r w:rsidRPr="00F96DFB">
        <w:rPr>
          <w:rStyle w:val="ayatext"/>
          <w:rFonts w:hint="cs"/>
          <w:spacing w:val="-2"/>
          <w:rtl/>
        </w:rPr>
        <w:t>یۡكُمْ</w:t>
      </w:r>
      <w:r w:rsidRPr="00F96DFB">
        <w:rPr>
          <w:rStyle w:val="ayatext"/>
          <w:spacing w:val="-2"/>
          <w:rtl/>
        </w:rPr>
        <w:t xml:space="preserve"> اَنۡفُسَكُمْ ۚ لَا </w:t>
      </w:r>
      <w:r w:rsidRPr="00F96DFB">
        <w:rPr>
          <w:rStyle w:val="ayatext"/>
          <w:rFonts w:hint="cs"/>
          <w:spacing w:val="-2"/>
          <w:rtl/>
        </w:rPr>
        <w:t>یَضُرُّكُمۡ</w:t>
      </w:r>
      <w:r w:rsidRPr="00F96DFB">
        <w:rPr>
          <w:rStyle w:val="ayatext"/>
          <w:spacing w:val="-2"/>
          <w:rtl/>
        </w:rPr>
        <w:t xml:space="preserve"> مَّنۡ ضَلَّ اِذَا اہۡتَدَ</w:t>
      </w:r>
      <w:r w:rsidRPr="00F96DFB">
        <w:rPr>
          <w:rStyle w:val="ayatext"/>
          <w:rFonts w:hint="cs"/>
          <w:spacing w:val="-2"/>
          <w:rtl/>
        </w:rPr>
        <w:t>یۡتُمْ</w:t>
      </w:r>
    </w:p>
    <w:p w:rsidR="009E3CFD" w:rsidRDefault="009E3CFD" w:rsidP="0086283F">
      <w:pPr>
        <w:pStyle w:val="ayat"/>
      </w:pPr>
      <w:r>
        <w:t>O you who believe! Take care of your souls; he who errs cannot hurt you when you are on the right way</w:t>
      </w:r>
      <w:r w:rsidR="001348D5">
        <w:rPr>
          <w:rStyle w:val="FootnoteReference"/>
        </w:rPr>
        <w:footnoteReference w:id="7"/>
      </w:r>
    </w:p>
    <w:p w:rsidR="001348D5" w:rsidRDefault="009E3CFD" w:rsidP="009E3CFD">
      <w:r>
        <w:t xml:space="preserve">The </w:t>
      </w:r>
      <w:r w:rsidR="001348D5">
        <w:t xml:space="preserve">Messenger of Allah (s.a.w.a.) </w:t>
      </w:r>
      <w:r>
        <w:t xml:space="preserve">said, </w:t>
      </w:r>
    </w:p>
    <w:p w:rsidR="009E3CFD" w:rsidRDefault="009E3CFD" w:rsidP="001348D5">
      <w:pPr>
        <w:pStyle w:val="Hadees"/>
      </w:pPr>
      <w:r>
        <w:t>‘Enjoin what is good and forbid what is evil, and be forbearing in whatever afflicts you, until such time when you see meanness obeyed and passions followed, and when everyone will have conceit about their own opinion, then you should concern yourself only with yourself, and ignore the affairs of the common people.’</w:t>
      </w:r>
    </w:p>
    <w:p w:rsidR="009E3CFD" w:rsidRDefault="009E3CFD" w:rsidP="009E3CFD">
      <w:r>
        <w:t>A person who enjoins what is good needs to be knowledgeable about what is permissible and what is forbidden; he must be free from his personal inclinations regarding what he enjoins and forbids, give good counsel to people, be merciful and compassionate to them, and call them with gentleness in a very clear manner, while recognizing their different characters so that he can put each in his proper place.</w:t>
      </w:r>
    </w:p>
    <w:p w:rsidR="009E3CFD" w:rsidRDefault="009E3CFD" w:rsidP="009E3CFD">
      <w:r>
        <w:t xml:space="preserve">He must see the intrigues of the self and the machinations of Satan. He must be patient in whatever befalls him, and must not seek compensation from people for that which he instructs them in, nor complain about them. He should not make use of vehemence or passion. He should not become angry for his own sake. He should make his intention purely for Allah </w:t>
      </w:r>
      <w:r w:rsidR="00E16286">
        <w:t>(s.w.t.)</w:t>
      </w:r>
      <w:r>
        <w:t xml:space="preserve">, and seek His help and desire Him. But if people oppose him and are harsh to him, he must be patient; and if they agree with him and accept his verdict, he must be thankful, entrusting his affair to Allah </w:t>
      </w:r>
      <w:r w:rsidR="00E16286">
        <w:t>(s.w.t.)</w:t>
      </w:r>
      <w:r>
        <w:t xml:space="preserve"> and looking to his own faults.</w:t>
      </w:r>
    </w:p>
    <w:p w:rsidR="00A85B74" w:rsidRDefault="00A85B74" w:rsidP="00172052">
      <w:pPr>
        <w:pStyle w:val="Heading1"/>
        <w:sectPr w:rsidR="00A85B74"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A85B74" w:rsidP="00172052">
      <w:pPr>
        <w:pStyle w:val="Heading1"/>
      </w:pPr>
      <w:bookmarkStart w:id="29" w:name="_Toc313437693"/>
      <w:r>
        <w:lastRenderedPageBreak/>
        <w:t xml:space="preserve">Section </w:t>
      </w:r>
      <w:r w:rsidR="009E3CFD">
        <w:t>3</w:t>
      </w:r>
      <w:bookmarkEnd w:id="29"/>
    </w:p>
    <w:p w:rsidR="009E3CFD" w:rsidRDefault="009E3CFD" w:rsidP="001348D5">
      <w:pPr>
        <w:pStyle w:val="Heading2"/>
      </w:pPr>
      <w:bookmarkStart w:id="30" w:name="_Toc313437694"/>
      <w:r>
        <w:t xml:space="preserve">How the Men of Knowledge are </w:t>
      </w:r>
      <w:r w:rsidR="001348D5">
        <w:t>ruined</w:t>
      </w:r>
      <w:bookmarkEnd w:id="30"/>
    </w:p>
    <w:p w:rsidR="009E3CFD" w:rsidRDefault="009E3CFD" w:rsidP="009E3CFD">
      <w:r>
        <w:t xml:space="preserve">Caution and fear are the legacy of knowledge and its measure; knowledge is the ray of gnosis and the heart of belief. Whoever is denied caution is not a man of knowledge, even if he can split hairs in dealing with obscure items of knowledge. Allah </w:t>
      </w:r>
      <w:r w:rsidR="00E16286">
        <w:t>(s.w.t.)</w:t>
      </w:r>
      <w:r>
        <w:t xml:space="preserve"> said,</w:t>
      </w:r>
    </w:p>
    <w:p w:rsidR="009E3CFD" w:rsidRDefault="00943D00" w:rsidP="001348D5">
      <w:pPr>
        <w:pStyle w:val="a"/>
      </w:pPr>
      <w:r w:rsidRPr="00943D00">
        <w:rPr>
          <w:rStyle w:val="ayatext"/>
          <w:rtl/>
        </w:rPr>
        <w:t xml:space="preserve">اِنَّمَا </w:t>
      </w:r>
      <w:r w:rsidRPr="00943D00">
        <w:rPr>
          <w:rStyle w:val="ayatext"/>
          <w:rFonts w:hint="cs"/>
          <w:rtl/>
        </w:rPr>
        <w:t>یَخْشَی</w:t>
      </w:r>
      <w:r w:rsidRPr="00943D00">
        <w:rPr>
          <w:rStyle w:val="ayatext"/>
          <w:rtl/>
        </w:rPr>
        <w:t xml:space="preserve"> اللہَ مِنْ عِبَادِہِ الْعُلَمٰٓؤُا</w:t>
      </w:r>
    </w:p>
    <w:p w:rsidR="009E3CFD" w:rsidRDefault="009E3CFD" w:rsidP="0086283F">
      <w:pPr>
        <w:pStyle w:val="ayat"/>
      </w:pPr>
      <w:r>
        <w:t>Only those of His servants who are possessed of knowledge fear Allah</w:t>
      </w:r>
      <w:r w:rsidR="001348D5">
        <w:rPr>
          <w:rStyle w:val="FootnoteReference"/>
        </w:rPr>
        <w:footnoteReference w:id="8"/>
      </w:r>
      <w:r>
        <w:t>.</w:t>
      </w:r>
    </w:p>
    <w:p w:rsidR="009E3CFD" w:rsidRDefault="009E3CFD" w:rsidP="009E3CFD">
      <w:r>
        <w:t xml:space="preserve">Men of knowledge are ruined by eight things: greed and miserliness, showing off and partisanship, love of praise, delving into things whose reality they cannot reach, affectation by taking excessive pains to beautify their speech with superfluous expressions, lack of modesty before Allah </w:t>
      </w:r>
      <w:r w:rsidR="00E16286">
        <w:t>(s.w.t.)</w:t>
      </w:r>
      <w:r>
        <w:t>, boastfulness, and not acting upon what they know.</w:t>
      </w:r>
    </w:p>
    <w:p w:rsidR="009E3CFD" w:rsidRDefault="009E3CFD" w:rsidP="008661A4">
      <w:r>
        <w:t xml:space="preserve">Isā </w:t>
      </w:r>
      <w:r w:rsidR="00561446">
        <w:t>(a.s.)</w:t>
      </w:r>
      <w:r>
        <w:t xml:space="preserve"> said, </w:t>
      </w:r>
      <w:r w:rsidRPr="008661A4">
        <w:rPr>
          <w:rStyle w:val="italics"/>
        </w:rPr>
        <w:t>‘The most wretched of all people is he who is known for his knowledge, not for his actions.’</w:t>
      </w:r>
    </w:p>
    <w:p w:rsidR="009E3CFD" w:rsidRDefault="009E3CFD" w:rsidP="00D8404B">
      <w:r>
        <w:t>The Holy Prophet (</w:t>
      </w:r>
      <w:r w:rsidR="001D3C66">
        <w:t>s.a.w.a.</w:t>
      </w:r>
      <w:r>
        <w:t xml:space="preserve">) said, </w:t>
      </w:r>
      <w:r w:rsidRPr="00D8404B">
        <w:rPr>
          <w:rStyle w:val="italics"/>
        </w:rPr>
        <w:t>‘Do not sit with every presumptuous caller who summons you from certainty to doubt, from sincerity to showing off, from humility to pride, from good counsel to enmity, and from abstinence to desire. Draw near to the person with knowledge, who summons you from pride to humility, from showing off to sincerity, from doubt to certainty, from desire to abstinence, from enmity to good counsel.’</w:t>
      </w:r>
      <w:r>
        <w:t xml:space="preserve"> None are fit to preach to creation except that person who has gone beyond these evils by his truthfulness. He sees the faults of speech and knows what is sound from what is unsound, the defectiveness of thoughts, and the temptations of the self and his fancies.</w:t>
      </w:r>
    </w:p>
    <w:p w:rsidR="009E3CFD" w:rsidRDefault="009E3CFD" w:rsidP="00D8404B">
      <w:r>
        <w:t xml:space="preserve">Ali </w:t>
      </w:r>
      <w:r w:rsidR="00561446">
        <w:t>(a.s.)</w:t>
      </w:r>
      <w:r>
        <w:t xml:space="preserve"> said, </w:t>
      </w:r>
      <w:r w:rsidRPr="00D8404B">
        <w:rPr>
          <w:rStyle w:val="italics"/>
        </w:rPr>
        <w:t xml:space="preserve">‘Be like the kind, compassionate doctor who places the </w:t>
      </w:r>
      <w:r w:rsidRPr="00D8404B">
        <w:rPr>
          <w:rStyle w:val="italics"/>
        </w:rPr>
        <w:lastRenderedPageBreak/>
        <w:t>remedy where it will be of benefit.’</w:t>
      </w:r>
      <w:r>
        <w:t xml:space="preserve"> They asked ‘Isā </w:t>
      </w:r>
      <w:r w:rsidR="00561446">
        <w:t>(a.s.)</w:t>
      </w:r>
      <w:r>
        <w:t xml:space="preserve">, ‘With whom shall we sit, O Spirit of Allah </w:t>
      </w:r>
      <w:r w:rsidR="00E16286">
        <w:t>(s.w.t.)</w:t>
      </w:r>
      <w:r>
        <w:t xml:space="preserve">?’ </w:t>
      </w:r>
      <w:r w:rsidRPr="00D8404B">
        <w:rPr>
          <w:rStyle w:val="italics"/>
        </w:rPr>
        <w:t>‘With one the</w:t>
      </w:r>
      <w:r w:rsidR="001348D5" w:rsidRPr="00D8404B">
        <w:rPr>
          <w:rStyle w:val="italics"/>
        </w:rPr>
        <w:t xml:space="preserve"> </w:t>
      </w:r>
      <w:r w:rsidRPr="00D8404B">
        <w:rPr>
          <w:rStyle w:val="italics"/>
        </w:rPr>
        <w:t xml:space="preserve">sight of whom reminds you of Allah </w:t>
      </w:r>
      <w:r w:rsidR="00E16286" w:rsidRPr="00D8404B">
        <w:rPr>
          <w:rStyle w:val="italics"/>
        </w:rPr>
        <w:t>(s.w.t.)</w:t>
      </w:r>
      <w:r w:rsidRPr="00D8404B">
        <w:rPr>
          <w:rStyle w:val="italics"/>
        </w:rPr>
        <w:t>,’</w:t>
      </w:r>
      <w:r>
        <w:t xml:space="preserve"> he replied, </w:t>
      </w:r>
      <w:r w:rsidRPr="00D8404B">
        <w:rPr>
          <w:rStyle w:val="italics"/>
        </w:rPr>
        <w:t>‘and whose speech increases you in knowledge and whose actions make you desire the next world.’</w:t>
      </w:r>
    </w:p>
    <w:p w:rsidR="009E3CFD" w:rsidRDefault="009E3CFD" w:rsidP="00D8404B">
      <w:pPr>
        <w:pStyle w:val="Heading2"/>
      </w:pPr>
      <w:bookmarkStart w:id="31" w:name="_Toc313437695"/>
      <w:r>
        <w:t>Guarding Oneself (</w:t>
      </w:r>
      <w:r w:rsidR="00D8404B">
        <w:rPr>
          <w:rFonts w:hint="cs"/>
          <w:rtl/>
        </w:rPr>
        <w:t>رعايت</w:t>
      </w:r>
      <w:r>
        <w:t>)</w:t>
      </w:r>
      <w:bookmarkEnd w:id="31"/>
    </w:p>
    <w:p w:rsidR="009E3CFD" w:rsidRDefault="009E3CFD" w:rsidP="009E3CFD">
      <w:r>
        <w:t>Whoever guards his heart from heedlessness, protects his self from appetites, and guards his intellect from ignorance, will be admitted into the company of the vigilant. Then he who guards his knowledge from fancies, his faith from innovation, and his property from the forbidden is among the righteous.</w:t>
      </w:r>
    </w:p>
    <w:p w:rsidR="009E3CFD" w:rsidRDefault="009E3CFD" w:rsidP="00BD6BEB">
      <w:r>
        <w:t xml:space="preserve">The </w:t>
      </w:r>
      <w:r w:rsidR="001348D5">
        <w:t>Messenger of Allah (s.a.w.a.)</w:t>
      </w:r>
      <w:r>
        <w:t xml:space="preserve"> said, </w:t>
      </w:r>
      <w:r w:rsidRPr="00D8404B">
        <w:rPr>
          <w:rStyle w:val="italics"/>
        </w:rPr>
        <w:t>‘It is a duty for every Muslim, man and woman, to seek knowledge,’</w:t>
      </w:r>
      <w:r>
        <w:t xml:space="preserve"> that is, knowledge of the self. Therefore it is necessary for the self to be in all states either expressing his gratitude or proffering his excuse for lack of gratitude. If this is acceptable to Allah </w:t>
      </w:r>
      <w:r w:rsidR="00E16286">
        <w:t>(s.w.t.)</w:t>
      </w:r>
      <w:r>
        <w:t xml:space="preserve"> it is a </w:t>
      </w:r>
      <w:r w:rsidR="001348D5">
        <w:t>favour</w:t>
      </w:r>
      <w:r>
        <w:t xml:space="preserve"> upon him, and if not it is justice upon him. For every self it is necessary to work that it may succeed in its acts of obedience, and for its protection in its efforts to abstain from doing harm.</w:t>
      </w:r>
    </w:p>
    <w:p w:rsidR="009E3CFD" w:rsidRDefault="009E3CFD" w:rsidP="009E3CFD">
      <w:r>
        <w:t xml:space="preserve">The basis of all this is recognition of total need and dependence on Allah </w:t>
      </w:r>
      <w:r w:rsidR="00E16286">
        <w:t>(s.w.t.)</w:t>
      </w:r>
      <w:r>
        <w:t xml:space="preserve">, caution and obedience. The key to it is in delegating your affair to Allah </w:t>
      </w:r>
      <w:r w:rsidR="00E16286">
        <w:t>(s.w.t.)</w:t>
      </w:r>
      <w:r>
        <w:t>, cutting off expectation by always remembering death, and seeing that you are standing in the presence of the All compelling. This gives you rest from confinement, rescue from the enemy, and peace for the self. The means to sincerity in obedience is harmony, and the root of that rests upon considering life as being only as long as a day.</w:t>
      </w:r>
    </w:p>
    <w:p w:rsidR="001348D5" w:rsidRDefault="009E3CFD" w:rsidP="00BD6BEB">
      <w:r>
        <w:t xml:space="preserve">The </w:t>
      </w:r>
      <w:r w:rsidR="001348D5">
        <w:t>Messenger of Allah (s.a.w.a.)</w:t>
      </w:r>
      <w:r>
        <w:t xml:space="preserve"> said, </w:t>
      </w:r>
      <w:r w:rsidRPr="00BD6BEB">
        <w:rPr>
          <w:rStyle w:val="italics"/>
        </w:rPr>
        <w:t xml:space="preserve">‘This world lasts but an hour, so spend it in obedience to Allah </w:t>
      </w:r>
      <w:r w:rsidR="00E16286" w:rsidRPr="00BD6BEB">
        <w:rPr>
          <w:rStyle w:val="italics"/>
        </w:rPr>
        <w:t>(s.w.t.)</w:t>
      </w:r>
      <w:r w:rsidRPr="00BD6BEB">
        <w:rPr>
          <w:rStyle w:val="italics"/>
        </w:rPr>
        <w:t xml:space="preserve">.’ </w:t>
      </w:r>
    </w:p>
    <w:p w:rsidR="009E3CFD" w:rsidRDefault="009E3CFD" w:rsidP="00B01477">
      <w:r>
        <w:t xml:space="preserve">The door to all of this is always to withdraw from the world by means of constant reflection. The means to this withdrawal is contentment, and abandoning such existential matters as </w:t>
      </w:r>
      <w:r w:rsidR="00B01477">
        <w:t>does</w:t>
      </w:r>
      <w:r>
        <w:t xml:space="preserve"> not concern you. The means to </w:t>
      </w:r>
      <w:r>
        <w:lastRenderedPageBreak/>
        <w:t xml:space="preserve">reflection is emptiness [desirelessness], and the buttress of emptiness is abstinence. The completion of abstinence is precaution, and the door to precaution is fear. The proof of fear is glorification of Allah </w:t>
      </w:r>
      <w:r w:rsidR="00E16286">
        <w:t>(s.w.t.)</w:t>
      </w:r>
      <w:r>
        <w:t>, adherence to obeying His commands with</w:t>
      </w:r>
      <w:r w:rsidR="00B01477">
        <w:t xml:space="preserve"> </w:t>
      </w:r>
      <w:r>
        <w:t xml:space="preserve">sincerity, fear and caution, and holding back from the forbidden; and the guide to this is knowledge. </w:t>
      </w:r>
      <w:r w:rsidR="00DF5957">
        <w:t>Almighty Allah</w:t>
      </w:r>
      <w:r>
        <w:t xml:space="preserve"> said,</w:t>
      </w:r>
    </w:p>
    <w:p w:rsidR="009E3CFD" w:rsidRDefault="003B5E40" w:rsidP="00B01477">
      <w:pPr>
        <w:pStyle w:val="a"/>
      </w:pPr>
      <w:r w:rsidRPr="003B5E40">
        <w:rPr>
          <w:rtl/>
        </w:rPr>
        <w:t xml:space="preserve">اِنَّمَا </w:t>
      </w:r>
      <w:r w:rsidRPr="003B5E40">
        <w:rPr>
          <w:rFonts w:hint="cs"/>
          <w:rtl/>
        </w:rPr>
        <w:t>یَخْشَی</w:t>
      </w:r>
      <w:r w:rsidRPr="003B5E40">
        <w:rPr>
          <w:rtl/>
        </w:rPr>
        <w:t xml:space="preserve"> اللہَ مِنْ عِبَادِہِ الْعُلَمٰٓؤُا</w:t>
      </w:r>
    </w:p>
    <w:p w:rsidR="009E3CFD" w:rsidRDefault="009E3CFD" w:rsidP="0086283F">
      <w:pPr>
        <w:pStyle w:val="ayat"/>
      </w:pPr>
      <w:r>
        <w:t>Those of His servants who are possessed of knowledge fear Allah.</w:t>
      </w:r>
      <w:r w:rsidR="00B01477">
        <w:rPr>
          <w:rStyle w:val="FootnoteReference"/>
        </w:rPr>
        <w:footnoteReference w:id="9"/>
      </w:r>
    </w:p>
    <w:p w:rsidR="009E3CFD" w:rsidRDefault="009E3CFD" w:rsidP="00B01477">
      <w:pPr>
        <w:pStyle w:val="Heading2"/>
      </w:pPr>
      <w:bookmarkStart w:id="32" w:name="_Toc313437696"/>
      <w:r>
        <w:t>Thankfulness</w:t>
      </w:r>
      <w:bookmarkEnd w:id="32"/>
    </w:p>
    <w:p w:rsidR="009E3CFD" w:rsidRDefault="009E3CFD" w:rsidP="009E3CFD">
      <w:r>
        <w:t xml:space="preserve">With every breath you take, a thanksgiving is incumbent upon you, indeed, a thousand thanks or more. The lowest level of gratitude is to see that the blessing comes from Allah </w:t>
      </w:r>
      <w:r w:rsidR="00E16286">
        <w:t>(s.w.t.)</w:t>
      </w:r>
      <w:r>
        <w:t xml:space="preserve"> irrespective of the cause for it, and without the heart being attached to that cause. It consists of being satisfied with what is given; it means not disobeying Him with regard to His blessing, or opposing Him in any of His commands and prohibitions because of His blessing.</w:t>
      </w:r>
    </w:p>
    <w:p w:rsidR="009E3CFD" w:rsidRDefault="009E3CFD" w:rsidP="009E3CFD">
      <w:r>
        <w:t xml:space="preserve">Be a grateful bondsman to Allah </w:t>
      </w:r>
      <w:r w:rsidR="00E16286">
        <w:t>(s.w.t.)</w:t>
      </w:r>
      <w:r>
        <w:t xml:space="preserve"> in every way, and you will find that Allah </w:t>
      </w:r>
      <w:r w:rsidR="00E16286">
        <w:t>(s.w.t.)</w:t>
      </w:r>
      <w:r>
        <w:t xml:space="preserve"> is a generous Lord in every way. If there were a way of worshipping Allah </w:t>
      </w:r>
      <w:r w:rsidR="00E16286">
        <w:t>(s.w.t.)</w:t>
      </w:r>
      <w:r>
        <w:t xml:space="preserve"> for His sincerest bondsman to follow more excellent than giving thanks at every instance, He would have ascribed to them the name of this worship above the rest of creation. Since there is no form of worship better than that, He has singled out this kind of worship from other kinds of worship, and has singled out those who practise this kind of worship, saying,</w:t>
      </w:r>
    </w:p>
    <w:p w:rsidR="009E3CFD" w:rsidRDefault="00E513F3" w:rsidP="00B01477">
      <w:pPr>
        <w:pStyle w:val="a"/>
        <w:rPr>
          <w:rtl/>
        </w:rPr>
      </w:pPr>
      <w:r w:rsidRPr="00E513F3">
        <w:rPr>
          <w:rtl/>
        </w:rPr>
        <w:t>وَ قَلِ</w:t>
      </w:r>
      <w:r w:rsidRPr="00E513F3">
        <w:rPr>
          <w:rFonts w:hint="cs"/>
          <w:rtl/>
        </w:rPr>
        <w:t>یۡلٌ</w:t>
      </w:r>
      <w:r w:rsidRPr="00E513F3">
        <w:rPr>
          <w:rtl/>
        </w:rPr>
        <w:t xml:space="preserve"> مِّنْ عِبَادِ</w:t>
      </w:r>
      <w:r w:rsidRPr="00E513F3">
        <w:rPr>
          <w:rFonts w:hint="cs"/>
          <w:rtl/>
        </w:rPr>
        <w:t>یَ</w:t>
      </w:r>
      <w:r w:rsidRPr="00E513F3">
        <w:rPr>
          <w:rtl/>
        </w:rPr>
        <w:t xml:space="preserve"> الشَّكُوۡرُ</w:t>
      </w:r>
    </w:p>
    <w:p w:rsidR="009E3CFD" w:rsidRDefault="009E3CFD" w:rsidP="0086283F">
      <w:pPr>
        <w:pStyle w:val="ayat"/>
      </w:pPr>
      <w:r>
        <w:lastRenderedPageBreak/>
        <w:t>Very few of my servants are grateful.</w:t>
      </w:r>
      <w:r w:rsidR="00B01477">
        <w:rPr>
          <w:rStyle w:val="FootnoteReference"/>
        </w:rPr>
        <w:footnoteReference w:id="10"/>
      </w:r>
    </w:p>
    <w:p w:rsidR="009E3CFD" w:rsidRDefault="009E3CFD" w:rsidP="00B01477">
      <w:r>
        <w:t xml:space="preserve">Complete thankfulness is to sincerely repent your inability to convey the least amount of gratitude, and expressing this by means of your sincere glorification of Allah </w:t>
      </w:r>
      <w:r w:rsidR="00E16286">
        <w:t>(s.w.t.)</w:t>
      </w:r>
      <w:r>
        <w:t xml:space="preserve">. This is because fitting thanks is itself a blessing bestowed upon the bondsman for </w:t>
      </w:r>
      <w:r w:rsidR="00E0348D">
        <w:t>whom</w:t>
      </w:r>
      <w:r>
        <w:t xml:space="preserve"> he must also give thanks; it is of greater merit and of a higher state than the original blessing which caused him to respond with thanks in the first place. Therefore, every time one gives</w:t>
      </w:r>
      <w:r w:rsidR="00B01477">
        <w:t xml:space="preserve"> </w:t>
      </w:r>
      <w:r>
        <w:t>thanks one is obliged to give yet greater thanks, and so on ad infinitum, and this while absorbed in His blessings and unable to achieve the ultimate state of gratitude.</w:t>
      </w:r>
    </w:p>
    <w:p w:rsidR="009E3CFD" w:rsidRDefault="009E3CFD" w:rsidP="009E3CFD">
      <w:r>
        <w:t xml:space="preserve">For how can the bondsman match with gratitude the blessings of Allah </w:t>
      </w:r>
      <w:r w:rsidR="00E16286">
        <w:t>(s.w.t.)</w:t>
      </w:r>
      <w:r>
        <w:t xml:space="preserve">, and when will he match his own action with Allah </w:t>
      </w:r>
      <w:r w:rsidR="00E16286">
        <w:t>(s.w.t.)</w:t>
      </w:r>
      <w:r>
        <w:t xml:space="preserve">’s while all along the bondsman is weak and has no power whatsoever, except from Allah </w:t>
      </w:r>
      <w:r w:rsidR="00E16286">
        <w:t>(s.w.t.)</w:t>
      </w:r>
      <w:r>
        <w:t>?</w:t>
      </w:r>
    </w:p>
    <w:p w:rsidR="009E3CFD" w:rsidRDefault="009E3CFD" w:rsidP="009E3CFD">
      <w:r>
        <w:t xml:space="preserve">Allah </w:t>
      </w:r>
      <w:r w:rsidR="00E16286">
        <w:t>(s.w.t.)</w:t>
      </w:r>
      <w:r>
        <w:t xml:space="preserve"> is not in need of the obedience of His bondsmen, for He has the power to increase blessings forever. Therefore be a grateful bondsman to Allah </w:t>
      </w:r>
      <w:r w:rsidR="00E16286">
        <w:t>(s.w.t.)</w:t>
      </w:r>
      <w:r>
        <w:t>, and in this manner you will see wonders.</w:t>
      </w:r>
    </w:p>
    <w:p w:rsidR="009E3CFD" w:rsidRDefault="009E3CFD" w:rsidP="00B01477">
      <w:pPr>
        <w:pStyle w:val="Heading2"/>
      </w:pPr>
      <w:bookmarkStart w:id="33" w:name="_Toc313437697"/>
      <w:r>
        <w:t>On Leaving your Home</w:t>
      </w:r>
      <w:bookmarkEnd w:id="33"/>
    </w:p>
    <w:p w:rsidR="009E3CFD" w:rsidRDefault="009E3CFD" w:rsidP="009E3CFD">
      <w:r>
        <w:t xml:space="preserve">When you leave your home, do it as if you will never return. Leave only for the sake of obedience to Allah </w:t>
      </w:r>
      <w:r w:rsidR="00E16286">
        <w:t>(s.w.t.)</w:t>
      </w:r>
      <w:r>
        <w:t xml:space="preserve"> or for the sake of the faith. Remain tranquil and dignified in your bearing, and remember Allah </w:t>
      </w:r>
      <w:r w:rsidR="00E16286">
        <w:t>(s.w.t.)</w:t>
      </w:r>
      <w:r>
        <w:t xml:space="preserve"> both secretly and openly.</w:t>
      </w:r>
    </w:p>
    <w:p w:rsidR="009E3CFD" w:rsidRDefault="009E3CFD" w:rsidP="009E3CFD">
      <w:r>
        <w:t xml:space="preserve">One of the companions of </w:t>
      </w:r>
      <w:r w:rsidR="00CE5E48">
        <w:t>Abuzar</w:t>
      </w:r>
      <w:r>
        <w:t xml:space="preserve"> asked a member of </w:t>
      </w:r>
      <w:r w:rsidR="00CE5E48">
        <w:t>Abuzar</w:t>
      </w:r>
      <w:r>
        <w:t xml:space="preserve">’s household where he was and she said, ‘He has gone out.’ When the man asked when </w:t>
      </w:r>
      <w:r w:rsidR="00CE5E48">
        <w:t>Abuzar</w:t>
      </w:r>
      <w:r>
        <w:t xml:space="preserve"> would return, she replied, ‘When he returns is in the hands of someone else,’ for he has no power on his own. Learn from Allah </w:t>
      </w:r>
      <w:r w:rsidR="00E16286">
        <w:t>(s.w.t.)</w:t>
      </w:r>
      <w:r>
        <w:t xml:space="preserve">’s creation, both the pious and the deviants, wherever you go. Ask Allah </w:t>
      </w:r>
      <w:r w:rsidR="00E16286">
        <w:t>(s.w.t.)</w:t>
      </w:r>
      <w:r>
        <w:t xml:space="preserve"> to place you among His sincere and truthful </w:t>
      </w:r>
      <w:r w:rsidR="00E0348D">
        <w:t>bondsmen</w:t>
      </w:r>
      <w:r>
        <w:t xml:space="preserve"> and to join you to those of them who have passed on and to gather you in their </w:t>
      </w:r>
      <w:r>
        <w:lastRenderedPageBreak/>
        <w:t xml:space="preserve">company. Praise Him, and give thanks for the appetites He has made you avoid, and the ugly actions of the wrongdoers from which He has protected you. Lower your gaze from carnal appetites and forbidden things, and pursue the right course on your journey. Be vigilant, fearing Allah </w:t>
      </w:r>
      <w:r w:rsidR="00E16286">
        <w:t>(s.w.t.)</w:t>
      </w:r>
      <w:r>
        <w:t xml:space="preserve"> at every step, as if you were crossing the straight path. Do not be distracted. Offer a greeting to His people, both giving it first and answering with it. Give help to those who ask for it in a righteous cause, guide those who are lost and ignore the ignorant.</w:t>
      </w:r>
    </w:p>
    <w:p w:rsidR="009E3CFD" w:rsidRDefault="009E3CFD" w:rsidP="009E3CFD">
      <w:r>
        <w:t xml:space="preserve">When you return to your home, enter it as a corpse enters the grave, its only concern being to receive the mercy and forgiveness of Allah </w:t>
      </w:r>
      <w:r w:rsidR="00E16286">
        <w:t>(s.w.t.)</w:t>
      </w:r>
      <w:r>
        <w:t>.</w:t>
      </w:r>
    </w:p>
    <w:p w:rsidR="009E3CFD" w:rsidRDefault="009E3CFD" w:rsidP="00B01477">
      <w:pPr>
        <w:pStyle w:val="Heading2"/>
      </w:pPr>
      <w:bookmarkStart w:id="34" w:name="_Toc313437698"/>
      <w:r>
        <w:t xml:space="preserve">On Reciting the </w:t>
      </w:r>
      <w:r w:rsidR="000E4157">
        <w:t>Holy Qur’an</w:t>
      </w:r>
      <w:bookmarkEnd w:id="34"/>
    </w:p>
    <w:p w:rsidR="009E3CFD" w:rsidRDefault="009E3CFD" w:rsidP="009E3CFD">
      <w:r>
        <w:t xml:space="preserve">Whoever recites the </w:t>
      </w:r>
      <w:r w:rsidR="000E4157">
        <w:t>Holy Qur’an</w:t>
      </w:r>
      <w:r>
        <w:t xml:space="preserve"> and does not humble himself before Allah </w:t>
      </w:r>
      <w:r w:rsidR="00E16286">
        <w:t>(s.w.t.)</w:t>
      </w:r>
      <w:r>
        <w:t xml:space="preserve">, whose heart is not softened, nor regret and fear provoked within him, undervalues the immensity of Allah </w:t>
      </w:r>
      <w:r w:rsidR="00E16286">
        <w:t>(s.w.t.)</w:t>
      </w:r>
      <w:r>
        <w:t>’s affair and is in a clear state of loss.</w:t>
      </w:r>
    </w:p>
    <w:p w:rsidR="009E3CFD" w:rsidRDefault="009E3CFD" w:rsidP="009E3CFD">
      <w:r>
        <w:t xml:space="preserve">The person who recites the </w:t>
      </w:r>
      <w:r w:rsidR="000E4157">
        <w:t>Holy Qur’an</w:t>
      </w:r>
      <w:r>
        <w:t xml:space="preserve"> needs three things: a fearful heart, a tranquil and receptive body, and an appropriate place to recite.</w:t>
      </w:r>
    </w:p>
    <w:p w:rsidR="009E3CFD" w:rsidRPr="00E513F3" w:rsidRDefault="009E3CFD" w:rsidP="009E3CFD">
      <w:pPr>
        <w:rPr>
          <w:lang w:val="en-US"/>
        </w:rPr>
      </w:pPr>
      <w:r>
        <w:t xml:space="preserve">When his heart fears Allah </w:t>
      </w:r>
      <w:r w:rsidR="00E16286">
        <w:t>(s.w.t.)</w:t>
      </w:r>
      <w:r>
        <w:t xml:space="preserve">, then the accursed Satan flees from him. As Allah </w:t>
      </w:r>
      <w:r w:rsidR="00E16286">
        <w:t>(s.w.t.)</w:t>
      </w:r>
      <w:r>
        <w:t xml:space="preserve"> said,</w:t>
      </w:r>
    </w:p>
    <w:p w:rsidR="009E3CFD" w:rsidRPr="00B01477" w:rsidRDefault="00E513F3" w:rsidP="00B01477">
      <w:pPr>
        <w:pStyle w:val="a"/>
        <w:rPr>
          <w:lang w:val="en-US"/>
        </w:rPr>
      </w:pPr>
      <w:r w:rsidRPr="00E513F3">
        <w:rPr>
          <w:rStyle w:val="ayatext"/>
          <w:rtl/>
        </w:rPr>
        <w:t>فَاِذَا قَرَاۡتَ الْقُرْاٰنَ فَاسْتَعِذْ بِاللہِ مِنَ الشَّ</w:t>
      </w:r>
      <w:r w:rsidRPr="00E513F3">
        <w:rPr>
          <w:rStyle w:val="ayatext"/>
          <w:rFonts w:hint="cs"/>
          <w:rtl/>
        </w:rPr>
        <w:t>یۡطٰنِ</w:t>
      </w:r>
      <w:r w:rsidRPr="00E513F3">
        <w:rPr>
          <w:rStyle w:val="ayatext"/>
          <w:rtl/>
        </w:rPr>
        <w:t xml:space="preserve"> الرَّجِ</w:t>
      </w:r>
      <w:r w:rsidRPr="00E513F3">
        <w:rPr>
          <w:rStyle w:val="ayatext"/>
          <w:rFonts w:hint="cs"/>
          <w:rtl/>
        </w:rPr>
        <w:t>یۡمِ</w:t>
      </w:r>
    </w:p>
    <w:p w:rsidR="009E3CFD" w:rsidRDefault="009E3CFD" w:rsidP="0086283F">
      <w:pPr>
        <w:pStyle w:val="ayat"/>
      </w:pPr>
      <w:r>
        <w:t xml:space="preserve">When you recite the </w:t>
      </w:r>
      <w:r w:rsidR="000E4157">
        <w:t>Holy Qur’an</w:t>
      </w:r>
      <w:r>
        <w:t>, seek refuge with Allah from the accursed Shaytan.</w:t>
      </w:r>
      <w:r w:rsidR="007B1326">
        <w:rPr>
          <w:rStyle w:val="FootnoteReference"/>
        </w:rPr>
        <w:footnoteReference w:id="11"/>
      </w:r>
    </w:p>
    <w:p w:rsidR="009E3CFD" w:rsidRDefault="009E3CFD" w:rsidP="009E3CFD">
      <w:r>
        <w:t xml:space="preserve">When he frees himself of all attachments, then his heart is devoted to recitation, and nothing impedes him from obtaining the blessing of the light of the </w:t>
      </w:r>
      <w:r w:rsidR="000E4157">
        <w:t>Holy Qur’an</w:t>
      </w:r>
      <w:r>
        <w:t xml:space="preserve"> and its benefits. When he finds an empty place and withdraws from people, having acquired the two qualities of humility of heart and </w:t>
      </w:r>
      <w:r w:rsidR="007B1326">
        <w:t>tranquillity</w:t>
      </w:r>
      <w:r>
        <w:t xml:space="preserve"> of body, then his soul and his innermost being will </w:t>
      </w:r>
      <w:r>
        <w:lastRenderedPageBreak/>
        <w:t xml:space="preserve">feel communion with Allah </w:t>
      </w:r>
      <w:r w:rsidR="00E16286">
        <w:t>(s.w.t.)</w:t>
      </w:r>
      <w:r>
        <w:t xml:space="preserve">, and he will discover the sweetness of how Allah </w:t>
      </w:r>
      <w:r w:rsidR="00E16286">
        <w:t>(s.w.t.)</w:t>
      </w:r>
      <w:r>
        <w:t xml:space="preserve"> speaks to His right-acting bondsmen, how He shows His gentleness, to them and singles them out for all the varieties of His marks of </w:t>
      </w:r>
      <w:r w:rsidR="007B1326">
        <w:t>honour</w:t>
      </w:r>
      <w:r>
        <w:t xml:space="preserve"> and wondrous signs. If he drinks a cup of this drink, he will never prefer any other state to this nor any other moment to this. He will prefer this to every act of obedience and devotion, since it contains intimate conversation with the Lord, without any intermediary.</w:t>
      </w:r>
    </w:p>
    <w:p w:rsidR="009E3CFD" w:rsidRPr="00547AF9" w:rsidRDefault="009E3CFD" w:rsidP="007B1326">
      <w:pPr>
        <w:rPr>
          <w:lang w:val="en-US"/>
        </w:rPr>
      </w:pPr>
      <w:r>
        <w:t>So beware of how you read the Book of your Lord, the guardian to whom you aspire, how you respond to His comma</w:t>
      </w:r>
      <w:r w:rsidR="007B1326">
        <w:t xml:space="preserve">nds and avoid His prohibitions, </w:t>
      </w:r>
      <w:r>
        <w:t>and how you observe His limits, for it is a mighty Book: Falsehood shall not come to it from before it nor from behind it,</w:t>
      </w:r>
    </w:p>
    <w:p w:rsidR="009E3CFD" w:rsidRPr="00081531" w:rsidRDefault="00E513F3" w:rsidP="00081531">
      <w:pPr>
        <w:pStyle w:val="a"/>
        <w:rPr>
          <w:lang w:val="en-US"/>
        </w:rPr>
      </w:pPr>
      <w:r w:rsidRPr="00E513F3">
        <w:rPr>
          <w:rStyle w:val="ayatext"/>
          <w:rtl/>
        </w:rPr>
        <w:t>تَنۡزِ</w:t>
      </w:r>
      <w:r w:rsidRPr="00E513F3">
        <w:rPr>
          <w:rStyle w:val="ayatext"/>
          <w:rFonts w:hint="cs"/>
          <w:rtl/>
        </w:rPr>
        <w:t>یۡلٌ</w:t>
      </w:r>
      <w:r w:rsidRPr="00E513F3">
        <w:rPr>
          <w:rStyle w:val="ayatext"/>
          <w:rtl/>
        </w:rPr>
        <w:t xml:space="preserve"> مِّنْ حَکِ</w:t>
      </w:r>
      <w:r w:rsidRPr="00E513F3">
        <w:rPr>
          <w:rStyle w:val="ayatext"/>
          <w:rFonts w:hint="cs"/>
          <w:rtl/>
        </w:rPr>
        <w:t>یۡمٍ</w:t>
      </w:r>
      <w:r w:rsidRPr="00E513F3">
        <w:rPr>
          <w:rStyle w:val="ayatext"/>
          <w:rtl/>
        </w:rPr>
        <w:t xml:space="preserve"> حَمِ</w:t>
      </w:r>
      <w:r w:rsidRPr="00E513F3">
        <w:rPr>
          <w:rStyle w:val="ayatext"/>
          <w:rFonts w:hint="cs"/>
          <w:rtl/>
        </w:rPr>
        <w:t>یۡدٍ</w:t>
      </w:r>
    </w:p>
    <w:p w:rsidR="009E3CFD" w:rsidRDefault="009E3CFD" w:rsidP="0086283F">
      <w:pPr>
        <w:pStyle w:val="ayat"/>
      </w:pPr>
      <w:r>
        <w:t>…a revelation</w:t>
      </w:r>
      <w:r w:rsidR="00081531">
        <w:t xml:space="preserve"> from the Wise, the Praised One</w:t>
      </w:r>
      <w:r w:rsidR="00081531">
        <w:rPr>
          <w:rStyle w:val="FootnoteReference"/>
        </w:rPr>
        <w:footnoteReference w:id="12"/>
      </w:r>
    </w:p>
    <w:p w:rsidR="009E3CFD" w:rsidRDefault="009E3CFD" w:rsidP="009E3CFD">
      <w:r>
        <w:t>Therefore recite it in an orderly manner and contemplatively) and adhere to the limits of His promise and His threat. Reflect on its examples and warnings. Beware of paying undue respect to the recitation of its letters while failing to observe the legal limits contained therein.</w:t>
      </w:r>
    </w:p>
    <w:p w:rsidR="004B2F12" w:rsidRDefault="004B2F12" w:rsidP="00172052">
      <w:pPr>
        <w:pStyle w:val="Heading1"/>
        <w:sectPr w:rsidR="004B2F12"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4B2F12" w:rsidP="00172052">
      <w:pPr>
        <w:pStyle w:val="Heading1"/>
      </w:pPr>
      <w:bookmarkStart w:id="35" w:name="_Toc313437699"/>
      <w:r>
        <w:lastRenderedPageBreak/>
        <w:t xml:space="preserve">Section </w:t>
      </w:r>
      <w:r w:rsidR="009E3CFD">
        <w:t>4</w:t>
      </w:r>
      <w:bookmarkEnd w:id="35"/>
    </w:p>
    <w:p w:rsidR="009E3CFD" w:rsidRDefault="009E3CFD" w:rsidP="00081531">
      <w:pPr>
        <w:pStyle w:val="Heading2"/>
      </w:pPr>
      <w:bookmarkStart w:id="36" w:name="_Toc313437700"/>
      <w:r>
        <w:t>Dress</w:t>
      </w:r>
      <w:bookmarkEnd w:id="36"/>
    </w:p>
    <w:p w:rsidR="009E3CFD" w:rsidRDefault="009E3CFD" w:rsidP="009E3CFD">
      <w:r>
        <w:t xml:space="preserve">The best adornment of the believer’s garment is precaution and the most blessed garment is belief. As Allah </w:t>
      </w:r>
      <w:r w:rsidR="00E16286">
        <w:t>(s.w.t.)</w:t>
      </w:r>
      <w:r>
        <w:t xml:space="preserve"> said,</w:t>
      </w:r>
    </w:p>
    <w:p w:rsidR="009E3CFD" w:rsidRPr="00081531" w:rsidRDefault="004B2F12" w:rsidP="00081531">
      <w:pPr>
        <w:pStyle w:val="a"/>
        <w:rPr>
          <w:lang w:val="en-US"/>
        </w:rPr>
      </w:pPr>
      <w:r w:rsidRPr="004B2F12">
        <w:rPr>
          <w:rStyle w:val="ayatext"/>
          <w:rtl/>
        </w:rPr>
        <w:t>وَ لِبَاسُ التَّقْوٰ</w:t>
      </w:r>
      <w:r w:rsidRPr="004B2F12">
        <w:rPr>
          <w:rStyle w:val="ayatext"/>
          <w:rFonts w:hint="cs"/>
          <w:rtl/>
        </w:rPr>
        <w:t>ی</w:t>
      </w:r>
      <w:r w:rsidRPr="004B2F12">
        <w:rPr>
          <w:rStyle w:val="ayatext"/>
          <w:rtl/>
        </w:rPr>
        <w:t xml:space="preserve"> ۙ ذٰلِکَ خَ</w:t>
      </w:r>
      <w:r w:rsidRPr="004B2F12">
        <w:rPr>
          <w:rStyle w:val="ayatext"/>
          <w:rFonts w:hint="cs"/>
          <w:rtl/>
        </w:rPr>
        <w:t>یۡرٌ</w:t>
      </w:r>
    </w:p>
    <w:p w:rsidR="009E3CFD" w:rsidRDefault="009E3CFD" w:rsidP="0086283F">
      <w:pPr>
        <w:pStyle w:val="ayat"/>
      </w:pPr>
      <w:r>
        <w:t>And clothing that guar</w:t>
      </w:r>
      <w:r w:rsidR="00081531">
        <w:t>ds [against evil]; that is best</w:t>
      </w:r>
      <w:r w:rsidR="00081531">
        <w:rPr>
          <w:rStyle w:val="FootnoteReference"/>
        </w:rPr>
        <w:footnoteReference w:id="13"/>
      </w:r>
    </w:p>
    <w:p w:rsidR="009E3CFD" w:rsidRDefault="009E3CFD" w:rsidP="009E3CFD">
      <w:r>
        <w:t xml:space="preserve">Outward dress is a blessing from Allah </w:t>
      </w:r>
      <w:r w:rsidR="00E16286">
        <w:t>(s.w.t.)</w:t>
      </w:r>
      <w:r>
        <w:t xml:space="preserve"> in order to preserve the modesty of the sons of Adam; it is a mark of </w:t>
      </w:r>
      <w:r w:rsidR="00081531">
        <w:t>honour</w:t>
      </w:r>
      <w:r>
        <w:t xml:space="preserve"> which Allah </w:t>
      </w:r>
      <w:r w:rsidR="00E16286">
        <w:t>(s.w.t.)</w:t>
      </w:r>
      <w:r>
        <w:t xml:space="preserve"> has given to the descendants of Adam. He did not give that </w:t>
      </w:r>
      <w:r w:rsidR="00081531">
        <w:t>honour</w:t>
      </w:r>
      <w:r>
        <w:t xml:space="preserve"> to any other creature; it is given to the believers as a means of carrying out their obligations. Your best garments are those which do not distract you from Allah </w:t>
      </w:r>
      <w:r w:rsidR="00E16286">
        <w:t>(s.w.t.)</w:t>
      </w:r>
      <w:r>
        <w:t>, those garments, in fact, which bring you closer to remembrance of Him, and gratitude and obedience to Him. They do not, however, move you to pride, conceit, pretence, boastfulness or arrogance: those things are the scourge of the faith, and their legacy is hardness of heart.</w:t>
      </w:r>
    </w:p>
    <w:p w:rsidR="009E3CFD" w:rsidRDefault="009E3CFD" w:rsidP="009E3CFD">
      <w:r>
        <w:t xml:space="preserve">When you put on your clothes, remember that Allah </w:t>
      </w:r>
      <w:r w:rsidR="00E16286">
        <w:t>(s.w.t.)</w:t>
      </w:r>
      <w:r>
        <w:t xml:space="preserve"> veils your wrong actions with His mercy. You should clothe your inward part as you clothe your outward part with your garment. Let your inward truth be veiled in awe of Allah </w:t>
      </w:r>
      <w:r w:rsidR="00E16286">
        <w:t>(s.w.t.)</w:t>
      </w:r>
      <w:r>
        <w:t xml:space="preserve">, and let your outward truth be veiled in obedience. Take heed of the overflowing </w:t>
      </w:r>
      <w:r w:rsidR="00081531">
        <w:t>favour</w:t>
      </w:r>
      <w:r>
        <w:t xml:space="preserve"> of Allah </w:t>
      </w:r>
      <w:r w:rsidR="00E16286">
        <w:t>(s.w.t.)</w:t>
      </w:r>
      <w:r>
        <w:t>, since He created the means to make garments for covering physical immodesty and opened the gates for repentance, regret, and seeking succour, in order to veil the inward parts, and their wrong actions and bad character.</w:t>
      </w:r>
    </w:p>
    <w:p w:rsidR="009E3CFD" w:rsidRDefault="009E3CFD" w:rsidP="00081531">
      <w:r>
        <w:t xml:space="preserve">Do not expose anyone’s faults when Allah </w:t>
      </w:r>
      <w:r w:rsidR="00E16286">
        <w:t>(s.w.t.)</w:t>
      </w:r>
      <w:r>
        <w:t xml:space="preserve"> has concealed worse things in yourself. Occupy yourself with your own faults, and overlook matters and situations which do not concern you. Beware lest you exhaust </w:t>
      </w:r>
      <w:r>
        <w:lastRenderedPageBreak/>
        <w:t xml:space="preserve">your life in other people’s actions and exchange your irreplaceable endowed wealth with someone else, thereby destroying yourself. Forgetting wrong actions brings about the greatest punishments of Allah </w:t>
      </w:r>
      <w:r w:rsidR="00E16286">
        <w:t>(s.w.t.)</w:t>
      </w:r>
      <w:r>
        <w:t xml:space="preserve"> in this world, and is the</w:t>
      </w:r>
      <w:r w:rsidR="00081531">
        <w:t xml:space="preserve"> </w:t>
      </w:r>
      <w:r>
        <w:t xml:space="preserve">most ample cause for punishment in the next. So long as the bondsman occupies himself with obeying Allah </w:t>
      </w:r>
      <w:r w:rsidR="00E16286">
        <w:t>(s.w.t.)</w:t>
      </w:r>
      <w:r>
        <w:t xml:space="preserve">, with recognizing his own faults and leaving alone whatever might devalue faith in Allah </w:t>
      </w:r>
      <w:r w:rsidR="00E16286">
        <w:t>(s.w.t.)</w:t>
      </w:r>
      <w:r>
        <w:t xml:space="preserve">, he is spared ruin and is immersed in the sea of Allah </w:t>
      </w:r>
      <w:r w:rsidR="00E16286">
        <w:t>(s.w.t.)</w:t>
      </w:r>
      <w:r>
        <w:t>’s mercy, attaining the gems and the benefits of wisdom and clarity.</w:t>
      </w:r>
    </w:p>
    <w:p w:rsidR="009E3CFD" w:rsidRDefault="009E3CFD" w:rsidP="009E3CFD">
      <w:r>
        <w:t>But as long as he forgets his own wrong actions, is ignorant of his own faults, and falls back on his power and strength, he will never be successful.</w:t>
      </w:r>
    </w:p>
    <w:p w:rsidR="009E3CFD" w:rsidRDefault="009E3CFD" w:rsidP="00081531">
      <w:pPr>
        <w:pStyle w:val="Heading2"/>
      </w:pPr>
      <w:bookmarkStart w:id="37" w:name="_Toc313437701"/>
      <w:r>
        <w:t>Showing Off</w:t>
      </w:r>
      <w:bookmarkEnd w:id="37"/>
    </w:p>
    <w:p w:rsidR="009E3CFD" w:rsidRDefault="009E3CFD" w:rsidP="009E3CFD">
      <w:r>
        <w:t xml:space="preserve">Do not show off your actions to someone who neither gives life nor causes death, and who cannot take away from you your burdens. </w:t>
      </w:r>
      <w:r w:rsidR="00E0348D">
        <w:t xml:space="preserve">Showing off is a tree whose only fruit is hidden association of other Allah (s.w.t.) with Allah (s.w.t.), and its root is hypocrisy. </w:t>
      </w:r>
      <w:r>
        <w:t xml:space="preserve">The vain one will be told on the Day of Judgement; ‘Take what you consider to be the reward of your actions from those you took as your partners with Me. Look to those whom you worshipped and called on, from whom you entertained hopes and whom you feared. And know that you cannot conceal anything inside of you from Allah </w:t>
      </w:r>
      <w:r w:rsidR="00E16286">
        <w:t>(s.w.t.)</w:t>
      </w:r>
      <w:r>
        <w:t>: you will be deceived by yourself.’</w:t>
      </w:r>
    </w:p>
    <w:p w:rsidR="009E3CFD" w:rsidRDefault="009E3CFD" w:rsidP="009E3CFD">
      <w:r>
        <w:t xml:space="preserve">Allah </w:t>
      </w:r>
      <w:r w:rsidR="00E16286">
        <w:t>(s.w.t.)</w:t>
      </w:r>
      <w:r>
        <w:t xml:space="preserve"> said,</w:t>
      </w:r>
    </w:p>
    <w:p w:rsidR="009E3CFD" w:rsidRPr="00E86CBD" w:rsidRDefault="004B2F12" w:rsidP="00081531">
      <w:pPr>
        <w:pStyle w:val="a"/>
        <w:rPr>
          <w:spacing w:val="-2"/>
          <w:lang w:val="en-US"/>
        </w:rPr>
      </w:pPr>
      <w:r w:rsidRPr="00E86CBD">
        <w:rPr>
          <w:rStyle w:val="ayatext"/>
          <w:rFonts w:hint="cs"/>
          <w:spacing w:val="-2"/>
          <w:rtl/>
        </w:rPr>
        <w:t>یُخٰدِعُوۡنَ</w:t>
      </w:r>
      <w:r w:rsidRPr="00E86CBD">
        <w:rPr>
          <w:rStyle w:val="ayatext"/>
          <w:spacing w:val="-2"/>
          <w:rtl/>
        </w:rPr>
        <w:t xml:space="preserve"> اللہَ وَالَّذِ</w:t>
      </w:r>
      <w:r w:rsidRPr="00E86CBD">
        <w:rPr>
          <w:rStyle w:val="ayatext"/>
          <w:rFonts w:hint="cs"/>
          <w:spacing w:val="-2"/>
          <w:rtl/>
        </w:rPr>
        <w:t>یۡنَ</w:t>
      </w:r>
      <w:r w:rsidRPr="00E86CBD">
        <w:rPr>
          <w:rStyle w:val="ayatext"/>
          <w:spacing w:val="-2"/>
          <w:rtl/>
        </w:rPr>
        <w:t xml:space="preserve"> اٰمَنُوۡا ۚ وَمَا </w:t>
      </w:r>
      <w:r w:rsidRPr="00E86CBD">
        <w:rPr>
          <w:rStyle w:val="ayatext"/>
          <w:rFonts w:hint="cs"/>
          <w:spacing w:val="-2"/>
          <w:rtl/>
        </w:rPr>
        <w:t>یَخْدَعُوۡنَ</w:t>
      </w:r>
      <w:r w:rsidRPr="00E86CBD">
        <w:rPr>
          <w:rStyle w:val="ayatext"/>
          <w:spacing w:val="-2"/>
          <w:rtl/>
        </w:rPr>
        <w:t xml:space="preserve"> اِلَّاۤ اَنۡفُسَہُمۡ وَمَا </w:t>
      </w:r>
      <w:r w:rsidRPr="00E86CBD">
        <w:rPr>
          <w:rStyle w:val="ayatext"/>
          <w:rFonts w:hint="cs"/>
          <w:spacing w:val="-2"/>
          <w:rtl/>
        </w:rPr>
        <w:t>یَشْعُرُوۡنَ</w:t>
      </w:r>
    </w:p>
    <w:p w:rsidR="009E3CFD" w:rsidRDefault="009E3CFD" w:rsidP="0086283F">
      <w:pPr>
        <w:pStyle w:val="ayat"/>
      </w:pPr>
      <w:r>
        <w:t>They desire to deceive Allah and those who believe, and they deceive only themselves and they do not perceive</w:t>
      </w:r>
      <w:r w:rsidR="00081531">
        <w:rPr>
          <w:rStyle w:val="FootnoteReference"/>
        </w:rPr>
        <w:footnoteReference w:id="14"/>
      </w:r>
    </w:p>
    <w:p w:rsidR="009E3CFD" w:rsidRDefault="009E3CFD" w:rsidP="00081531">
      <w:r>
        <w:t xml:space="preserve">Showing off most frequently occurs in the way people glance at others, speak, eat, drink, arrive somewhere, sit with others, dress, laugh, and in the way they perform prayers, pilgrimage, jihad, recitation of the </w:t>
      </w:r>
      <w:r w:rsidR="000E4157">
        <w:t>Holy Qur’an</w:t>
      </w:r>
      <w:r>
        <w:t xml:space="preserve">, </w:t>
      </w:r>
      <w:r>
        <w:lastRenderedPageBreak/>
        <w:t xml:space="preserve">and all outward acts of devotion. However, he who is sincere towards Allah </w:t>
      </w:r>
      <w:r w:rsidR="00E16286">
        <w:t>(s.w.t.)</w:t>
      </w:r>
      <w:r>
        <w:t xml:space="preserve">, who fears Him in his heart, and who sees himself as lacking even after he has exerted himself with every effort, will find that Allah </w:t>
      </w:r>
      <w:r w:rsidR="00E16286">
        <w:t>(s.w.t.)</w:t>
      </w:r>
      <w:r>
        <w:t xml:space="preserve"> is contented with him as a result, and he will be among those whom one expects to be</w:t>
      </w:r>
      <w:r w:rsidR="00081531">
        <w:t xml:space="preserve"> </w:t>
      </w:r>
      <w:r>
        <w:t>free from showing off and hypocrisy, provided he continues to be in that state.</w:t>
      </w:r>
    </w:p>
    <w:p w:rsidR="009E3CFD" w:rsidRDefault="009E3CFD" w:rsidP="00081531">
      <w:pPr>
        <w:pStyle w:val="Heading2"/>
      </w:pPr>
      <w:bookmarkStart w:id="38" w:name="_Toc313437702"/>
      <w:r>
        <w:t>Truthfulness</w:t>
      </w:r>
      <w:bookmarkEnd w:id="38"/>
    </w:p>
    <w:p w:rsidR="009E3CFD" w:rsidRPr="00590D9E" w:rsidRDefault="009E3CFD" w:rsidP="009E3CFD">
      <w:pPr>
        <w:rPr>
          <w:lang w:val="en-US"/>
        </w:rPr>
      </w:pPr>
      <w:r>
        <w:t>Truthfulness is a light which radiates its reality in its own world: it is like the sun, from whose reality everything seeks light without any decrease occurring in this reality. A truthful person, in fact, is a man who believes every liar, due to the reality of his own truthfulness. It means that nothing which is opposed to truthful- ness, nothing, even, which is not truthfulness, is permitted to coexist with it; just as happened with Adam, who believed</w:t>
      </w:r>
      <w:r w:rsidR="00590D9E">
        <w:t xml:space="preserve"> </w:t>
      </w:r>
      <w:r>
        <w:t xml:space="preserve">Iblis when he lied because Iblis had sworn a false oath to him and there was no </w:t>
      </w:r>
      <w:r w:rsidR="00590D9E">
        <w:t>Lying</w:t>
      </w:r>
      <w:r>
        <w:t xml:space="preserve"> in Adam. Allah </w:t>
      </w:r>
      <w:r w:rsidR="00E16286">
        <w:t>(s.w.t.)</w:t>
      </w:r>
      <w:r>
        <w:t xml:space="preserve"> said,</w:t>
      </w:r>
    </w:p>
    <w:p w:rsidR="009E3CFD" w:rsidRDefault="00EA3A79" w:rsidP="00590D9E">
      <w:pPr>
        <w:pStyle w:val="a"/>
        <w:rPr>
          <w:rFonts w:hint="cs"/>
          <w:rtl/>
        </w:rPr>
      </w:pPr>
      <w:r w:rsidRPr="00EA3A79">
        <w:rPr>
          <w:rtl/>
        </w:rPr>
        <w:t>وَ لَمْ نَجِدْ لَہٗ عَزْمًا</w:t>
      </w:r>
    </w:p>
    <w:p w:rsidR="009E3CFD" w:rsidRDefault="009E3CFD" w:rsidP="0086283F">
      <w:pPr>
        <w:pStyle w:val="ayat"/>
      </w:pPr>
      <w:r>
        <w:t>We did not find in him any determination</w:t>
      </w:r>
      <w:r w:rsidR="00590D9E">
        <w:rPr>
          <w:rStyle w:val="FootnoteReference"/>
        </w:rPr>
        <w:footnoteReference w:id="15"/>
      </w:r>
    </w:p>
    <w:p w:rsidR="009E3CFD" w:rsidRDefault="009E3CFD" w:rsidP="009E3CFD">
      <w:r>
        <w:t xml:space="preserve">because Iblis originated something previously unknown, both outwardly and inwardly. Iblis will be gathered with his lie, and he will never benefit from the truthfulness of Adam. Yet it benefited Adam that he believed the lie of Iblis, as Allah </w:t>
      </w:r>
      <w:r w:rsidR="00E16286">
        <w:t>(s.w.t.)</w:t>
      </w:r>
      <w:r>
        <w:t xml:space="preserve"> testified for him when He said that he was not constant in what was contrary to his custom. This really means that his being chosen was not at all diminished by Satan’s lies.</w:t>
      </w:r>
    </w:p>
    <w:p w:rsidR="009E3CFD" w:rsidRDefault="009E3CFD" w:rsidP="00262C2E">
      <w:r>
        <w:t xml:space="preserve">Truthfulness is the attribute of the truthful. The reality of truthfulness demands that Allah </w:t>
      </w:r>
      <w:r w:rsidR="00E16286">
        <w:t>(s.w.t.)</w:t>
      </w:r>
      <w:r>
        <w:t xml:space="preserve"> purify His bondsman, as He mentioned regarding the truthfulness </w:t>
      </w:r>
      <w:r w:rsidR="00262C2E">
        <w:t>–</w:t>
      </w:r>
      <w:r>
        <w:t xml:space="preserve"> Isā</w:t>
      </w:r>
      <w:r w:rsidR="00262C2E">
        <w:t xml:space="preserve"> </w:t>
      </w:r>
      <w:r w:rsidR="00561446">
        <w:t>(a.s.)</w:t>
      </w:r>
      <w:r>
        <w:t xml:space="preserve"> on the Day of Reckoning. He indicated it by referring to the guiltlessness of the truthful men of the community of Muhammad, saying,</w:t>
      </w:r>
    </w:p>
    <w:p w:rsidR="009E3CFD" w:rsidRDefault="00EA3A79" w:rsidP="00590D9E">
      <w:pPr>
        <w:pStyle w:val="a"/>
      </w:pPr>
      <w:r w:rsidRPr="00EA3A79">
        <w:rPr>
          <w:rtl/>
        </w:rPr>
        <w:lastRenderedPageBreak/>
        <w:t xml:space="preserve">ہٰذَا </w:t>
      </w:r>
      <w:r w:rsidRPr="00EA3A79">
        <w:rPr>
          <w:rFonts w:hint="cs"/>
          <w:rtl/>
        </w:rPr>
        <w:t>یَوْمُ</w:t>
      </w:r>
      <w:r w:rsidRPr="00EA3A79">
        <w:rPr>
          <w:rtl/>
        </w:rPr>
        <w:t xml:space="preserve"> </w:t>
      </w:r>
      <w:r w:rsidRPr="00EA3A79">
        <w:rPr>
          <w:rFonts w:hint="cs"/>
          <w:rtl/>
        </w:rPr>
        <w:t>یَنۡفَعُ</w:t>
      </w:r>
      <w:r w:rsidRPr="00EA3A79">
        <w:rPr>
          <w:rtl/>
        </w:rPr>
        <w:t xml:space="preserve"> الصّٰدِقِ</w:t>
      </w:r>
      <w:r w:rsidRPr="00EA3A79">
        <w:rPr>
          <w:rFonts w:hint="cs"/>
          <w:rtl/>
        </w:rPr>
        <w:t>یۡنَ</w:t>
      </w:r>
      <w:r w:rsidRPr="00EA3A79">
        <w:rPr>
          <w:rtl/>
        </w:rPr>
        <w:t xml:space="preserve"> صِدْقُہُمْ</w:t>
      </w:r>
    </w:p>
    <w:p w:rsidR="009E3CFD" w:rsidRDefault="009E3CFD" w:rsidP="0086283F">
      <w:pPr>
        <w:pStyle w:val="ayat"/>
      </w:pPr>
      <w:r>
        <w:t>This is the day when their truth shall benefit the truthful ones</w:t>
      </w:r>
      <w:r w:rsidR="00590D9E">
        <w:rPr>
          <w:rStyle w:val="FootnoteReference"/>
        </w:rPr>
        <w:footnoteReference w:id="16"/>
      </w:r>
      <w:r>
        <w:t>.</w:t>
      </w:r>
    </w:p>
    <w:p w:rsidR="009E3CFD" w:rsidRPr="00F6152A" w:rsidRDefault="00FA62E5" w:rsidP="00590D9E">
      <w:pPr>
        <w:rPr>
          <w:lang w:val="en-US"/>
        </w:rPr>
      </w:pPr>
      <w:r>
        <w:t>The Commander of the Faithful (a.s.) said</w:t>
      </w:r>
      <w:r w:rsidR="009E3CFD">
        <w:t xml:space="preserve">, </w:t>
      </w:r>
      <w:r w:rsidR="009E3CFD" w:rsidRPr="00590D9E">
        <w:rPr>
          <w:rStyle w:val="HadeesChar"/>
        </w:rPr>
        <w:t xml:space="preserve">‘Truthfulness is the sword of Allah </w:t>
      </w:r>
      <w:r w:rsidR="00E16286" w:rsidRPr="00590D9E">
        <w:rPr>
          <w:rStyle w:val="HadeesChar"/>
        </w:rPr>
        <w:t>(s.w.t.)</w:t>
      </w:r>
      <w:r w:rsidR="009E3CFD" w:rsidRPr="00590D9E">
        <w:rPr>
          <w:rStyle w:val="HadeesChar"/>
        </w:rPr>
        <w:t xml:space="preserve"> in His heaven and earth: it cuts everything it touches.’</w:t>
      </w:r>
      <w:r w:rsidR="009E3CFD">
        <w:t xml:space="preserve"> If you want to know whether you are truthful or </w:t>
      </w:r>
      <w:r w:rsidR="00590D9E">
        <w:t>l</w:t>
      </w:r>
      <w:r w:rsidR="009E3CFD">
        <w:t>ying, the</w:t>
      </w:r>
      <w:r w:rsidR="00590D9E">
        <w:t xml:space="preserve">n look into the truthfulness of </w:t>
      </w:r>
      <w:r w:rsidR="009E3CFD">
        <w:t xml:space="preserve">what you mean and the conclusion of your claim. Then gauge them both according to a scale from Allah </w:t>
      </w:r>
      <w:r w:rsidR="00E16286">
        <w:t>(s.w.t.)</w:t>
      </w:r>
      <w:r w:rsidR="009E3CFD">
        <w:t xml:space="preserve">, as if you were present on the Day of Resurrection. Allah </w:t>
      </w:r>
      <w:r w:rsidR="00E16286">
        <w:t>(s.w.t.)</w:t>
      </w:r>
      <w:r w:rsidR="009E3CFD">
        <w:t xml:space="preserve"> said,</w:t>
      </w:r>
    </w:p>
    <w:p w:rsidR="009E3CFD" w:rsidRDefault="00F6152A" w:rsidP="00590D9E">
      <w:pPr>
        <w:pStyle w:val="a"/>
      </w:pPr>
      <w:r w:rsidRPr="00F6152A">
        <w:rPr>
          <w:rtl/>
        </w:rPr>
        <w:t xml:space="preserve">وَالْوَزْنُ </w:t>
      </w:r>
      <w:r w:rsidRPr="00F6152A">
        <w:rPr>
          <w:rFonts w:hint="cs"/>
          <w:rtl/>
        </w:rPr>
        <w:t>یَوْمَئِذِۣالْحَقُّ</w:t>
      </w:r>
    </w:p>
    <w:p w:rsidR="009E3CFD" w:rsidRDefault="009E3CFD" w:rsidP="0086283F">
      <w:pPr>
        <w:pStyle w:val="ayat"/>
      </w:pPr>
      <w:r>
        <w:t>And measuring out on that day will be just</w:t>
      </w:r>
      <w:r w:rsidR="00590D9E">
        <w:rPr>
          <w:rStyle w:val="FootnoteReference"/>
        </w:rPr>
        <w:footnoteReference w:id="17"/>
      </w:r>
      <w:r>
        <w:t>.</w:t>
      </w:r>
    </w:p>
    <w:p w:rsidR="009E3CFD" w:rsidRDefault="009E3CFD" w:rsidP="009E3CFD">
      <w:r>
        <w:t>If there is balance and harmony in what you mean, then your claim is successful, and your truthfulness is in the fact that the tongue does not differ from the heart, nor the heart from the tongue. The truthful person with this description is like the angel who draws out his soul; if the soul is not drawn out, then what is it to do?</w:t>
      </w:r>
    </w:p>
    <w:p w:rsidR="009E3CFD" w:rsidRDefault="009E3CFD" w:rsidP="00590D9E">
      <w:pPr>
        <w:pStyle w:val="Heading2"/>
      </w:pPr>
      <w:bookmarkStart w:id="39" w:name="_Toc313437703"/>
      <w:r>
        <w:t>Sincerity</w:t>
      </w:r>
      <w:bookmarkEnd w:id="39"/>
    </w:p>
    <w:p w:rsidR="009E3CFD" w:rsidRDefault="009E3CFD" w:rsidP="009E3CFD">
      <w:r>
        <w:t xml:space="preserve">Sincerity lies in all distinguished actions: it is a notion that starts with acceptance and ends with Allah </w:t>
      </w:r>
      <w:r w:rsidR="00E16286">
        <w:t>(s.w.t.)</w:t>
      </w:r>
      <w:r>
        <w:t>’s pleasure. Therefore</w:t>
      </w:r>
      <w:r w:rsidR="00590D9E">
        <w:t>,</w:t>
      </w:r>
      <w:r>
        <w:t xml:space="preserve"> he whose actions Allah </w:t>
      </w:r>
      <w:r w:rsidR="00E16286">
        <w:t>(s.w.t.)</w:t>
      </w:r>
      <w:r>
        <w:t xml:space="preserve"> accepts and with whom He is content is the sincere one, even if his actions are few. Whoever does not have his actions accepted is not sincere, even if his actions are many, as we can see when we consider what happened with Adam and Iblis, may he be cursed.</w:t>
      </w:r>
    </w:p>
    <w:p w:rsidR="009E3CFD" w:rsidRDefault="009E3CFD" w:rsidP="00CC2D92">
      <w:r>
        <w:t xml:space="preserve">The sign of acceptance is the existence of integrity and correctness, by expending all that is desirable with accurate awareness of every movement </w:t>
      </w:r>
      <w:r>
        <w:lastRenderedPageBreak/>
        <w:t xml:space="preserve">and stillness. In upholding what he has, the self of the sincere one is consumed, and his life is spent so as to put what he has in order, unifying knowledge and action, the doer and what is done by the action. For if he has attained that, he has attained </w:t>
      </w:r>
      <w:r w:rsidR="00590D9E">
        <w:t>all</w:t>
      </w:r>
      <w:r>
        <w:t xml:space="preserve"> and if he misses it he misses all; and that is brought about by purifying the meanings of disassociation (</w:t>
      </w:r>
      <w:r w:rsidR="00CC2D92">
        <w:rPr>
          <w:rFonts w:hint="cs"/>
          <w:rtl/>
        </w:rPr>
        <w:t>تنزيه</w:t>
      </w:r>
      <w:r>
        <w:t>) in His unity. As the first Imam said, ‘Those who act will perish, except for those who worship; those who worship will perish except for those who know; those who know will perish except for those who are truthful; those who are truthful will perish except for those are sincere; those who are sincere will perish except for those who have precaution;</w:t>
      </w:r>
      <w:r w:rsidR="00590D9E">
        <w:t xml:space="preserve"> those who have precaution will </w:t>
      </w:r>
      <w:r>
        <w:t xml:space="preserve">perish except for those who have certainty, and those who have certainty are of exalted character.’ As Allah </w:t>
      </w:r>
      <w:r w:rsidR="00E16286">
        <w:t>(s.w.t.)</w:t>
      </w:r>
      <w:r>
        <w:t xml:space="preserve"> said,</w:t>
      </w:r>
    </w:p>
    <w:p w:rsidR="009E3CFD" w:rsidRDefault="00AF1E2E" w:rsidP="00590D9E">
      <w:pPr>
        <w:pStyle w:val="a"/>
      </w:pPr>
      <w:r w:rsidRPr="00AF1E2E">
        <w:rPr>
          <w:rtl/>
        </w:rPr>
        <w:t>وَاعْبُدْ رَبَّکَ حَتّٰ</w:t>
      </w:r>
      <w:r w:rsidRPr="00AF1E2E">
        <w:rPr>
          <w:rFonts w:hint="cs"/>
          <w:rtl/>
        </w:rPr>
        <w:t>ی</w:t>
      </w:r>
      <w:r w:rsidRPr="00AF1E2E">
        <w:rPr>
          <w:rtl/>
        </w:rPr>
        <w:t xml:space="preserve"> </w:t>
      </w:r>
      <w:r w:rsidRPr="00AF1E2E">
        <w:rPr>
          <w:rFonts w:hint="cs"/>
          <w:rtl/>
        </w:rPr>
        <w:t>یَاۡتِیَکَ</w:t>
      </w:r>
      <w:r w:rsidRPr="00AF1E2E">
        <w:rPr>
          <w:rtl/>
        </w:rPr>
        <w:t xml:space="preserve"> الْ</w:t>
      </w:r>
      <w:r w:rsidRPr="00AF1E2E">
        <w:rPr>
          <w:rFonts w:hint="cs"/>
          <w:rtl/>
        </w:rPr>
        <w:t>یَقِیۡنُ</w:t>
      </w:r>
    </w:p>
    <w:p w:rsidR="009E3CFD" w:rsidRDefault="009E3CFD" w:rsidP="0086283F">
      <w:pPr>
        <w:pStyle w:val="ayat"/>
      </w:pPr>
      <w:r>
        <w:t>And serve your Lord until there comes to you that which is certain</w:t>
      </w:r>
      <w:r w:rsidR="00590D9E">
        <w:rPr>
          <w:rStyle w:val="FootnoteReference"/>
        </w:rPr>
        <w:footnoteReference w:id="18"/>
      </w:r>
      <w:r>
        <w:t>.</w:t>
      </w:r>
    </w:p>
    <w:p w:rsidR="009E3CFD" w:rsidRDefault="009E3CFD" w:rsidP="00772091">
      <w:r>
        <w:t xml:space="preserve">The lowest level of sincerity is when the bondsman exerts himself as much as he can, and then does not consider his action to have any worth with Allah </w:t>
      </w:r>
      <w:r w:rsidR="00E16286">
        <w:t>(s.w.t.)</w:t>
      </w:r>
      <w:r>
        <w:t xml:space="preserve"> so that he does not make his Lord recompense him for his actions according to his knowledge, for if Allah </w:t>
      </w:r>
      <w:r w:rsidR="00E16286">
        <w:t>(s.w.t.)</w:t>
      </w:r>
      <w:r>
        <w:t xml:space="preserve"> asks him to fulfil the full duties of </w:t>
      </w:r>
      <w:r w:rsidR="00590D9E">
        <w:t>slave hood</w:t>
      </w:r>
      <w:r>
        <w:t xml:space="preserve"> (</w:t>
      </w:r>
      <w:r w:rsidR="00772091">
        <w:rPr>
          <w:rFonts w:hint="cs"/>
          <w:rtl/>
        </w:rPr>
        <w:t>عبوديّة</w:t>
      </w:r>
      <w:r>
        <w:t>) he would be unable to do so. The lowest station of the sincere person in the world is safety from all wrong actions, to be rescued from the Fire and to win the Garden in the next world.</w:t>
      </w:r>
    </w:p>
    <w:p w:rsidR="00AF1E2E" w:rsidRDefault="00AF1E2E" w:rsidP="00172052">
      <w:pPr>
        <w:pStyle w:val="Heading1"/>
        <w:sectPr w:rsidR="00AF1E2E"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AF1E2E" w:rsidP="00172052">
      <w:pPr>
        <w:pStyle w:val="Heading1"/>
      </w:pPr>
      <w:bookmarkStart w:id="40" w:name="_Toc313437704"/>
      <w:r>
        <w:lastRenderedPageBreak/>
        <w:t xml:space="preserve">Section </w:t>
      </w:r>
      <w:r w:rsidR="009E3CFD">
        <w:t>5</w:t>
      </w:r>
      <w:bookmarkEnd w:id="40"/>
    </w:p>
    <w:p w:rsidR="009E3CFD" w:rsidRDefault="00590D9E" w:rsidP="00590D9E">
      <w:pPr>
        <w:pStyle w:val="Heading2"/>
      </w:pPr>
      <w:bookmarkStart w:id="41" w:name="_Toc313437705"/>
      <w:r>
        <w:t>Precaution</w:t>
      </w:r>
      <w:bookmarkEnd w:id="41"/>
    </w:p>
    <w:p w:rsidR="009E3CFD" w:rsidRDefault="009E3CFD" w:rsidP="008921A9">
      <w:r>
        <w:t>Precaution (</w:t>
      </w:r>
      <w:r w:rsidR="008921A9">
        <w:rPr>
          <w:rFonts w:hint="cs"/>
          <w:rtl/>
        </w:rPr>
        <w:t>تقويٰ</w:t>
      </w:r>
      <w:r>
        <w:t>) has three facets:</w:t>
      </w:r>
    </w:p>
    <w:p w:rsidR="009E3CFD" w:rsidRDefault="00590D9E" w:rsidP="00590D9E">
      <w:pPr>
        <w:pStyle w:val="indent"/>
      </w:pPr>
      <w:r>
        <w:t>1.</w:t>
      </w:r>
      <w:r>
        <w:tab/>
        <w:t>Precaution</w:t>
      </w:r>
      <w:r w:rsidR="009E3CFD">
        <w:t xml:space="preserve"> by dependence on Allah </w:t>
      </w:r>
      <w:r w:rsidR="00E16286">
        <w:t>(s.w.t.)</w:t>
      </w:r>
      <w:r w:rsidR="009E3CFD">
        <w:t>, which means leaving behind contradiction and going beyond any shade of doubt, and this is the precaution exercised by the highest.</w:t>
      </w:r>
    </w:p>
    <w:p w:rsidR="009E3CFD" w:rsidRDefault="00590D9E" w:rsidP="00AF1E2E">
      <w:pPr>
        <w:pStyle w:val="indent"/>
      </w:pPr>
      <w:r>
        <w:t>2.</w:t>
      </w:r>
      <w:r>
        <w:tab/>
        <w:t>The</w:t>
      </w:r>
      <w:r w:rsidR="009E3CFD">
        <w:t xml:space="preserve"> precaution of Allah </w:t>
      </w:r>
      <w:r w:rsidR="00E16286">
        <w:t>(s.w.t.)</w:t>
      </w:r>
      <w:r w:rsidR="009E3CFD">
        <w:t>, which means to abandon all doubtful matters and to leave the forbidden (</w:t>
      </w:r>
      <w:r w:rsidR="00AF1E2E">
        <w:rPr>
          <w:rFonts w:hint="cs"/>
          <w:rtl/>
        </w:rPr>
        <w:t>حرام</w:t>
      </w:r>
      <w:r w:rsidR="009E3CFD">
        <w:t>) alone; this is the precaution of the elite.</w:t>
      </w:r>
    </w:p>
    <w:p w:rsidR="009E3CFD" w:rsidRDefault="00590D9E" w:rsidP="00590D9E">
      <w:pPr>
        <w:pStyle w:val="indent"/>
      </w:pPr>
      <w:r>
        <w:t>3.</w:t>
      </w:r>
      <w:r>
        <w:tab/>
        <w:t>The</w:t>
      </w:r>
      <w:r w:rsidR="009E3CFD">
        <w:t xml:space="preserve"> precaution of the Fire and Punishment, which results in leaving alone what is forbidden; this is the precaution of the general public.</w:t>
      </w:r>
    </w:p>
    <w:p w:rsidR="009E3CFD" w:rsidRDefault="009E3CFD" w:rsidP="009E3CFD">
      <w:r>
        <w:t>Precaution is like water flowing in a river. The three levels of precaution are like trees of every colour and variety pla</w:t>
      </w:r>
      <w:r w:rsidR="00590D9E">
        <w:t xml:space="preserve">nted on the bank of that river, </w:t>
      </w:r>
      <w:r>
        <w:t>each tree absorbing water from that river according to its essence, capacity, delicateness and thickness.</w:t>
      </w:r>
    </w:p>
    <w:p w:rsidR="009E3CFD" w:rsidRDefault="009E3CFD" w:rsidP="009E3CFD">
      <w:r>
        <w:t xml:space="preserve">Then the benefits which creatures take from these trees and fruits are according to their value and worth. Allah </w:t>
      </w:r>
      <w:r w:rsidR="00E16286">
        <w:t>(s.w.t.)</w:t>
      </w:r>
      <w:r>
        <w:t xml:space="preserve"> said,</w:t>
      </w:r>
    </w:p>
    <w:p w:rsidR="009E3CFD" w:rsidRDefault="00C306B7" w:rsidP="00590D9E">
      <w:pPr>
        <w:pStyle w:val="a"/>
        <w:rPr>
          <w:rtl/>
        </w:rPr>
      </w:pPr>
      <w:r w:rsidRPr="00C306B7">
        <w:rPr>
          <w:rtl/>
        </w:rPr>
        <w:t>وَّزَرْعٌ وَّنَخِ</w:t>
      </w:r>
      <w:r w:rsidRPr="00C306B7">
        <w:rPr>
          <w:rFonts w:hint="cs"/>
          <w:rtl/>
        </w:rPr>
        <w:t>یۡلٌ</w:t>
      </w:r>
      <w:r w:rsidRPr="00C306B7">
        <w:rPr>
          <w:rtl/>
        </w:rPr>
        <w:t xml:space="preserve"> صِنْوَانٌ وَّغَ</w:t>
      </w:r>
      <w:r w:rsidRPr="00C306B7">
        <w:rPr>
          <w:rFonts w:hint="cs"/>
          <w:rtl/>
        </w:rPr>
        <w:t>یۡرُ</w:t>
      </w:r>
      <w:r w:rsidRPr="00C306B7">
        <w:rPr>
          <w:rtl/>
        </w:rPr>
        <w:t xml:space="preserve"> صِنْوَانٍ </w:t>
      </w:r>
      <w:r w:rsidRPr="00C306B7">
        <w:rPr>
          <w:rFonts w:hint="cs"/>
          <w:rtl/>
        </w:rPr>
        <w:t>یُّسْقٰی</w:t>
      </w:r>
      <w:r w:rsidRPr="00C306B7">
        <w:rPr>
          <w:rtl/>
        </w:rPr>
        <w:t xml:space="preserve"> بِمَآءٍ وَّاحِدٍ ۟ وَ نُفَضِّلُ بَعْضَہَا عَلٰ</w:t>
      </w:r>
      <w:r w:rsidRPr="00C306B7">
        <w:rPr>
          <w:rFonts w:hint="cs"/>
          <w:rtl/>
        </w:rPr>
        <w:t>ی</w:t>
      </w:r>
      <w:r w:rsidRPr="00C306B7">
        <w:rPr>
          <w:rtl/>
        </w:rPr>
        <w:t xml:space="preserve"> بَعْضٍ فِ</w:t>
      </w:r>
      <w:r w:rsidRPr="00C306B7">
        <w:rPr>
          <w:rFonts w:hint="cs"/>
          <w:rtl/>
        </w:rPr>
        <w:t>ی</w:t>
      </w:r>
      <w:r w:rsidRPr="00C306B7">
        <w:rPr>
          <w:rtl/>
        </w:rPr>
        <w:t xml:space="preserve"> الۡاُكُلِ</w:t>
      </w:r>
    </w:p>
    <w:p w:rsidR="009E3CFD" w:rsidRDefault="009E3CFD" w:rsidP="008921A9">
      <w:pPr>
        <w:pStyle w:val="ayat"/>
      </w:pPr>
      <w:r>
        <w:t xml:space="preserve">Palm trees having one root and [others] having distinct roots </w:t>
      </w:r>
      <w:r w:rsidR="008921A9">
        <w:t>–</w:t>
      </w:r>
      <w:r>
        <w:t xml:space="preserve"> they</w:t>
      </w:r>
      <w:r w:rsidR="008921A9">
        <w:t xml:space="preserve"> </w:t>
      </w:r>
      <w:r>
        <w:t>are watered with one water, and We make some of them excel others in fruit</w:t>
      </w:r>
      <w:r w:rsidR="00FB1661">
        <w:rPr>
          <w:rStyle w:val="FootnoteReference"/>
        </w:rPr>
        <w:footnoteReference w:id="19"/>
      </w:r>
      <w:r>
        <w:t>.</w:t>
      </w:r>
    </w:p>
    <w:p w:rsidR="009E3CFD" w:rsidRPr="00C306B7" w:rsidRDefault="009E3CFD" w:rsidP="00FB1661">
      <w:pPr>
        <w:rPr>
          <w:lang w:val="en-US"/>
        </w:rPr>
      </w:pPr>
      <w:r>
        <w:t xml:space="preserve">Precaution in acts of obedience to Allah </w:t>
      </w:r>
      <w:r w:rsidR="00E16286">
        <w:t>(s.w.t.)</w:t>
      </w:r>
      <w:r>
        <w:t xml:space="preserve"> is like water for the trees, and the natures of the trees and their fruits in their colours and tastes are </w:t>
      </w:r>
      <w:r>
        <w:lastRenderedPageBreak/>
        <w:t>like the measures of belief. Whoever has the highest degree in belief and the purest nature with respect to the soul has the greatest precaution. He who is</w:t>
      </w:r>
      <w:r w:rsidR="00FB1661">
        <w:t xml:space="preserve"> </w:t>
      </w:r>
      <w:r>
        <w:t xml:space="preserve">precautious has the purer and more sincere worship: whoever is like that is nearer to Allah </w:t>
      </w:r>
      <w:r w:rsidR="00E16286">
        <w:t>(s.w.t.)</w:t>
      </w:r>
      <w:r>
        <w:t>.</w:t>
      </w:r>
    </w:p>
    <w:p w:rsidR="009E3CFD" w:rsidRDefault="009E3CFD" w:rsidP="009E3CFD">
      <w:r>
        <w:t xml:space="preserve">But every act of devotion that is founded on something other than precaution comes to nothing. Allah </w:t>
      </w:r>
      <w:r w:rsidR="00E16286">
        <w:t>(s.w.t.)</w:t>
      </w:r>
      <w:r>
        <w:t xml:space="preserve"> said,</w:t>
      </w:r>
    </w:p>
    <w:p w:rsidR="009E3CFD" w:rsidRDefault="00C306B7" w:rsidP="00C306B7">
      <w:pPr>
        <w:pStyle w:val="a"/>
      </w:pPr>
      <w:r w:rsidRPr="00C306B7">
        <w:rPr>
          <w:rtl/>
        </w:rPr>
        <w:t>اَفَمَنْ اَسَّسَ بُنْ</w:t>
      </w:r>
      <w:r w:rsidRPr="00C306B7">
        <w:rPr>
          <w:rFonts w:hint="cs"/>
          <w:rtl/>
        </w:rPr>
        <w:t>یَانَہٗ</w:t>
      </w:r>
      <w:r w:rsidRPr="00C306B7">
        <w:rPr>
          <w:rtl/>
        </w:rPr>
        <w:t xml:space="preserve"> عَلٰ</w:t>
      </w:r>
      <w:r w:rsidRPr="00C306B7">
        <w:rPr>
          <w:rFonts w:hint="cs"/>
          <w:rtl/>
        </w:rPr>
        <w:t>ی</w:t>
      </w:r>
      <w:r w:rsidRPr="00C306B7">
        <w:rPr>
          <w:rtl/>
        </w:rPr>
        <w:t xml:space="preserve"> تَقْوٰ</w:t>
      </w:r>
      <w:r w:rsidRPr="00C306B7">
        <w:rPr>
          <w:rFonts w:hint="cs"/>
          <w:rtl/>
        </w:rPr>
        <w:t>ی</w:t>
      </w:r>
      <w:r w:rsidRPr="00C306B7">
        <w:rPr>
          <w:rtl/>
        </w:rPr>
        <w:t xml:space="preserve"> مِنَ اللہِ وَرِضْوَانٍ خَ</w:t>
      </w:r>
      <w:r w:rsidRPr="00C306B7">
        <w:rPr>
          <w:rFonts w:hint="cs"/>
          <w:rtl/>
        </w:rPr>
        <w:t>یۡرٌ</w:t>
      </w:r>
      <w:r w:rsidRPr="00C306B7">
        <w:rPr>
          <w:rtl/>
        </w:rPr>
        <w:t xml:space="preserve"> اَمۡ مَّنْ اَسَّسَ بُنْ</w:t>
      </w:r>
      <w:r w:rsidRPr="00C306B7">
        <w:rPr>
          <w:rFonts w:hint="cs"/>
          <w:rtl/>
        </w:rPr>
        <w:t>یَانَہٗ</w:t>
      </w:r>
      <w:r w:rsidRPr="00C306B7">
        <w:rPr>
          <w:rtl/>
        </w:rPr>
        <w:t xml:space="preserve"> عَلٰ</w:t>
      </w:r>
      <w:r w:rsidRPr="00C306B7">
        <w:rPr>
          <w:rFonts w:hint="cs"/>
          <w:rtl/>
        </w:rPr>
        <w:t>ی</w:t>
      </w:r>
      <w:r w:rsidRPr="00C306B7">
        <w:rPr>
          <w:rtl/>
        </w:rPr>
        <w:t xml:space="preserve"> شَفَا جُرُفٍ ہَارٍ فَانْہَارَ بِہٖ فِ</w:t>
      </w:r>
      <w:r w:rsidRPr="00C306B7">
        <w:rPr>
          <w:rFonts w:hint="cs"/>
          <w:rtl/>
        </w:rPr>
        <w:t>یۡ</w:t>
      </w:r>
      <w:r w:rsidRPr="00C306B7">
        <w:rPr>
          <w:rtl/>
        </w:rPr>
        <w:t xml:space="preserve"> نَارِ جَہَنَّمَ </w:t>
      </w:r>
    </w:p>
    <w:p w:rsidR="009E3CFD" w:rsidRDefault="009E3CFD" w:rsidP="0086283F">
      <w:pPr>
        <w:pStyle w:val="ayat"/>
      </w:pPr>
      <w:r>
        <w:t>Is he, therefore, better who laid his foundation on fear of Allah and [His] good pleasure, or he who laid his foundation on the edge of a cracking, hollowed bank, so it broke down with him into the fire of Hell?</w:t>
      </w:r>
      <w:r w:rsidR="00FB1661">
        <w:rPr>
          <w:rStyle w:val="FootnoteReference"/>
        </w:rPr>
        <w:footnoteReference w:id="20"/>
      </w:r>
    </w:p>
    <w:p w:rsidR="009E3CFD" w:rsidRDefault="009E3CFD" w:rsidP="009E3CFD">
      <w:r>
        <w:t xml:space="preserve">The explanation of precaution is to avoid entering an affair which contains no harm simply out of fear of one which does. It is, in reality, obedience without rebellion, remembrance without forgetfulness, knowledge without ignorance, and it is accepted by Allah </w:t>
      </w:r>
      <w:r w:rsidR="00E16286">
        <w:t>(s.w.t.)</w:t>
      </w:r>
      <w:r>
        <w:t xml:space="preserve"> and not rejected.</w:t>
      </w:r>
    </w:p>
    <w:p w:rsidR="009E3CFD" w:rsidRDefault="009E3CFD" w:rsidP="00FB1661">
      <w:pPr>
        <w:pStyle w:val="Heading2"/>
      </w:pPr>
      <w:bookmarkStart w:id="42" w:name="_Toc313437706"/>
      <w:r>
        <w:t xml:space="preserve">Allah </w:t>
      </w:r>
      <w:r w:rsidR="00E16286">
        <w:t>(s.w.t.)</w:t>
      </w:r>
      <w:r>
        <w:t xml:space="preserve"> fearingness</w:t>
      </w:r>
      <w:bookmarkEnd w:id="42"/>
    </w:p>
    <w:p w:rsidR="009E3CFD" w:rsidRDefault="009E3CFD" w:rsidP="009E3CFD">
      <w:r>
        <w:t xml:space="preserve">Close the gates of your limbs and senses to all that will harm your heart, remove your standing with Allah </w:t>
      </w:r>
      <w:r w:rsidR="00E16286">
        <w:t>(s.w.t.)</w:t>
      </w:r>
      <w:r>
        <w:t>, and bring in its wake grief and regret on the Day of Judgement and shame about the evil actions you committed.</w:t>
      </w:r>
    </w:p>
    <w:p w:rsidR="009E3CFD" w:rsidRDefault="009E3CFD" w:rsidP="009E3CFD">
      <w:r>
        <w:t>The scrupulous person must have three principles: he should overlook the faults of all people, he should avoid offending them, and he should balance censure with praise.</w:t>
      </w:r>
    </w:p>
    <w:p w:rsidR="009E3CFD" w:rsidRDefault="009E3CFD" w:rsidP="009E3CFD">
      <w:r>
        <w:t xml:space="preserve">The basis of Allah </w:t>
      </w:r>
      <w:r w:rsidR="00E16286">
        <w:t>(s.w.t.)</w:t>
      </w:r>
      <w:r>
        <w:t xml:space="preserve"> fearingness is constantly to take the self to account, to be truthful in one’s words and pure in one’s transactions, to </w:t>
      </w:r>
      <w:r>
        <w:lastRenderedPageBreak/>
        <w:t>leave every doubtful thing, to abandon every defect and doubt, to separate oneself from all which does not concern you and not to open doors which you will not know how to close.</w:t>
      </w:r>
    </w:p>
    <w:p w:rsidR="009E3CFD" w:rsidRDefault="009E3CFD" w:rsidP="009E3CFD">
      <w:r>
        <w:t xml:space="preserve">Do not sit with anyone who obscures what is clear for you, nor with someone who takes the faith lightly. Do not question knowledge which your heart has no capacity for, and which you will not understand, of whoever said it, and cut off anyone who cuts you off from Allah </w:t>
      </w:r>
      <w:r w:rsidR="00E16286">
        <w:t>(s.w.t.)</w:t>
      </w:r>
      <w:r>
        <w:t>.</w:t>
      </w:r>
    </w:p>
    <w:p w:rsidR="009E3CFD" w:rsidRDefault="009E3CFD" w:rsidP="00FB1661">
      <w:pPr>
        <w:pStyle w:val="Heading2"/>
      </w:pPr>
      <w:bookmarkStart w:id="43" w:name="_Toc313437707"/>
      <w:r>
        <w:t>Social Interactions</w:t>
      </w:r>
      <w:bookmarkEnd w:id="43"/>
    </w:p>
    <w:p w:rsidR="009E3CFD" w:rsidRDefault="009E3CFD" w:rsidP="009E3CFD">
      <w:r>
        <w:t xml:space="preserve">Courteous social relations with Allah </w:t>
      </w:r>
      <w:r w:rsidR="00E16286">
        <w:t>(s.w.t.)</w:t>
      </w:r>
      <w:r>
        <w:t xml:space="preserve">’s creation while avoiding all acts of disobedience to Him is a sign of Allah </w:t>
      </w:r>
      <w:r w:rsidR="00E16286">
        <w:t>(s.w.t.)</w:t>
      </w:r>
      <w:r>
        <w:t xml:space="preserve">’s excessive generosity with His bondsman. Whoever is sincere and humble before Allah </w:t>
      </w:r>
      <w:r w:rsidR="00E16286">
        <w:t>(s.w.t.)</w:t>
      </w:r>
      <w:r>
        <w:t xml:space="preserve"> in his innermost being will have good social interaction externally.</w:t>
      </w:r>
    </w:p>
    <w:p w:rsidR="009E3CFD" w:rsidRDefault="009E3CFD" w:rsidP="009E3CFD">
      <w:r>
        <w:t xml:space="preserve">Keep company with people for the sake of Allah </w:t>
      </w:r>
      <w:r w:rsidR="00E16286">
        <w:t>(s.w.t.)</w:t>
      </w:r>
      <w:r>
        <w:t xml:space="preserve"> and do not keep company merely for your own share of worldly affairs, for seeking rank, showing off, or for reputation. Do not fall below the limits of the shari’ah for the sake of social intercourse, such as trying to keep up with others, or gaining a reputation, for these things cannot make up for you, and you will miss the next world, with no recourse. Treat someone who is older than you as you would your father, someone who is younger than you as you would a son. Treat your peer as you would a brother. Do not abandon what you know to be certain within yourself for something heard from other people which you doubt. Be gentle when you enjoin </w:t>
      </w:r>
      <w:r w:rsidR="008921A9">
        <w:t>good</w:t>
      </w:r>
      <w:r>
        <w:t xml:space="preserve"> and compassionate when you forbid evil.</w:t>
      </w:r>
    </w:p>
    <w:p w:rsidR="009E3CFD" w:rsidRDefault="009E3CFD" w:rsidP="009E3CFD">
      <w:r>
        <w:t xml:space="preserve">Never abandon good counsel in any circumstance. As Allah </w:t>
      </w:r>
      <w:r w:rsidR="00E16286">
        <w:t>(s.w.t.)</w:t>
      </w:r>
      <w:r>
        <w:t xml:space="preserve"> said,</w:t>
      </w:r>
    </w:p>
    <w:p w:rsidR="009E3CFD" w:rsidRDefault="004A3391" w:rsidP="00FB1661">
      <w:pPr>
        <w:pStyle w:val="a"/>
      </w:pPr>
      <w:r w:rsidRPr="004A3391">
        <w:rPr>
          <w:rtl/>
        </w:rPr>
        <w:t>وَقُوۡلُوۡا لِلنَّاسِ حُسْنًا</w:t>
      </w:r>
    </w:p>
    <w:p w:rsidR="009E3CFD" w:rsidRDefault="009E3CFD" w:rsidP="0086283F">
      <w:pPr>
        <w:pStyle w:val="ayat"/>
      </w:pPr>
      <w:r>
        <w:t>Speak to men good words.</w:t>
      </w:r>
      <w:r w:rsidR="00FB1661">
        <w:rPr>
          <w:rStyle w:val="FootnoteReference"/>
        </w:rPr>
        <w:footnoteReference w:id="21"/>
      </w:r>
    </w:p>
    <w:p w:rsidR="009E3CFD" w:rsidRDefault="009E3CFD" w:rsidP="009E3CFD">
      <w:r>
        <w:lastRenderedPageBreak/>
        <w:t xml:space="preserve">Cut yourself off from what makes you forget to remember Allah </w:t>
      </w:r>
      <w:r w:rsidR="00E16286">
        <w:t>(s.w.t.)</w:t>
      </w:r>
      <w:r>
        <w:t xml:space="preserve">, when temptation distracts you from obedience to Him, for that comes from the friends and helpers of Satan. Do not allow the sight of them to move you to dissimulation with the truth, for that would be a terrible loss indeed. We seek refuge with </w:t>
      </w:r>
      <w:r w:rsidR="00DF5957">
        <w:t>Almighty Allah</w:t>
      </w:r>
      <w:r>
        <w:t>.</w:t>
      </w:r>
    </w:p>
    <w:p w:rsidR="009E3CFD" w:rsidRDefault="009E3CFD" w:rsidP="00FB1661">
      <w:pPr>
        <w:pStyle w:val="Heading2"/>
      </w:pPr>
      <w:bookmarkStart w:id="44" w:name="_Toc313437708"/>
      <w:r>
        <w:t>Sleep</w:t>
      </w:r>
      <w:bookmarkEnd w:id="44"/>
    </w:p>
    <w:p w:rsidR="009E3CFD" w:rsidRDefault="009E3CFD" w:rsidP="009E3CFD">
      <w:r>
        <w:t xml:space="preserve">Sleep the sleep of the </w:t>
      </w:r>
      <w:r w:rsidR="00FB1661">
        <w:t>mindful;</w:t>
      </w:r>
      <w:r>
        <w:t xml:space="preserve"> do not sleep the sleep of the heedless. For the mindful among the astute sleep only for rest, and do not purposely sleep through laziness.</w:t>
      </w:r>
    </w:p>
    <w:p w:rsidR="009E3CFD" w:rsidRDefault="009E3CFD" w:rsidP="009E3CFD">
      <w:r>
        <w:t>The Holy Prophet (</w:t>
      </w:r>
      <w:r w:rsidR="001D3C66">
        <w:t>s.a.w.a.</w:t>
      </w:r>
      <w:r>
        <w:t xml:space="preserve">) said, </w:t>
      </w:r>
      <w:r w:rsidRPr="00FB1661">
        <w:rPr>
          <w:rStyle w:val="HadeesChar"/>
        </w:rPr>
        <w:t>‘My eyes sleep, but my heart does not.’</w:t>
      </w:r>
      <w:r>
        <w:t xml:space="preserve"> When you go to sleep, have the intention to lighten your burden on the angels and disengage the self from its appetites, and to examine yourself by your sleep; be aware of the fact that you are incapable and weak. You have no power over any of your movements and </w:t>
      </w:r>
      <w:r w:rsidR="00FB1661">
        <w:t>stillness’s</w:t>
      </w:r>
      <w:r>
        <w:t xml:space="preserve">, except by the judgement and measure of Allah </w:t>
      </w:r>
      <w:r w:rsidR="00E16286">
        <w:t>(s.w.t.)</w:t>
      </w:r>
      <w:r>
        <w:t xml:space="preserve">. Know that sleep is the brother of death. Use it as a guide to death, for there is no way to wake up in death or to return to correct action once you have missed it. Whoever sleeps through an obligatory, recommended or supererogatory prayer is at fault, and his sleep is the sleep of the heedless and the path of the losers; he is at fault. Whoever sleeps after he has discharged his duties concerning obligatory and recommended prayers, and has carried out his responsibilities, sleeps a praiseworthy sleep. I do not know of anything that is safer than sleep for the people of our times who have attained these qualities: this is because people have ceased to guard their faith and to take care in observing their conduct. They have taken the left-hand path. When a sincere bondsman strives not to speak out of place, how can he avoid hearing that which would prevent him from not speaking unless there is a safeguard? Sleep is one such safeguard. As Allah </w:t>
      </w:r>
      <w:r w:rsidR="00E16286">
        <w:t>(s.w.t.)</w:t>
      </w:r>
      <w:r>
        <w:t xml:space="preserve"> said,</w:t>
      </w:r>
    </w:p>
    <w:p w:rsidR="009E3CFD" w:rsidRDefault="004A3391" w:rsidP="000A0C26">
      <w:pPr>
        <w:pStyle w:val="a"/>
      </w:pPr>
      <w:r w:rsidRPr="004A3391">
        <w:rPr>
          <w:rtl/>
        </w:rPr>
        <w:t>اِنَّ السَّمْعَ وَ الْبَصَرَ وَالْفُؤَادَ كُلُّ اُولٰٓئِکَ کَانَ عَنْہُ مَسْ</w:t>
      </w:r>
      <w:r w:rsidR="000A0C26">
        <w:rPr>
          <w:rFonts w:hint="cs"/>
          <w:rtl/>
        </w:rPr>
        <w:t>ئُ</w:t>
      </w:r>
      <w:r w:rsidRPr="004A3391">
        <w:rPr>
          <w:rtl/>
        </w:rPr>
        <w:t>وۡلًا</w:t>
      </w:r>
    </w:p>
    <w:p w:rsidR="009E3CFD" w:rsidRDefault="009E3CFD" w:rsidP="0086283F">
      <w:pPr>
        <w:pStyle w:val="ayat"/>
      </w:pPr>
      <w:r>
        <w:lastRenderedPageBreak/>
        <w:t>Surely, the hearing and the sight and the heart, all of these shall be questioned about that.</w:t>
      </w:r>
      <w:r w:rsidR="00FB1661">
        <w:rPr>
          <w:rStyle w:val="FootnoteReference"/>
        </w:rPr>
        <w:footnoteReference w:id="22"/>
      </w:r>
    </w:p>
    <w:p w:rsidR="009E3CFD" w:rsidRDefault="009E3CFD" w:rsidP="009E3CFD">
      <w:r>
        <w:t>In excess sleep there are many evils, even if it is done in the way we have mentioned. Too much sleep is brought about by excess drink, and excess drinking is brought about being excessively satiated. Both of these things weigh heavily on the self to keep it from obedience, and they harden the heart from reflection and humility.</w:t>
      </w:r>
    </w:p>
    <w:p w:rsidR="009E3CFD" w:rsidRDefault="009E3CFD" w:rsidP="009E3CFD">
      <w:r>
        <w:t xml:space="preserve">Make your sleep your last affair in this world; remember Allah </w:t>
      </w:r>
      <w:r w:rsidR="00E16286">
        <w:t>(s.w.t.)</w:t>
      </w:r>
      <w:r>
        <w:t xml:space="preserve"> with your heart and your tongue. Let your obedience to Allah </w:t>
      </w:r>
      <w:r w:rsidR="00E16286">
        <w:t>(s.w.t.)</w:t>
      </w:r>
      <w:r>
        <w:t xml:space="preserve"> overpower your wrong doings and seek help from Him while you sleep, fasting until the morning prayer, since if you are awakened at night, Satan whispers to you, ‘Sleep again, you still have a long night,’ for he wants you to miss the time of intimate contemplation and exposure of your state before your Lord. Do not be distracted in seeking forgiveness at dawn, for at that time there is much yearning for those in devoted supplication.</w:t>
      </w:r>
    </w:p>
    <w:p w:rsidR="000A0C26" w:rsidRDefault="000A0C26" w:rsidP="00172052">
      <w:pPr>
        <w:pStyle w:val="Heading1"/>
        <w:sectPr w:rsidR="000A0C26"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0A0C26" w:rsidP="00172052">
      <w:pPr>
        <w:pStyle w:val="Heading1"/>
      </w:pPr>
      <w:bookmarkStart w:id="45" w:name="_Toc313437709"/>
      <w:r>
        <w:lastRenderedPageBreak/>
        <w:t xml:space="preserve">Section </w:t>
      </w:r>
      <w:r w:rsidR="009E3CFD">
        <w:t>6</w:t>
      </w:r>
      <w:bookmarkEnd w:id="45"/>
    </w:p>
    <w:p w:rsidR="009E3CFD" w:rsidRDefault="009E3CFD" w:rsidP="00A34855">
      <w:pPr>
        <w:pStyle w:val="Heading2"/>
      </w:pPr>
      <w:bookmarkStart w:id="46" w:name="_Toc313437710"/>
      <w:r>
        <w:t>Pilgrimage</w:t>
      </w:r>
      <w:bookmarkEnd w:id="46"/>
    </w:p>
    <w:p w:rsidR="009E3CFD" w:rsidRDefault="009E3CFD" w:rsidP="009E3CFD">
      <w:r>
        <w:t xml:space="preserve">If you intend to go on pilgrimage, before resolving on it devote your heart to Allah </w:t>
      </w:r>
      <w:r w:rsidR="00E16286">
        <w:t>(s.w.t.)</w:t>
      </w:r>
      <w:r>
        <w:t xml:space="preserve">, stripping it of every preoccupation and every barrier between you and Allah </w:t>
      </w:r>
      <w:r w:rsidR="00E16286">
        <w:t>(s.w.t.)</w:t>
      </w:r>
      <w:r>
        <w:t xml:space="preserve">. Entrust all your affairs to your Creator; rely on Him in all your actions and moments of stillness. Surrender to His decree, decision and judgement. Abandon this world, repose, and all creation. Perform those duties which you are bound to fulfil for other people. Do not rely on your provisions, the animal you ride, your companions, your food, your youth nor your wealth, for fear that they will become your enemies and be harmful to you; in this way you will realize that there is no power, no strength, nor might except by the guardianship of Allah </w:t>
      </w:r>
      <w:r w:rsidR="00E16286">
        <w:t>(s.w.t.)</w:t>
      </w:r>
      <w:r>
        <w:t xml:space="preserve"> and His granting of success.</w:t>
      </w:r>
    </w:p>
    <w:p w:rsidR="009E3CFD" w:rsidRDefault="009E3CFD" w:rsidP="009E3CFD">
      <w:r>
        <w:t xml:space="preserve">Prepare for the pilgrimage as someone who does not hope to return. Keep good company, and be diligent in observing all your obligations to Allah </w:t>
      </w:r>
      <w:r w:rsidR="00E16286">
        <w:t>(s.w.t.)</w:t>
      </w:r>
      <w:r>
        <w:t xml:space="preserve"> and the Holy Prophet (</w:t>
      </w:r>
      <w:r w:rsidR="001D3C66">
        <w:t>s.a.w.a.</w:t>
      </w:r>
      <w:r>
        <w:t xml:space="preserve">) in practices. Take care to show courtesy, endurance, patience, thankfulness, compassion, and generosity, always putting others before yourself at all times, even those who reject you. Then perform an ablution with the water of sincere repentance for wrong actions; put on the robe of truthfulness, purity, humility and fear. By donning the garments of pilgrimage,’ </w:t>
      </w:r>
      <w:r w:rsidR="00A34855">
        <w:t>withholds</w:t>
      </w:r>
      <w:r>
        <w:t xml:space="preserve"> yourself from everything which hinders you from remembering Allah </w:t>
      </w:r>
      <w:r w:rsidR="00E16286">
        <w:t>(s.w.t.)</w:t>
      </w:r>
      <w:r>
        <w:t>, or that will impede you from showing obedience to Him.</w:t>
      </w:r>
    </w:p>
    <w:p w:rsidR="009E3CFD" w:rsidRDefault="00A34855" w:rsidP="002D65D7">
      <w:r>
        <w:t>Fulfil</w:t>
      </w:r>
      <w:r w:rsidR="009E3CFD">
        <w:t xml:space="preserve"> His call with an answer whose meaning is clear, pure and sincere when you call on Him, holding on firmly to your belief in Him. Circumambulate with your heart along with the angels who circumambulate the Throne, just as you circumambulate with the Muslims who go around the </w:t>
      </w:r>
      <w:r>
        <w:t xml:space="preserve">Holy </w:t>
      </w:r>
      <w:r w:rsidR="009E3CFD">
        <w:t xml:space="preserve">Ka’bah. Hasten as you run in flight from your passion, freeing yourself of all your personal assumptions of strength and power. Leave your heedlessness and errors behind when you go out to Mina; do not desire what is unlawful for you and what you do not deserve. </w:t>
      </w:r>
      <w:r w:rsidR="009E3CFD">
        <w:lastRenderedPageBreak/>
        <w:t xml:space="preserve">Confess your errors at Arafat: set out your contract with Allah </w:t>
      </w:r>
      <w:r w:rsidR="00E16286">
        <w:t>(s.w.t.)</w:t>
      </w:r>
      <w:r w:rsidR="009E3CFD">
        <w:t xml:space="preserve"> by His Oneness</w:t>
      </w:r>
      <w:r>
        <w:t xml:space="preserve">, draw near to Him and fear Him </w:t>
      </w:r>
      <w:r w:rsidR="009E3CFD">
        <w:t xml:space="preserve">at Muzdalifah. Climb with your soul to the highest assembly when you climb the mountain of Arafat. Slit the throat of passion and greed in the sacrifice. Stone your appetites, baseness, vileness, and blameworthy actions when you stone the Pillar of Aqabah. Shave off your outward and inward faults when you shave your hair. Enter into the security of Allah </w:t>
      </w:r>
      <w:r w:rsidR="00E16286">
        <w:t>(s.w.t.)</w:t>
      </w:r>
      <w:r w:rsidR="009E3CFD">
        <w:t>, His protection, His veil, His shelter and His watchfulness and abandon the pursuit of your desires by entering the Sacred Precinct. Visit the House, and walk around it to glorify its Master, His wisdom, His majesty and His power. Embrace the Stone, being content with His decree and humble before His might. Leave everything that is other</w:t>
      </w:r>
      <w:r w:rsidR="00B54544">
        <w:t xml:space="preserve"> </w:t>
      </w:r>
      <w:r w:rsidR="002D65D7">
        <w:t>–</w:t>
      </w:r>
      <w:r w:rsidR="002D65D7">
        <w:rPr>
          <w:lang w:val="en-US"/>
        </w:rPr>
        <w:t xml:space="preserve"> </w:t>
      </w:r>
      <w:r w:rsidR="009E3CFD">
        <w:t>than</w:t>
      </w:r>
      <w:r w:rsidR="002D65D7">
        <w:t xml:space="preserve"> –</w:t>
      </w:r>
      <w:r w:rsidR="00B54544">
        <w:t xml:space="preserve"> </w:t>
      </w:r>
      <w:r w:rsidR="009E3CFD">
        <w:t>Him</w:t>
      </w:r>
      <w:r w:rsidR="002D65D7">
        <w:t xml:space="preserve"> </w:t>
      </w:r>
      <w:r w:rsidR="009E3CFD">
        <w:t xml:space="preserve">in the valedictory circumambulation. Purify your soul and your innermost being for the meeting with Allah </w:t>
      </w:r>
      <w:r w:rsidR="00E16286">
        <w:t>(s.w.t.)</w:t>
      </w:r>
      <w:r w:rsidR="009E3CFD">
        <w:t>, on the day when you will meet Him when standing on Safa’.</w:t>
      </w:r>
    </w:p>
    <w:p w:rsidR="009E3CFD" w:rsidRDefault="009E3CFD" w:rsidP="009E3CFD">
      <w:r>
        <w:t xml:space="preserve">Take on valour and courtesy from Allah </w:t>
      </w:r>
      <w:r w:rsidR="00E16286">
        <w:t>(s.w.t.)</w:t>
      </w:r>
      <w:r>
        <w:t xml:space="preserve"> by annihilating your attributes at Marwah. Be consistent in the conditions of your pilgrimage and fulfil the contract you have made with your Lord, by which you will have obliged yourself to Him on the Day of Judgement. Know that Allah </w:t>
      </w:r>
      <w:r w:rsidR="00E16286">
        <w:t>(s.w.t.)</w:t>
      </w:r>
      <w:r>
        <w:t xml:space="preserve"> made the pilgrimage obligatory, and singled it out from all the acts of worship in respect of Himself when He said,</w:t>
      </w:r>
    </w:p>
    <w:p w:rsidR="009E3CFD" w:rsidRPr="00B54544" w:rsidRDefault="00B0799C" w:rsidP="00B54544">
      <w:pPr>
        <w:pStyle w:val="a"/>
        <w:rPr>
          <w:rtl/>
          <w:lang w:val="en-US"/>
        </w:rPr>
      </w:pPr>
      <w:r w:rsidRPr="00B0799C">
        <w:rPr>
          <w:rStyle w:val="ayatext"/>
          <w:rtl/>
        </w:rPr>
        <w:t>وَلِلہِ عَلَ</w:t>
      </w:r>
      <w:r w:rsidRPr="00B0799C">
        <w:rPr>
          <w:rStyle w:val="ayatext"/>
          <w:rFonts w:hint="cs"/>
          <w:rtl/>
        </w:rPr>
        <w:t>ی</w:t>
      </w:r>
      <w:r w:rsidRPr="00B0799C">
        <w:rPr>
          <w:rStyle w:val="ayatext"/>
          <w:rtl/>
        </w:rPr>
        <w:t xml:space="preserve"> النَّاسِ حِجُّ الْبَ</w:t>
      </w:r>
      <w:r w:rsidRPr="00B0799C">
        <w:rPr>
          <w:rStyle w:val="ayatext"/>
          <w:rFonts w:hint="cs"/>
          <w:rtl/>
        </w:rPr>
        <w:t>یۡتِ</w:t>
      </w:r>
      <w:r w:rsidRPr="00B0799C">
        <w:rPr>
          <w:rStyle w:val="ayatext"/>
          <w:rtl/>
        </w:rPr>
        <w:t xml:space="preserve"> مَنِ اسْتَطَاعَ اِلَ</w:t>
      </w:r>
      <w:r w:rsidRPr="00B0799C">
        <w:rPr>
          <w:rStyle w:val="ayatext"/>
          <w:rFonts w:hint="cs"/>
          <w:rtl/>
        </w:rPr>
        <w:t>یۡہِ</w:t>
      </w:r>
      <w:r w:rsidRPr="00B0799C">
        <w:rPr>
          <w:rStyle w:val="ayatext"/>
          <w:rtl/>
        </w:rPr>
        <w:t xml:space="preserve"> سَبِ</w:t>
      </w:r>
      <w:r w:rsidRPr="00B0799C">
        <w:rPr>
          <w:rStyle w:val="ayatext"/>
          <w:rFonts w:hint="cs"/>
          <w:rtl/>
        </w:rPr>
        <w:t>یۡلًا</w:t>
      </w:r>
    </w:p>
    <w:p w:rsidR="009E3CFD" w:rsidRDefault="009E3CFD" w:rsidP="0086283F">
      <w:pPr>
        <w:pStyle w:val="ayat"/>
      </w:pPr>
      <w:r>
        <w:t>Pilgrimage to the House is incumbent upon men for the sake of Allah, and [upon] everyone who is able to undertake the journey to it</w:t>
      </w:r>
      <w:r w:rsidR="00B54544">
        <w:rPr>
          <w:rStyle w:val="FootnoteReference"/>
        </w:rPr>
        <w:footnoteReference w:id="23"/>
      </w:r>
      <w:r>
        <w:t>.</w:t>
      </w:r>
    </w:p>
    <w:p w:rsidR="009E3CFD" w:rsidRDefault="009E3CFD" w:rsidP="009E3CFD">
      <w:r>
        <w:t>The Holy Prophet (</w:t>
      </w:r>
      <w:r w:rsidR="001D3C66">
        <w:t>s.a.w.a.</w:t>
      </w:r>
      <w:r>
        <w:t xml:space="preserve">) established the organization of the rituals of pilgrimage as preparation for, and an indication of, death, the grave, the resurrection and the Day of Judgement. In this lesson for mankind he discriminates between those who will enter the Garden and those who will </w:t>
      </w:r>
      <w:r>
        <w:lastRenderedPageBreak/>
        <w:t>enter the Fire, through his demonstrating the pilgrimage rites from beginning to end to those with intelligence and prudence.</w:t>
      </w:r>
    </w:p>
    <w:p w:rsidR="009E3CFD" w:rsidRDefault="009E3CFD" w:rsidP="00B54544">
      <w:pPr>
        <w:pStyle w:val="Heading2"/>
      </w:pPr>
      <w:bookmarkStart w:id="47" w:name="_Toc313437711"/>
      <w:r>
        <w:t>Charity</w:t>
      </w:r>
      <w:bookmarkEnd w:id="47"/>
    </w:p>
    <w:p w:rsidR="009E3CFD" w:rsidRDefault="009E3CFD" w:rsidP="009E3CFD">
      <w:r>
        <w:t xml:space="preserve">Obligatory charity’ for the sake of Allah </w:t>
      </w:r>
      <w:r w:rsidR="00E16286">
        <w:t>(s.w.t.)</w:t>
      </w:r>
      <w:r>
        <w:t xml:space="preserve"> is due from every single part of your body, even from every root of your hair. In fact, charity is due for every instant of your life. Charity of the eye means looking with consideration and averting the gaze from desires and things similar to them. Charity of the ear means listening to the best of sounds, such as wisdom, the </w:t>
      </w:r>
      <w:r w:rsidR="000E4157">
        <w:t>Holy Qur’an</w:t>
      </w:r>
      <w:r>
        <w:t>, the benefits of the faith contained in warnings and good counsel, and to that in which your salvation lies, and by avoiding their opposite, such as lies, slander, and similar things.</w:t>
      </w:r>
    </w:p>
    <w:p w:rsidR="009E3CFD" w:rsidRDefault="009E3CFD" w:rsidP="002D65D7">
      <w:r>
        <w:t>Charity of the tongue means to give good counsel to the Muslims, to awaken those who are heedless, and to give abundant glorification and remembrance (</w:t>
      </w:r>
      <w:r w:rsidR="002D65D7">
        <w:rPr>
          <w:rFonts w:hint="cs"/>
          <w:rtl/>
        </w:rPr>
        <w:t>ذكـر</w:t>
      </w:r>
      <w:r>
        <w:t>), and other, similar things.</w:t>
      </w:r>
    </w:p>
    <w:p w:rsidR="009E3CFD" w:rsidRDefault="009E3CFD" w:rsidP="00B0799C">
      <w:r>
        <w:t xml:space="preserve">Charity of the hand means spending money on others, to be generous with Allah </w:t>
      </w:r>
      <w:r w:rsidR="00E16286">
        <w:t>(s.w.t.)</w:t>
      </w:r>
      <w:r>
        <w:t xml:space="preserve">’s blessings to you, to use it in writing down knowledge and information by means of which other Muslims will benefit in obedience to Allah </w:t>
      </w:r>
      <w:r w:rsidR="00E16286">
        <w:t>(s.w.t.)</w:t>
      </w:r>
      <w:r>
        <w:t xml:space="preserve">, and to restrain the hand from evil. Charity of the foot means to hasten to carry out one’s duty to Allah </w:t>
      </w:r>
      <w:r w:rsidR="00E16286">
        <w:t>(s.w.t.)</w:t>
      </w:r>
      <w:r>
        <w:t xml:space="preserve"> by visiting virtuous people, assemblies of remembrance (</w:t>
      </w:r>
      <w:r w:rsidR="00B0799C">
        <w:rPr>
          <w:rFonts w:hint="cs"/>
          <w:rtl/>
        </w:rPr>
        <w:t>ذك</w:t>
      </w:r>
      <w:r w:rsidR="002D65D7">
        <w:rPr>
          <w:rFonts w:hint="cs"/>
          <w:rtl/>
        </w:rPr>
        <w:t>ـ</w:t>
      </w:r>
      <w:r w:rsidR="00B0799C">
        <w:rPr>
          <w:rFonts w:hint="cs"/>
          <w:rtl/>
        </w:rPr>
        <w:t>ر</w:t>
      </w:r>
      <w:r>
        <w:t>), putting things right between people, maintaining ties of kinship, engaging in jihad, and doing things which will make your heart sound and your faith correct.</w:t>
      </w:r>
    </w:p>
    <w:p w:rsidR="009E3CFD" w:rsidRDefault="009E3CFD" w:rsidP="001D1F52">
      <w:r>
        <w:t xml:space="preserve">We have mentioned here just some of the ways of zakat, namely, those understood by the heart and those the self can deal with; although there are others too numerous to mention, mastered by no one but His sincere and intimate bondsmen. Indeed, these latter are the lords of zakat and to them belongs its mark of distinction. O Allah </w:t>
      </w:r>
      <w:r w:rsidR="00E16286">
        <w:t>(s.w.t.)</w:t>
      </w:r>
      <w:r>
        <w:t>, give me success in what You love and in what makes You content.</w:t>
      </w:r>
    </w:p>
    <w:p w:rsidR="009E3CFD" w:rsidRDefault="009E3CFD" w:rsidP="00B54544">
      <w:pPr>
        <w:pStyle w:val="Heading2"/>
      </w:pPr>
      <w:bookmarkStart w:id="48" w:name="_Toc313437712"/>
      <w:r>
        <w:t>Intention</w:t>
      </w:r>
      <w:bookmarkEnd w:id="48"/>
    </w:p>
    <w:p w:rsidR="009E3CFD" w:rsidRDefault="009E3CFD" w:rsidP="009E3CFD">
      <w:r>
        <w:t xml:space="preserve">The person who has a sincere intention is the one who has a sound heart; </w:t>
      </w:r>
      <w:r>
        <w:lastRenderedPageBreak/>
        <w:t xml:space="preserve">because a sound heart, free from thoughts about forbidden things, comes from making your intention purely for Allah </w:t>
      </w:r>
      <w:r w:rsidR="00E16286">
        <w:t>(s.w.t.)</w:t>
      </w:r>
      <w:r>
        <w:t xml:space="preserve"> in all matters.</w:t>
      </w:r>
    </w:p>
    <w:p w:rsidR="00B54544" w:rsidRPr="00B54544" w:rsidRDefault="006F531A" w:rsidP="006F531A">
      <w:pPr>
        <w:pStyle w:val="a"/>
        <w:rPr>
          <w:rtl/>
        </w:rPr>
      </w:pPr>
      <w:r w:rsidRPr="006F531A">
        <w:rPr>
          <w:rStyle w:val="ayatext"/>
          <w:rFonts w:hint="cs"/>
          <w:rtl/>
        </w:rPr>
        <w:t>یَوْمَ</w:t>
      </w:r>
      <w:r w:rsidRPr="006F531A">
        <w:rPr>
          <w:rStyle w:val="ayatext"/>
          <w:rtl/>
        </w:rPr>
        <w:t xml:space="preserve"> لَا </w:t>
      </w:r>
      <w:r w:rsidRPr="006F531A">
        <w:rPr>
          <w:rStyle w:val="ayatext"/>
          <w:rFonts w:hint="cs"/>
          <w:rtl/>
        </w:rPr>
        <w:t>یَنۡفَعُ</w:t>
      </w:r>
      <w:r w:rsidRPr="006F531A">
        <w:rPr>
          <w:rStyle w:val="ayatext"/>
          <w:rtl/>
        </w:rPr>
        <w:t xml:space="preserve"> مَالٌ وَّ لَا بَنُوۡنَ ﴿</w:t>
      </w:r>
      <w:r w:rsidRPr="006F531A">
        <w:rPr>
          <w:rStyle w:val="ayatext"/>
          <w:rtl/>
          <w:lang w:bidi="fa-IR"/>
        </w:rPr>
        <w:t>۸۸</w:t>
      </w:r>
      <w:r w:rsidRPr="006F531A">
        <w:rPr>
          <w:rStyle w:val="ayatext"/>
          <w:rtl/>
        </w:rPr>
        <w:t>﴾ۙ اِلَّا مَنْ اَتَ</w:t>
      </w:r>
      <w:r w:rsidRPr="006F531A">
        <w:rPr>
          <w:rStyle w:val="ayatext"/>
          <w:rFonts w:hint="cs"/>
          <w:rtl/>
        </w:rPr>
        <w:t>ی</w:t>
      </w:r>
      <w:r w:rsidRPr="006F531A">
        <w:rPr>
          <w:rStyle w:val="ayatext"/>
          <w:rtl/>
        </w:rPr>
        <w:t xml:space="preserve"> اللہَ بِقَلْبٍ سَلِ</w:t>
      </w:r>
      <w:r w:rsidRPr="006F531A">
        <w:rPr>
          <w:rStyle w:val="ayatext"/>
          <w:rFonts w:hint="cs"/>
          <w:rtl/>
        </w:rPr>
        <w:t>یۡمٍ</w:t>
      </w:r>
      <w:r w:rsidRPr="006F531A">
        <w:rPr>
          <w:rStyle w:val="ayatext"/>
          <w:rtl/>
        </w:rPr>
        <w:t xml:space="preserve"> ﴿</w:t>
      </w:r>
      <w:r w:rsidRPr="006F531A">
        <w:rPr>
          <w:rStyle w:val="ayatext"/>
          <w:rtl/>
          <w:lang w:bidi="fa-IR"/>
        </w:rPr>
        <w:t>۸۹</w:t>
      </w:r>
      <w:r w:rsidRPr="006F531A">
        <w:rPr>
          <w:rStyle w:val="ayatext"/>
          <w:rtl/>
        </w:rPr>
        <w:t>﴾ؕ</w:t>
      </w:r>
    </w:p>
    <w:p w:rsidR="009E3CFD" w:rsidRDefault="009E3CFD" w:rsidP="0086283F">
      <w:pPr>
        <w:pStyle w:val="ayat"/>
      </w:pPr>
      <w:r>
        <w:t>The day on which neither property will avail, nor sons, except him who comes to Allah with a heart free [from evil]</w:t>
      </w:r>
      <w:r w:rsidR="00B54544">
        <w:rPr>
          <w:rStyle w:val="FootnoteReference"/>
        </w:rPr>
        <w:footnoteReference w:id="24"/>
      </w:r>
      <w:r>
        <w:t>.</w:t>
      </w:r>
    </w:p>
    <w:p w:rsidR="009E3CFD" w:rsidRDefault="009E3CFD" w:rsidP="009E3CFD">
      <w:r>
        <w:t>The Holy Prophet (</w:t>
      </w:r>
      <w:r w:rsidR="001D3C66">
        <w:t>s.a.w.a.</w:t>
      </w:r>
      <w:r>
        <w:t xml:space="preserve">) said, </w:t>
      </w:r>
      <w:r w:rsidRPr="00B54544">
        <w:rPr>
          <w:rStyle w:val="HadeesChar"/>
        </w:rPr>
        <w:t>‘The intention of the believer is better than his action,’</w:t>
      </w:r>
      <w:r>
        <w:t xml:space="preserve"> and also, </w:t>
      </w:r>
      <w:r w:rsidRPr="00B54544">
        <w:rPr>
          <w:rStyle w:val="HadeesChar"/>
        </w:rPr>
        <w:t>‘Actions are by intentions, and every man will obtain what he had intended.’</w:t>
      </w:r>
      <w:r>
        <w:t xml:space="preserve"> The slave of Allah </w:t>
      </w:r>
      <w:r w:rsidR="00E16286">
        <w:t>(s.w.t.)</w:t>
      </w:r>
      <w:r>
        <w:t xml:space="preserve"> must therefore have sincere intention in every moment of action and stillness because then he will not be heedless. Those who are heedless have been censured by Allah </w:t>
      </w:r>
      <w:r w:rsidR="00E16286">
        <w:t>(s.w.t.)</w:t>
      </w:r>
      <w:r>
        <w:t>:</w:t>
      </w:r>
    </w:p>
    <w:p w:rsidR="009E3CFD" w:rsidRDefault="00BA7D1A" w:rsidP="00B54544">
      <w:pPr>
        <w:pStyle w:val="a"/>
        <w:rPr>
          <w:rtl/>
        </w:rPr>
      </w:pPr>
      <w:r w:rsidRPr="00BA7D1A">
        <w:rPr>
          <w:rtl/>
        </w:rPr>
        <w:t>اِنْ ہُمْ اِلَّا کَالْاَنْعَامِ بَلْ ہُمْ اَضَلُّ سَبِ</w:t>
      </w:r>
      <w:r w:rsidRPr="00BA7D1A">
        <w:rPr>
          <w:rFonts w:hint="cs"/>
          <w:rtl/>
        </w:rPr>
        <w:t>یۡلًا</w:t>
      </w:r>
    </w:p>
    <w:p w:rsidR="009E3CFD" w:rsidRDefault="009E3CFD" w:rsidP="0086283F">
      <w:pPr>
        <w:pStyle w:val="ayat"/>
      </w:pPr>
      <w:r>
        <w:t>They are nothing but as cattle; nay, they are straying farther off from the path</w:t>
      </w:r>
      <w:r w:rsidR="00B54544">
        <w:rPr>
          <w:rStyle w:val="FootnoteReference"/>
        </w:rPr>
        <w:footnoteReference w:id="25"/>
      </w:r>
      <w:r>
        <w:t>.</w:t>
      </w:r>
    </w:p>
    <w:p w:rsidR="009E3CFD" w:rsidRDefault="00BA7D1A" w:rsidP="008B5191">
      <w:pPr>
        <w:pStyle w:val="a"/>
      </w:pPr>
      <w:r w:rsidRPr="00BA7D1A">
        <w:rPr>
          <w:rtl/>
        </w:rPr>
        <w:t>اُولٰٓئِکَ ہُمُ الْغٰفِلُوۡنَ</w:t>
      </w:r>
    </w:p>
    <w:p w:rsidR="009E3CFD" w:rsidRDefault="009E3CFD" w:rsidP="0086283F">
      <w:pPr>
        <w:pStyle w:val="ayat"/>
      </w:pPr>
      <w:r>
        <w:t>These are the heedless ones</w:t>
      </w:r>
      <w:r w:rsidR="008B5191">
        <w:rPr>
          <w:rStyle w:val="FootnoteReference"/>
        </w:rPr>
        <w:footnoteReference w:id="26"/>
      </w:r>
      <w:r>
        <w:t>.</w:t>
      </w:r>
    </w:p>
    <w:p w:rsidR="009E3CFD" w:rsidRDefault="009E3CFD" w:rsidP="009E3CFD">
      <w:r>
        <w:t xml:space="preserve">Intention appears from the heart, according to the purity of knowledge. It varies as belief varies, at different moments in its strength and weakness. The selfishness and passion of those with sincere intention is subjugated to the power of the glorification of Allah </w:t>
      </w:r>
      <w:r w:rsidR="00E16286">
        <w:t>(s.w.t.)</w:t>
      </w:r>
      <w:r>
        <w:t xml:space="preserve"> and modesty before Him. He is by his nature, his appetites and his own desires, in a state of discomfort, and yet people find ease at his hand.</w:t>
      </w:r>
    </w:p>
    <w:p w:rsidR="00BA7D1A" w:rsidRDefault="00BA7D1A" w:rsidP="00172052">
      <w:pPr>
        <w:pStyle w:val="Heading1"/>
        <w:sectPr w:rsidR="00BA7D1A"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BA7D1A" w:rsidP="00172052">
      <w:pPr>
        <w:pStyle w:val="Heading1"/>
      </w:pPr>
      <w:bookmarkStart w:id="49" w:name="_Toc313437713"/>
      <w:r>
        <w:lastRenderedPageBreak/>
        <w:t xml:space="preserve">Section </w:t>
      </w:r>
      <w:r w:rsidR="009E3CFD">
        <w:t>7</w:t>
      </w:r>
      <w:bookmarkEnd w:id="49"/>
    </w:p>
    <w:p w:rsidR="009E3CFD" w:rsidRDefault="009E3CFD" w:rsidP="008B5191">
      <w:pPr>
        <w:pStyle w:val="Heading2"/>
      </w:pPr>
      <w:bookmarkStart w:id="50" w:name="_Toc313437714"/>
      <w:r>
        <w:t>Remembrance</w:t>
      </w:r>
      <w:bookmarkEnd w:id="50"/>
    </w:p>
    <w:p w:rsidR="009E3CFD" w:rsidRDefault="009E3CFD" w:rsidP="001D1F52">
      <w:r>
        <w:t xml:space="preserve">He who truly remembers Allah </w:t>
      </w:r>
      <w:r w:rsidR="00E16286">
        <w:t>(s.w.t.)</w:t>
      </w:r>
      <w:r>
        <w:t xml:space="preserve"> is the one who obeys Him: whoever forgets is disobedient. Obedience is the mark of guidance, disobedience the sign of misguidance. The root of both states lies in remembrance (</w:t>
      </w:r>
      <w:r w:rsidR="001D1F52">
        <w:rPr>
          <w:rFonts w:hint="cs"/>
          <w:rtl/>
        </w:rPr>
        <w:t>ذكر</w:t>
      </w:r>
      <w:r>
        <w:t xml:space="preserve">) and forgetfulness. Make your heart the focal point of your tongue, which should not move unless the heart indicates, the intellect agrees and your tongue accords with belief. </w:t>
      </w:r>
      <w:r w:rsidR="00DF5957">
        <w:t>Almighty Allah</w:t>
      </w:r>
      <w:r>
        <w:t xml:space="preserve"> knows what you conceal and what you reveal.</w:t>
      </w:r>
    </w:p>
    <w:p w:rsidR="009E3CFD" w:rsidRDefault="009E3CFD" w:rsidP="009E3CFD">
      <w:r>
        <w:t xml:space="preserve">Be like someone who has shed his soul from his body, or like someone who is attending the great parade on the Day of Reckoning, not distracting yourself from the obligations which your Lord has laid on you in His commands and prohibitions, His promise and His threat. Do not be occupied with yourself rather than with the duties laid down for you by your Lord. Wash your heart clean with the water of sorrow and fear; make remembrance of Allah </w:t>
      </w:r>
      <w:r w:rsidR="00E16286">
        <w:t>(s.w.t.)</w:t>
      </w:r>
      <w:r>
        <w:t xml:space="preserve"> part of His most glorious remembrance of you. He remembers you, but He does not need you. His remembrance of you is more glorious, more desirable, more praiseworthy, A more complete and more ancient than your remembrance of Him.</w:t>
      </w:r>
    </w:p>
    <w:p w:rsidR="009E3CFD" w:rsidRDefault="009E3CFD" w:rsidP="009E3CFD">
      <w:r>
        <w:t xml:space="preserve">The knowledge you obtain by His remembrance of you will beget you humility, modesty and contrition, which will in turn be the cause of your witnessing His nobility and previous, overflowing </w:t>
      </w:r>
      <w:r w:rsidR="008B5191">
        <w:t>favour</w:t>
      </w:r>
      <w:r>
        <w:t xml:space="preserve">. The latter will then belittle your obedience in your own eyes, however copious it may be as a result of His </w:t>
      </w:r>
      <w:r w:rsidR="008B5191">
        <w:t>favours</w:t>
      </w:r>
      <w:r>
        <w:t xml:space="preserve">; and you will be sincerely devoted to Him. But your consciousness and esteem of your own remembrance of Him will lead to showing off, pride, foolishness and coarseness in your character, for it means attaching too much importance to your obedience while forgetting His overflowing </w:t>
      </w:r>
      <w:r w:rsidR="008B5191">
        <w:t>favour</w:t>
      </w:r>
      <w:r>
        <w:t xml:space="preserve"> and generosity.</w:t>
      </w:r>
    </w:p>
    <w:p w:rsidR="009E3CFD" w:rsidRDefault="009E3CFD" w:rsidP="008B5191">
      <w:r>
        <w:t xml:space="preserve">It will only make you more distant from Him, and all that you will acquire with the passing of the days is alienation. There are two sorts of remembrance: sincere remembrance with which the heart is in harmony, </w:t>
      </w:r>
      <w:r>
        <w:lastRenderedPageBreak/>
        <w:t>and</w:t>
      </w:r>
      <w:r w:rsidR="008B5191">
        <w:t xml:space="preserve"> </w:t>
      </w:r>
      <w:r>
        <w:t xml:space="preserve">remembrance which arises through banishing any remembrance of other than Allah </w:t>
      </w:r>
      <w:r w:rsidR="00E16286">
        <w:t>(s.w.t.)</w:t>
      </w:r>
      <w:r>
        <w:t>.</w:t>
      </w:r>
    </w:p>
    <w:p w:rsidR="009E3CFD" w:rsidRDefault="009E3CFD" w:rsidP="009E3CFD">
      <w:r>
        <w:t xml:space="preserve">As the </w:t>
      </w:r>
      <w:r w:rsidR="001348D5">
        <w:t>Messenger of Allah (s.a.w.a.)</w:t>
      </w:r>
      <w:r>
        <w:t xml:space="preserve"> said, </w:t>
      </w:r>
      <w:r w:rsidRPr="008B5191">
        <w:rPr>
          <w:rStyle w:val="HadeesChar"/>
        </w:rPr>
        <w:t>‘I cannot do justice in properly praising You as You praise Yourself.’</w:t>
      </w:r>
      <w:r>
        <w:t xml:space="preserve"> The </w:t>
      </w:r>
      <w:r w:rsidR="001348D5">
        <w:t>Messenger of Allah (s.a.w.a.)</w:t>
      </w:r>
      <w:r>
        <w:t xml:space="preserve"> did not set any limit on remembering Allah </w:t>
      </w:r>
      <w:r w:rsidR="00E16286">
        <w:t>(s.w.t.)</w:t>
      </w:r>
      <w:r>
        <w:t xml:space="preserve">, since he knew the truth that Allah </w:t>
      </w:r>
      <w:r w:rsidR="00E16286">
        <w:t>(s.w.t.)</w:t>
      </w:r>
      <w:r>
        <w:t>’s remembrance of His bondsman was greater than the bondsman’s remembrance of Him. Thus it is even more fitting that whoever comes after the Holy Prophet (</w:t>
      </w:r>
      <w:r w:rsidR="001D3C66">
        <w:t>s.a.w.a.</w:t>
      </w:r>
      <w:r>
        <w:t xml:space="preserve">) should not set any limits, and whoever wants to remember Allah </w:t>
      </w:r>
      <w:r w:rsidR="00E16286">
        <w:t>(s.w.t.)</w:t>
      </w:r>
      <w:r>
        <w:t xml:space="preserve"> should know that as long as Allah </w:t>
      </w:r>
      <w:r w:rsidR="00E16286">
        <w:t>(s.w.t.)</w:t>
      </w:r>
      <w:r>
        <w:t xml:space="preserve"> does not remember the bondsman by granting him success in remembering Him, that bondsman will not be able to remember Him.</w:t>
      </w:r>
    </w:p>
    <w:p w:rsidR="009E3CFD" w:rsidRDefault="009E3CFD" w:rsidP="008B5191">
      <w:pPr>
        <w:pStyle w:val="Heading2"/>
      </w:pPr>
      <w:bookmarkStart w:id="51" w:name="_Toc313437715"/>
      <w:r>
        <w:t>The Ruin of the Reciters</w:t>
      </w:r>
      <w:bookmarkEnd w:id="51"/>
    </w:p>
    <w:p w:rsidR="009E3CFD" w:rsidRDefault="009E3CFD" w:rsidP="009E3CFD">
      <w:r>
        <w:t>Someone who recites without knowledge is like a vain man who has neither property nor wealth; for people do not hate someone for his lack of possessions, but they detest him for his vanity. He is always at odds with creation in that which is not obligatory upon him, and he who contests creation in what he is not commanded to do is contesting the process of creativity and absolute lordship.</w:t>
      </w:r>
    </w:p>
    <w:p w:rsidR="009E3CFD" w:rsidRDefault="009E3CFD" w:rsidP="009E3CFD">
      <w:r>
        <w:t xml:space="preserve">As Allah </w:t>
      </w:r>
      <w:r w:rsidR="00E16286">
        <w:t>(s.w.t.)</w:t>
      </w:r>
      <w:r>
        <w:t xml:space="preserve"> said,</w:t>
      </w:r>
    </w:p>
    <w:p w:rsidR="009E3CFD" w:rsidRDefault="00932DE8" w:rsidP="003F4A18">
      <w:pPr>
        <w:pStyle w:val="a"/>
        <w:rPr>
          <w:rtl/>
        </w:rPr>
      </w:pPr>
      <w:r w:rsidRPr="00932DE8">
        <w:rPr>
          <w:rtl/>
        </w:rPr>
        <w:t xml:space="preserve">وَ مِنَ النَّاسِ مَنۡ </w:t>
      </w:r>
      <w:r w:rsidRPr="00932DE8">
        <w:rPr>
          <w:rFonts w:hint="cs"/>
          <w:rtl/>
        </w:rPr>
        <w:t>یُّجَادِلُ</w:t>
      </w:r>
      <w:r w:rsidRPr="00932DE8">
        <w:rPr>
          <w:rtl/>
        </w:rPr>
        <w:t xml:space="preserve"> فِ</w:t>
      </w:r>
      <w:r w:rsidRPr="00932DE8">
        <w:rPr>
          <w:rFonts w:hint="cs"/>
          <w:rtl/>
        </w:rPr>
        <w:t>ی</w:t>
      </w:r>
      <w:r w:rsidRPr="00932DE8">
        <w:rPr>
          <w:rtl/>
        </w:rPr>
        <w:t xml:space="preserve"> اللہِ بِغَ</w:t>
      </w:r>
      <w:r w:rsidRPr="00932DE8">
        <w:rPr>
          <w:rFonts w:hint="cs"/>
          <w:rtl/>
        </w:rPr>
        <w:t>یۡرِ</w:t>
      </w:r>
      <w:r w:rsidRPr="00932DE8">
        <w:rPr>
          <w:rtl/>
        </w:rPr>
        <w:t xml:space="preserve"> عِلْمٍ وَّ لَا ہُدً</w:t>
      </w:r>
      <w:r w:rsidRPr="00932DE8">
        <w:rPr>
          <w:rFonts w:hint="cs"/>
          <w:rtl/>
        </w:rPr>
        <w:t>ی</w:t>
      </w:r>
      <w:r w:rsidRPr="00932DE8">
        <w:rPr>
          <w:rtl/>
        </w:rPr>
        <w:t xml:space="preserve"> وَّ لَا کِتٰبٍ مُّنِ</w:t>
      </w:r>
      <w:r w:rsidRPr="00932DE8">
        <w:rPr>
          <w:rFonts w:hint="cs"/>
          <w:rtl/>
        </w:rPr>
        <w:t>یۡرٍ</w:t>
      </w:r>
    </w:p>
    <w:p w:rsidR="009E3CFD" w:rsidRDefault="009E3CFD" w:rsidP="0086283F">
      <w:pPr>
        <w:pStyle w:val="ayat"/>
      </w:pPr>
      <w:r>
        <w:t>Among men is he who disputes in respect of Allah though having no knowledge, nor guidance, nor a book giving light</w:t>
      </w:r>
      <w:r w:rsidR="008B5191">
        <w:rPr>
          <w:rStyle w:val="FootnoteReference"/>
        </w:rPr>
        <w:footnoteReference w:id="27"/>
      </w:r>
      <w:r>
        <w:t>.</w:t>
      </w:r>
    </w:p>
    <w:p w:rsidR="009E3CFD" w:rsidRPr="00932DE8" w:rsidRDefault="009E3CFD" w:rsidP="007A1697">
      <w:r>
        <w:t xml:space="preserve">None will have a harsher punishment than someone who claims a right to the mantle of knowledge without having either the truth or the meaning of it. Zayd ibn </w:t>
      </w:r>
      <w:r w:rsidR="007A1697">
        <w:t>Sa</w:t>
      </w:r>
      <w:r>
        <w:t xml:space="preserve">abit said to his son, ‘My son, do not let Allah </w:t>
      </w:r>
      <w:r w:rsidR="00E16286">
        <w:t>(s.w.t.)</w:t>
      </w:r>
      <w:r>
        <w:t xml:space="preserve"> see your name in the register of the vain reciters.’ And the Holy Prophet </w:t>
      </w:r>
      <w:r>
        <w:lastRenderedPageBreak/>
        <w:t>(</w:t>
      </w:r>
      <w:r w:rsidR="001D3C66">
        <w:t>s.a.w.a.</w:t>
      </w:r>
      <w:r>
        <w:t>) said,</w:t>
      </w:r>
      <w:r w:rsidR="007A1697">
        <w:t xml:space="preserve"> </w:t>
      </w:r>
      <w:r w:rsidRPr="007A1697">
        <w:rPr>
          <w:rStyle w:val="italics"/>
        </w:rPr>
        <w:t>‘A time will come for my community in which hearing the name of the man who re</w:t>
      </w:r>
      <w:r w:rsidR="008B5191" w:rsidRPr="007A1697">
        <w:rPr>
          <w:rStyle w:val="italics"/>
        </w:rPr>
        <w:t xml:space="preserve">cites will be considered better </w:t>
      </w:r>
      <w:r w:rsidRPr="007A1697">
        <w:rPr>
          <w:rStyle w:val="italics"/>
        </w:rPr>
        <w:t xml:space="preserve">than studying, and studying will be considered better than doing the thing with experience ... The greatest number of hypocrites in my community are among the reciters of the </w:t>
      </w:r>
      <w:r w:rsidR="000E4157" w:rsidRPr="007A1697">
        <w:rPr>
          <w:rStyle w:val="italics"/>
        </w:rPr>
        <w:t>Holy Qur’an</w:t>
      </w:r>
      <w:r w:rsidRPr="007A1697">
        <w:rPr>
          <w:rStyle w:val="italics"/>
        </w:rPr>
        <w:t>.’</w:t>
      </w:r>
    </w:p>
    <w:p w:rsidR="009E3CFD" w:rsidRDefault="009E3CFD" w:rsidP="009E3CFD">
      <w:r>
        <w:t xml:space="preserve">Be where the faith recommends you to be, and where you are commanded to be. Conceal your inner state from other people as much as you can. Make your acts of obedience to Allah </w:t>
      </w:r>
      <w:r w:rsidR="00E16286">
        <w:t>(s.w.t.)</w:t>
      </w:r>
      <w:r>
        <w:t xml:space="preserve"> have the same relationship as your soul has to your body, so they become an indication of the state you have attained between yourself and your Originator. Seek Allah </w:t>
      </w:r>
      <w:r w:rsidR="00E16286">
        <w:t>(s.w.t.)</w:t>
      </w:r>
      <w:r>
        <w:t xml:space="preserve">’s help in all your affairs, and beseech Allah </w:t>
      </w:r>
      <w:r w:rsidR="00E16286">
        <w:t>(s.w.t.)</w:t>
      </w:r>
      <w:r>
        <w:t xml:space="preserve"> humbly at the end of the night and at the end of the day. Allah </w:t>
      </w:r>
      <w:r w:rsidR="00E16286">
        <w:t>(s.w.t.)</w:t>
      </w:r>
      <w:r>
        <w:t xml:space="preserve"> said,</w:t>
      </w:r>
    </w:p>
    <w:p w:rsidR="009E3CFD" w:rsidRDefault="00932DE8" w:rsidP="008B5191">
      <w:pPr>
        <w:pStyle w:val="a"/>
        <w:rPr>
          <w:rtl/>
        </w:rPr>
      </w:pPr>
      <w:r w:rsidRPr="00932DE8">
        <w:rPr>
          <w:rtl/>
        </w:rPr>
        <w:t>اُدْعُوۡا رَبَّكُمْ تَضَرُّعًا وَّخُفْ</w:t>
      </w:r>
      <w:r w:rsidRPr="00932DE8">
        <w:rPr>
          <w:rFonts w:hint="cs"/>
          <w:rtl/>
        </w:rPr>
        <w:t>یَۃً</w:t>
      </w:r>
      <w:r w:rsidRPr="00932DE8">
        <w:rPr>
          <w:rtl/>
        </w:rPr>
        <w:t xml:space="preserve"> ؕ اِنَّہٗ لَا </w:t>
      </w:r>
      <w:r w:rsidRPr="00932DE8">
        <w:rPr>
          <w:rFonts w:hint="cs"/>
          <w:rtl/>
        </w:rPr>
        <w:t>یُحِبُّ</w:t>
      </w:r>
      <w:r w:rsidRPr="00932DE8">
        <w:rPr>
          <w:rtl/>
        </w:rPr>
        <w:t xml:space="preserve"> الْمُعْتَدِ</w:t>
      </w:r>
      <w:r w:rsidRPr="00932DE8">
        <w:rPr>
          <w:rFonts w:hint="cs"/>
          <w:rtl/>
        </w:rPr>
        <w:t>یۡنَ</w:t>
      </w:r>
    </w:p>
    <w:p w:rsidR="009E3CFD" w:rsidRDefault="009E3CFD" w:rsidP="0086283F">
      <w:pPr>
        <w:pStyle w:val="ayat"/>
      </w:pPr>
      <w:r>
        <w:t>Call on your Lord humbly and secretly; surely He does not love those who exceed the limits</w:t>
      </w:r>
      <w:r w:rsidR="008B5191">
        <w:rPr>
          <w:rStyle w:val="FootnoteReference"/>
        </w:rPr>
        <w:footnoteReference w:id="28"/>
      </w:r>
      <w:r>
        <w:t>.</w:t>
      </w:r>
    </w:p>
    <w:p w:rsidR="009E3CFD" w:rsidRDefault="009E3CFD" w:rsidP="009E3CFD">
      <w:r>
        <w:t xml:space="preserve">Transgressing is one of the attributes, indeed, one of the hallmarks, of the reciters of our time. Be fearful of Allah </w:t>
      </w:r>
      <w:r w:rsidR="00E16286">
        <w:t>(s.w.t.)</w:t>
      </w:r>
      <w:r>
        <w:t xml:space="preserve"> in all your affairs, so that you do not fall into the arena of desire and destroy yourself.</w:t>
      </w:r>
    </w:p>
    <w:p w:rsidR="009E3CFD" w:rsidRDefault="009E3CFD" w:rsidP="008B5191">
      <w:pPr>
        <w:pStyle w:val="Heading2"/>
      </w:pPr>
      <w:bookmarkStart w:id="52" w:name="_Toc313437716"/>
      <w:r>
        <w:t>Clarification of Truth and Falsehood</w:t>
      </w:r>
      <w:bookmarkEnd w:id="52"/>
    </w:p>
    <w:p w:rsidR="009E3CFD" w:rsidRDefault="009E3CFD" w:rsidP="009E3CFD">
      <w:r>
        <w:t xml:space="preserve">Fear Allah </w:t>
      </w:r>
      <w:r w:rsidR="00E16286">
        <w:t>(s.w.t.)</w:t>
      </w:r>
      <w:r>
        <w:t xml:space="preserve"> and be where you wish to be among any people you choose to be. There is no conflict for anyone in a state of precaution. Precaution is desirable for all parties; in it is gathered all goodness and maturity. It is the measure of all knowledge and wisdom, of every accepted act of obedience. Precaution is the water which gushes out from the spring of Allah </w:t>
      </w:r>
      <w:r w:rsidR="00E16286">
        <w:t>(s.w.t.)</w:t>
      </w:r>
      <w:r>
        <w:t xml:space="preserve">’s gnosis: every branch of knowledge is in need of it. It does not need any confirmation of knowing how to be still in awe of Allah </w:t>
      </w:r>
      <w:r w:rsidR="00E16286">
        <w:t>(s.w.t.)</w:t>
      </w:r>
      <w:r>
        <w:t xml:space="preserve"> and His power. Increase in precaution comes from Allah </w:t>
      </w:r>
      <w:r w:rsidR="00E16286">
        <w:t>(s.w.t.)</w:t>
      </w:r>
      <w:r>
        <w:t xml:space="preserve">’s acquainting His bondman’s secret with His subtle mercy: this is the root of </w:t>
      </w:r>
      <w:r>
        <w:lastRenderedPageBreak/>
        <w:t>every truth.</w:t>
      </w:r>
    </w:p>
    <w:p w:rsidR="009E3CFD" w:rsidRDefault="009E3CFD" w:rsidP="007A1697">
      <w:r>
        <w:t xml:space="preserve">Falsehood is whatever cuts you off from Allah </w:t>
      </w:r>
      <w:r w:rsidR="00E16286">
        <w:t>(s.w.t.)</w:t>
      </w:r>
      <w:r w:rsidR="007A1697">
        <w:t xml:space="preserve"> –</w:t>
      </w:r>
      <w:r>
        <w:t xml:space="preserve"> every</w:t>
      </w:r>
      <w:r w:rsidR="007A1697">
        <w:t xml:space="preserve"> </w:t>
      </w:r>
      <w:r>
        <w:t xml:space="preserve">group agrees on this also. Therefore avoid falsehood, devoting your secret to Allah </w:t>
      </w:r>
      <w:r w:rsidR="00E16286">
        <w:t>(s.w.t.)</w:t>
      </w:r>
      <w:r>
        <w:t xml:space="preserve"> without any attachment.</w:t>
      </w:r>
    </w:p>
    <w:p w:rsidR="009E3CFD" w:rsidRDefault="009E3CFD" w:rsidP="007A1697">
      <w:r>
        <w:t xml:space="preserve">The </w:t>
      </w:r>
      <w:r w:rsidR="001348D5">
        <w:t>Messenger of Allah (s.a.w.a.)</w:t>
      </w:r>
      <w:r>
        <w:t xml:space="preserve"> said, </w:t>
      </w:r>
      <w:r w:rsidRPr="007A1697">
        <w:rPr>
          <w:rStyle w:val="italics"/>
        </w:rPr>
        <w:t xml:space="preserve">‘The truest words that the Bedouins spoke are the words of Labid when he said, </w:t>
      </w:r>
      <w:r w:rsidR="008B5191" w:rsidRPr="007A1697">
        <w:rPr>
          <w:rStyle w:val="italics"/>
        </w:rPr>
        <w:t>indeed</w:t>
      </w:r>
      <w:r w:rsidRPr="007A1697">
        <w:rPr>
          <w:rStyle w:val="italics"/>
        </w:rPr>
        <w:t xml:space="preserve"> everything but Allah is false </w:t>
      </w:r>
      <w:r w:rsidR="008B5191" w:rsidRPr="007A1697">
        <w:rPr>
          <w:rStyle w:val="italics"/>
        </w:rPr>
        <w:t>and</w:t>
      </w:r>
      <w:r w:rsidRPr="007A1697">
        <w:rPr>
          <w:rStyle w:val="italics"/>
        </w:rPr>
        <w:t xml:space="preserve"> every blessing is most certainly ephemeral.’</w:t>
      </w:r>
    </w:p>
    <w:p w:rsidR="009E3CFD" w:rsidRDefault="009E3CFD" w:rsidP="009E3CFD">
      <w:r>
        <w:t xml:space="preserve">So cling to what is agreed upon by people of purity, piety and precaution in the roots of the faith, the realities of certainty, Allah </w:t>
      </w:r>
      <w:r w:rsidR="00E16286">
        <w:t>(s.w.t.)</w:t>
      </w:r>
      <w:r>
        <w:t xml:space="preserve">’s pleasure, and submission. Do not enter into disagreement and disputations among people, for then things will become difficult for you. The chosen community has agreed that Allah </w:t>
      </w:r>
      <w:r w:rsidR="00E16286">
        <w:t>(s.w.t.)</w:t>
      </w:r>
      <w:r>
        <w:t xml:space="preserve"> is One and that there is nothing like Him; and that He is just in His judgement, does whatever He wishes, and governs what He wills. One does not ask ‘why?’ about anything of His making There has not been and will never be anything that is not according to His will and desire; He has the power to do what He wills, and He is true in His promise and His threat.</w:t>
      </w:r>
    </w:p>
    <w:p w:rsidR="009E3CFD" w:rsidRDefault="009E3CFD" w:rsidP="009E3CFD">
      <w:r>
        <w:t xml:space="preserve">The </w:t>
      </w:r>
      <w:r w:rsidR="000E4157">
        <w:t>Holy Qur’an</w:t>
      </w:r>
      <w:r>
        <w:t xml:space="preserve"> is His word, and it existed before phenomenal being, place and time. The creation of phenomenal beings and their annihilation are the same with Him: their creation did not increase His knowledge, nor will their passing decrease His kingdom. His power is mighty and He is majestic, glory be to Him.</w:t>
      </w:r>
    </w:p>
    <w:p w:rsidR="009E3CFD" w:rsidRDefault="009E3CFD" w:rsidP="009E3CFD">
      <w:r>
        <w:t>If someone brings to you anything which falls short of this fundamental truth, do not accept it. Devote your inward being to that and you will see its blessings close at hand. You will be among the victors.</w:t>
      </w:r>
    </w:p>
    <w:p w:rsidR="009E3CFD" w:rsidRDefault="009E3CFD" w:rsidP="00563390">
      <w:pPr>
        <w:pStyle w:val="Heading2"/>
      </w:pPr>
      <w:bookmarkStart w:id="53" w:name="_Toc313437717"/>
      <w:r>
        <w:t>The Gnosis of the Holy Prophet (</w:t>
      </w:r>
      <w:r w:rsidR="001D3C66">
        <w:t>s.a.w.a.</w:t>
      </w:r>
      <w:r>
        <w:t>)</w:t>
      </w:r>
      <w:bookmarkEnd w:id="53"/>
    </w:p>
    <w:p w:rsidR="009E3CFD" w:rsidRDefault="009E3CFD" w:rsidP="00563390">
      <w:r>
        <w:t xml:space="preserve">Allah </w:t>
      </w:r>
      <w:r w:rsidR="00E16286">
        <w:t>(s.w.t.)</w:t>
      </w:r>
      <w:r>
        <w:t xml:space="preserve"> has provided His Holy Prophet (</w:t>
      </w:r>
      <w:r w:rsidR="001D3C66">
        <w:t>s.a.w.a.</w:t>
      </w:r>
      <w:r>
        <w:t xml:space="preserve">) from the treasures of His subtlety, generosity, and mercy. He has taught them from the wealth of His knowledge, and He has singled them out for Himself from among all creation. </w:t>
      </w:r>
      <w:r w:rsidR="00563390">
        <w:t xml:space="preserve">No one from the entire creation </w:t>
      </w:r>
      <w:r>
        <w:t xml:space="preserve">possesses a state or character </w:t>
      </w:r>
      <w:r>
        <w:lastRenderedPageBreak/>
        <w:t>similar to theirs, for He has made them the means for all creatures to come to Him.</w:t>
      </w:r>
    </w:p>
    <w:p w:rsidR="009E3CFD" w:rsidRDefault="009E3CFD" w:rsidP="009E3CFD">
      <w:r>
        <w:t xml:space="preserve">He made obedience to and love for them the cause of His contentment, and opposition to them and rejection of them a cause for His wrath. He commanded all peoples and groups to follow the religion of their Messenger, rejecting any obedience other than by means of obedience to them, praise of them, recognition of their love, respect and veneration for them, esteem for them and deference to them, and rank with Allah </w:t>
      </w:r>
      <w:r w:rsidR="00E16286">
        <w:t>(s.w.t.)</w:t>
      </w:r>
      <w:r>
        <w:t>.</w:t>
      </w:r>
    </w:p>
    <w:p w:rsidR="009E3CFD" w:rsidRDefault="009E3CFD" w:rsidP="009E3CFD">
      <w:r>
        <w:t>Therefore glorify all the Holy Prophet (</w:t>
      </w:r>
      <w:r w:rsidR="001D3C66">
        <w:t>s.a.w.a.</w:t>
      </w:r>
      <w:r>
        <w:t xml:space="preserve">) of Allah </w:t>
      </w:r>
      <w:r w:rsidR="00E16286">
        <w:t>(s.w.t.)</w:t>
      </w:r>
      <w:r>
        <w:t xml:space="preserve">, and do not place them in the same position as anyone inferior to them. Do not exercise your intellect regarding their stations, states, and character unless it is by a precise clarification from Allah </w:t>
      </w:r>
      <w:r w:rsidR="00E16286">
        <w:t>(s.w.t.)</w:t>
      </w:r>
      <w:r>
        <w:t xml:space="preserve">, and a consensus of the people who have insight into the proofs which affirm their virtues and ranks. How can you arrive at the reality of what they have from Allah </w:t>
      </w:r>
      <w:r w:rsidR="00E16286">
        <w:t>(s.w.t.)</w:t>
      </w:r>
      <w:r>
        <w:t xml:space="preserve">? If you compare their words and actions with any of the people below them, you will be a bad companion to them; you will have disclaimed their gnosis in ignorance of their being specially selected by Allah </w:t>
      </w:r>
      <w:r w:rsidR="00E16286">
        <w:t>(s.w.t.)</w:t>
      </w:r>
      <w:r>
        <w:t>, and you will have dropped below the level of the truths of belief and gnosis. So take care, and take care again.</w:t>
      </w:r>
    </w:p>
    <w:p w:rsidR="009E3CFD" w:rsidRDefault="009E3CFD" w:rsidP="00563390">
      <w:pPr>
        <w:pStyle w:val="Heading2"/>
      </w:pPr>
      <w:bookmarkStart w:id="54" w:name="_Toc313437718"/>
      <w:r>
        <w:t xml:space="preserve">The Recognition of the Imams </w:t>
      </w:r>
      <w:r w:rsidR="00A33A39">
        <w:t>(a.s.)</w:t>
      </w:r>
      <w:bookmarkEnd w:id="54"/>
    </w:p>
    <w:p w:rsidR="009E3CFD" w:rsidRDefault="009E3CFD" w:rsidP="00A33A39">
      <w:r>
        <w:t xml:space="preserve">It is related with a sound chain of authority from Salmān al-Farsi, </w:t>
      </w:r>
      <w:r w:rsidR="00563390">
        <w:t>‘I</w:t>
      </w:r>
      <w:r>
        <w:t xml:space="preserve"> visited the </w:t>
      </w:r>
      <w:r w:rsidR="001348D5">
        <w:t>Messenger of Allah (s.a.w.a.)</w:t>
      </w:r>
      <w:r>
        <w:t xml:space="preserve"> who looked at me and said, </w:t>
      </w:r>
      <w:r w:rsidR="00563390" w:rsidRPr="00563390">
        <w:rPr>
          <w:rStyle w:val="HadeesChar"/>
        </w:rPr>
        <w:t>“</w:t>
      </w:r>
      <w:r w:rsidRPr="00563390">
        <w:rPr>
          <w:rStyle w:val="HadeesChar"/>
        </w:rPr>
        <w:t xml:space="preserve">O Salmān, Allah </w:t>
      </w:r>
      <w:r w:rsidR="00E16286" w:rsidRPr="00563390">
        <w:rPr>
          <w:rStyle w:val="HadeesChar"/>
        </w:rPr>
        <w:t>(s.w.t.)</w:t>
      </w:r>
      <w:r w:rsidRPr="00563390">
        <w:rPr>
          <w:rStyle w:val="HadeesChar"/>
        </w:rPr>
        <w:t xml:space="preserve"> does not send a Holy Prophet (</w:t>
      </w:r>
      <w:r w:rsidR="001D3C66">
        <w:rPr>
          <w:rStyle w:val="HadeesChar"/>
        </w:rPr>
        <w:t>s.a.w.a.</w:t>
      </w:r>
      <w:r w:rsidRPr="00563390">
        <w:rPr>
          <w:rStyle w:val="HadeesChar"/>
        </w:rPr>
        <w:t>) or messenger unless there are with him twelve chiefs.”</w:t>
      </w:r>
      <w:r>
        <w:t xml:space="preserve"> “O </w:t>
      </w:r>
      <w:r w:rsidR="001348D5">
        <w:t>Messenger of Allah (s.a.w.a.)</w:t>
      </w:r>
      <w:r>
        <w:t xml:space="preserve">, I know this from the people of the two books.” </w:t>
      </w:r>
      <w:r w:rsidR="00563390" w:rsidRPr="00563390">
        <w:rPr>
          <w:rStyle w:val="HadeesChar"/>
        </w:rPr>
        <w:t>“</w:t>
      </w:r>
      <w:r w:rsidRPr="00563390">
        <w:rPr>
          <w:rStyle w:val="HadeesChar"/>
        </w:rPr>
        <w:t xml:space="preserve">O Salmān, do you know my twelve chiefs, whom Allah </w:t>
      </w:r>
      <w:r w:rsidR="00E16286" w:rsidRPr="00563390">
        <w:rPr>
          <w:rStyle w:val="HadeesChar"/>
        </w:rPr>
        <w:t>(s.w.t.)</w:t>
      </w:r>
      <w:r w:rsidRPr="00563390">
        <w:rPr>
          <w:rStyle w:val="HadeesChar"/>
        </w:rPr>
        <w:t xml:space="preserve"> has chosen to be leaders after me?”</w:t>
      </w:r>
    </w:p>
    <w:p w:rsidR="009E3CFD" w:rsidRDefault="009E3CFD" w:rsidP="00A33A39">
      <w:r>
        <w:t xml:space="preserve">“Allah </w:t>
      </w:r>
      <w:r w:rsidR="00E16286">
        <w:t>(s.w.t.)</w:t>
      </w:r>
      <w:r>
        <w:t xml:space="preserve"> and His Messenger know best.”</w:t>
      </w:r>
    </w:p>
    <w:p w:rsidR="009E3CFD" w:rsidRDefault="009E3CFD" w:rsidP="00A24709">
      <w:pPr>
        <w:pStyle w:val="Hadees"/>
      </w:pPr>
      <w:r>
        <w:t xml:space="preserve">“O Salmān, Allah </w:t>
      </w:r>
      <w:r w:rsidR="00E16286">
        <w:t>(s.w.t.)</w:t>
      </w:r>
      <w:r>
        <w:t xml:space="preserve"> created me from the quintessence of light, and called me, so I obeyed Him. Then He created </w:t>
      </w:r>
      <w:r w:rsidR="00EB7D34">
        <w:t>Ali</w:t>
      </w:r>
      <w:r>
        <w:t xml:space="preserve"> </w:t>
      </w:r>
      <w:r w:rsidR="00561446">
        <w:t>(a.s.)</w:t>
      </w:r>
      <w:r>
        <w:t xml:space="preserve"> from my light, and called him, and he obeyed. From my </w:t>
      </w:r>
      <w:r>
        <w:lastRenderedPageBreak/>
        <w:t xml:space="preserve">light and the light of </w:t>
      </w:r>
      <w:r w:rsidR="00EB7D34">
        <w:t>Ali</w:t>
      </w:r>
      <w:r w:rsidR="007B6134">
        <w:t xml:space="preserve"> </w:t>
      </w:r>
      <w:r w:rsidR="00561446">
        <w:t>(a.s.)</w:t>
      </w:r>
      <w:r>
        <w:t xml:space="preserve"> He created Fatimah </w:t>
      </w:r>
      <w:r w:rsidR="00561446">
        <w:t>(a.s.)</w:t>
      </w:r>
      <w:r>
        <w:t xml:space="preserve">: He called her and she obeyed. From me, </w:t>
      </w:r>
      <w:r w:rsidR="00EB7D34">
        <w:t>Ali</w:t>
      </w:r>
      <w:r>
        <w:t xml:space="preserve"> </w:t>
      </w:r>
      <w:r w:rsidR="00561446">
        <w:t>(a.s.)</w:t>
      </w:r>
      <w:r>
        <w:t xml:space="preserve"> and Fatimah </w:t>
      </w:r>
      <w:r w:rsidR="00561446">
        <w:t>(a.s.)</w:t>
      </w:r>
      <w:r>
        <w:t xml:space="preserve">, He created al-Hasan </w:t>
      </w:r>
      <w:r w:rsidR="00561446">
        <w:t>(a.s.)</w:t>
      </w:r>
      <w:r>
        <w:t xml:space="preserve"> and al-</w:t>
      </w:r>
      <w:r w:rsidR="00EB7D34">
        <w:t>Husain</w:t>
      </w:r>
      <w:r>
        <w:t xml:space="preserve"> </w:t>
      </w:r>
      <w:r w:rsidR="00561446">
        <w:t>(a.s.)</w:t>
      </w:r>
      <w:r>
        <w:t xml:space="preserve">. He called them and they obeyed Him. Allah </w:t>
      </w:r>
      <w:r w:rsidR="00E16286">
        <w:t>(s.w.t.)</w:t>
      </w:r>
      <w:r>
        <w:t xml:space="preserve"> has named us with five of His names: Allah </w:t>
      </w:r>
      <w:r w:rsidR="00E16286">
        <w:t>(s.w.t.)</w:t>
      </w:r>
      <w:r>
        <w:t xml:space="preserve"> is al-Mahmud (the Praised) and I am Muhammad (worthy of praise); Allah </w:t>
      </w:r>
      <w:r w:rsidR="00E16286">
        <w:t>(s.w.t.)</w:t>
      </w:r>
      <w:r>
        <w:t xml:space="preserve"> is al-</w:t>
      </w:r>
      <w:r w:rsidR="00EB7D34">
        <w:t>Ali</w:t>
      </w:r>
      <w:r>
        <w:t xml:space="preserve"> </w:t>
      </w:r>
      <w:r w:rsidR="00561446">
        <w:t>(a.s.)</w:t>
      </w:r>
      <w:r>
        <w:t xml:space="preserve"> (the High), and this is </w:t>
      </w:r>
      <w:r w:rsidR="00EB7D34">
        <w:t>Ali</w:t>
      </w:r>
      <w:r>
        <w:t xml:space="preserve"> </w:t>
      </w:r>
      <w:r w:rsidR="00561446">
        <w:t>(a.s.)</w:t>
      </w:r>
      <w:r>
        <w:t xml:space="preserve"> (the one of high rank); Allah </w:t>
      </w:r>
      <w:r w:rsidR="00E16286">
        <w:t>(s.w.t.)</w:t>
      </w:r>
      <w:r>
        <w:t xml:space="preserve"> is al-Fatir (Creator out of nothing), and this is Fatimah </w:t>
      </w:r>
      <w:r w:rsidR="00561446">
        <w:t>(a.s.)</w:t>
      </w:r>
      <w:r>
        <w:t xml:space="preserve">; Allah </w:t>
      </w:r>
      <w:r w:rsidR="00E16286">
        <w:t>(s.w.t.)</w:t>
      </w:r>
      <w:r>
        <w:t xml:space="preserve"> is the One with Hasan (beneficence), and this is Hasan; Allah </w:t>
      </w:r>
      <w:r w:rsidR="00E16286">
        <w:t>(s.w.t.)</w:t>
      </w:r>
      <w:r>
        <w:t xml:space="preserve"> is M</w:t>
      </w:r>
      <w:r w:rsidR="00A24709">
        <w:t>o</w:t>
      </w:r>
      <w:r>
        <w:t xml:space="preserve">hassin (the Beautiful), and this is </w:t>
      </w:r>
      <w:r w:rsidR="00EB7D34">
        <w:t>Husain</w:t>
      </w:r>
      <w:r>
        <w:t xml:space="preserve">. He created nine Imams </w:t>
      </w:r>
      <w:r w:rsidR="00561446">
        <w:t>(a.s.)</w:t>
      </w:r>
      <w:r>
        <w:t xml:space="preserve"> from the light of al-</w:t>
      </w:r>
      <w:r w:rsidR="00EB7D34">
        <w:t>Husain</w:t>
      </w:r>
      <w:r>
        <w:t xml:space="preserve"> </w:t>
      </w:r>
      <w:r w:rsidR="00561446">
        <w:t>(a.s.)</w:t>
      </w:r>
      <w:r>
        <w:t xml:space="preserve"> and called them and they obeyed Him, before Allah </w:t>
      </w:r>
      <w:r w:rsidR="00E16286">
        <w:t>(s.w.t.)</w:t>
      </w:r>
      <w:r>
        <w:t xml:space="preserve"> created </w:t>
      </w:r>
      <w:r w:rsidR="007B6134">
        <w:t>Heaven</w:t>
      </w:r>
      <w:r>
        <w:t xml:space="preserve"> on high, the out-stretched earth, the air, the angels or man. We were lights who glorified Him, listened to Him and obeyed Him.”</w:t>
      </w:r>
    </w:p>
    <w:p w:rsidR="009E3CFD" w:rsidRDefault="009E3CFD" w:rsidP="009E3CFD">
      <w:r>
        <w:t xml:space="preserve">“O </w:t>
      </w:r>
      <w:r w:rsidR="001348D5">
        <w:t>Messenger of Allah (s.a.w.a.</w:t>
      </w:r>
      <w:r w:rsidR="007B6134">
        <w:t>)</w:t>
      </w:r>
      <w:r>
        <w:t xml:space="preserve"> may my father and mother be your ransom! What is there for the person who recognizes these men as they should be recognized?”</w:t>
      </w:r>
    </w:p>
    <w:p w:rsidR="009E3CFD" w:rsidRDefault="009E3CFD" w:rsidP="00EB7D34">
      <w:pPr>
        <w:pStyle w:val="Hadees"/>
      </w:pPr>
      <w:r>
        <w:t xml:space="preserve">“O Salmān, whoever recognizes them as they should be recognized, and follows their example, befriends them and is free of their enemies, by Allah </w:t>
      </w:r>
      <w:r w:rsidR="00E16286">
        <w:t>(s.w.t.)</w:t>
      </w:r>
      <w:r>
        <w:t xml:space="preserve">! </w:t>
      </w:r>
      <w:r w:rsidR="00A33A39">
        <w:t>He</w:t>
      </w:r>
      <w:r>
        <w:t xml:space="preserve"> is one of us. He will return to where we return, and he will be where we are!”</w:t>
      </w:r>
    </w:p>
    <w:p w:rsidR="009E3CFD" w:rsidRDefault="009E3CFD" w:rsidP="00EB7D34">
      <w:r>
        <w:t xml:space="preserve">“O </w:t>
      </w:r>
      <w:r w:rsidR="001348D5">
        <w:t>Messenger of Allah (s.a.w.a.)</w:t>
      </w:r>
      <w:r>
        <w:t>, is there belief without knowing their names and lineage?”</w:t>
      </w:r>
    </w:p>
    <w:p w:rsidR="009E3CFD" w:rsidRDefault="009E3CFD" w:rsidP="00EB7D34">
      <w:pPr>
        <w:pStyle w:val="Hadees"/>
      </w:pPr>
      <w:r>
        <w:t xml:space="preserve"> “No, Salmān.”</w:t>
      </w:r>
    </w:p>
    <w:p w:rsidR="009E3CFD" w:rsidRDefault="009E3CFD" w:rsidP="009E3CFD">
      <w:r>
        <w:t>“</w:t>
      </w:r>
      <w:r w:rsidR="00EB7D34">
        <w:t xml:space="preserve">O </w:t>
      </w:r>
      <w:r w:rsidR="001348D5">
        <w:t>Messenger of Allah (s.a.w.a.)</w:t>
      </w:r>
      <w:r>
        <w:t>, where will I find them?”</w:t>
      </w:r>
    </w:p>
    <w:p w:rsidR="009E3CFD" w:rsidRDefault="009E3CFD" w:rsidP="00171767">
      <w:pPr>
        <w:pStyle w:val="Hadees"/>
      </w:pPr>
      <w:r>
        <w:t>“You already know al-</w:t>
      </w:r>
      <w:r w:rsidR="00EB7D34">
        <w:t>Husain</w:t>
      </w:r>
      <w:r>
        <w:t xml:space="preserve"> </w:t>
      </w:r>
      <w:r w:rsidR="00561446">
        <w:t>(a.s.)</w:t>
      </w:r>
      <w:r>
        <w:t xml:space="preserve">; then there will be the master of the worshippers, Ali </w:t>
      </w:r>
      <w:r w:rsidR="00561446">
        <w:t>(a.s.)</w:t>
      </w:r>
      <w:r>
        <w:t xml:space="preserve"> ibn </w:t>
      </w:r>
      <w:r w:rsidR="00EB7D34">
        <w:t>Husain (</w:t>
      </w:r>
      <w:r w:rsidR="00DB280F">
        <w:rPr>
          <w:rFonts w:hint="cs"/>
          <w:rtl/>
        </w:rPr>
        <w:t>زين العابدين</w:t>
      </w:r>
      <w:r>
        <w:t xml:space="preserve">); then his son Muhammad ibn </w:t>
      </w:r>
      <w:r w:rsidR="00EB7D34">
        <w:t>Ali</w:t>
      </w:r>
      <w:r>
        <w:t xml:space="preserve"> </w:t>
      </w:r>
      <w:r w:rsidR="00561446">
        <w:t>(a.s.)</w:t>
      </w:r>
      <w:r>
        <w:t xml:space="preserve">, the piercer of the </w:t>
      </w:r>
      <w:r>
        <w:lastRenderedPageBreak/>
        <w:t>knowledge of the early and the later Holy Prophet (</w:t>
      </w:r>
      <w:r w:rsidR="001D3C66">
        <w:t>s.a.w.a.</w:t>
      </w:r>
      <w:r>
        <w:t>)s and messengers (</w:t>
      </w:r>
      <w:r w:rsidR="00A33A39">
        <w:rPr>
          <w:rFonts w:hint="cs"/>
          <w:rtl/>
        </w:rPr>
        <w:t>الباقر</w:t>
      </w:r>
      <w:r>
        <w:t xml:space="preserve">); then Ja’far ibn Muhammad, the truthful tongue of Allah </w:t>
      </w:r>
      <w:r w:rsidR="00E16286">
        <w:t>(s.w.t.)</w:t>
      </w:r>
      <w:r>
        <w:t xml:space="preserve"> (</w:t>
      </w:r>
      <w:r w:rsidR="00E50819">
        <w:rPr>
          <w:rFonts w:hint="cs"/>
          <w:rtl/>
        </w:rPr>
        <w:t>الصادق</w:t>
      </w:r>
      <w:r>
        <w:t xml:space="preserve">); then Musa ibn Ja’far, the one who kept his rage silent through patience in Allah </w:t>
      </w:r>
      <w:r w:rsidR="00E16286">
        <w:t>(s.w.t.)</w:t>
      </w:r>
      <w:r>
        <w:t xml:space="preserve"> (</w:t>
      </w:r>
      <w:r w:rsidR="00A33A39">
        <w:rPr>
          <w:rFonts w:hint="cs"/>
          <w:rtl/>
        </w:rPr>
        <w:t>الكاظم</w:t>
      </w:r>
      <w:r>
        <w:t xml:space="preserve">); then </w:t>
      </w:r>
      <w:r w:rsidR="00EB7D34">
        <w:t>Ali</w:t>
      </w:r>
      <w:r>
        <w:t xml:space="preserve"> </w:t>
      </w:r>
      <w:r w:rsidR="00561446">
        <w:t>(a.s.)</w:t>
      </w:r>
      <w:r>
        <w:t xml:space="preserve"> ibn Musa, pleased with the secret of Allah </w:t>
      </w:r>
      <w:r w:rsidR="00E16286">
        <w:t>(s.w.t.)</w:t>
      </w:r>
      <w:r>
        <w:t xml:space="preserve"> (</w:t>
      </w:r>
      <w:r w:rsidR="00A33A39">
        <w:rPr>
          <w:rFonts w:hint="cs"/>
          <w:rtl/>
        </w:rPr>
        <w:t>الرضا</w:t>
      </w:r>
      <w:r>
        <w:t xml:space="preserve">); then Muhammad ibn </w:t>
      </w:r>
      <w:r w:rsidR="00EB7D34">
        <w:t>Ali</w:t>
      </w:r>
      <w:r>
        <w:t xml:space="preserve"> </w:t>
      </w:r>
      <w:r w:rsidR="00561446">
        <w:t>(a.s.)</w:t>
      </w:r>
      <w:r>
        <w:t xml:space="preserve">, the chosen one from the creatures of Allah </w:t>
      </w:r>
      <w:r w:rsidR="00E16286">
        <w:t>(s.w.t.)</w:t>
      </w:r>
      <w:r>
        <w:t xml:space="preserve"> (</w:t>
      </w:r>
      <w:r w:rsidR="00FD54E6">
        <w:rPr>
          <w:rFonts w:hint="cs"/>
          <w:rtl/>
        </w:rPr>
        <w:t>المختار</w:t>
      </w:r>
      <w:r>
        <w:t xml:space="preserve">); then </w:t>
      </w:r>
      <w:r w:rsidR="00EB7D34">
        <w:t>Ali</w:t>
      </w:r>
      <w:r>
        <w:t xml:space="preserve"> </w:t>
      </w:r>
      <w:r w:rsidR="00561446">
        <w:t>(a.s.)</w:t>
      </w:r>
      <w:r>
        <w:t xml:space="preserve"> ibn Muhammad, the guide to Allah </w:t>
      </w:r>
      <w:r w:rsidR="00E16286">
        <w:t>(s.w.t.)</w:t>
      </w:r>
      <w:r>
        <w:t xml:space="preserve"> (</w:t>
      </w:r>
      <w:r w:rsidR="00A33A39">
        <w:rPr>
          <w:rFonts w:hint="cs"/>
          <w:rtl/>
        </w:rPr>
        <w:t>الهادي</w:t>
      </w:r>
      <w:r>
        <w:t xml:space="preserve">); then al-Hasan </w:t>
      </w:r>
      <w:r w:rsidR="00561446">
        <w:t>(a.s.)</w:t>
      </w:r>
      <w:r>
        <w:t xml:space="preserve">, son of </w:t>
      </w:r>
      <w:r w:rsidR="00EB7D34">
        <w:t>Ali</w:t>
      </w:r>
      <w:r>
        <w:t xml:space="preserve"> </w:t>
      </w:r>
      <w:r w:rsidR="00561446">
        <w:t>(a.s.)</w:t>
      </w:r>
      <w:r>
        <w:t xml:space="preserve">, the silent, trustworthy guardian over the secret of Allah </w:t>
      </w:r>
      <w:r w:rsidR="00E16286">
        <w:t>(s.w.t.)</w:t>
      </w:r>
      <w:r>
        <w:t xml:space="preserve"> (</w:t>
      </w:r>
      <w:r w:rsidR="00DB280F">
        <w:rPr>
          <w:rFonts w:hint="cs"/>
          <w:rtl/>
        </w:rPr>
        <w:t>العسكري</w:t>
      </w:r>
      <w:r w:rsidR="00160E24">
        <w:t xml:space="preserve">); then </w:t>
      </w:r>
      <w:r w:rsidR="00171767">
        <w:rPr>
          <w:rFonts w:hint="cs"/>
          <w:rtl/>
        </w:rPr>
        <w:t>م ح م د</w:t>
      </w:r>
      <w:r>
        <w:t xml:space="preserve"> (Muhammad), called Ibn al-Hasan </w:t>
      </w:r>
      <w:r w:rsidR="00561446">
        <w:t>(a.s.)</w:t>
      </w:r>
      <w:r>
        <w:t xml:space="preserve">, the announcer who establishes the right of Allah </w:t>
      </w:r>
      <w:r w:rsidR="00E16286">
        <w:t>(s.w.t.)</w:t>
      </w:r>
      <w:r>
        <w:t>.” ‘</w:t>
      </w:r>
    </w:p>
    <w:p w:rsidR="009E3CFD" w:rsidRDefault="009E3CFD" w:rsidP="00160E24">
      <w:r>
        <w:t xml:space="preserve">Salmān said, ‘I wept. Then I continued, </w:t>
      </w:r>
      <w:r w:rsidR="00160E24">
        <w:t>“</w:t>
      </w:r>
      <w:r>
        <w:t xml:space="preserve">O </w:t>
      </w:r>
      <w:r w:rsidR="001348D5">
        <w:t>Messenger of Allah (s.a.w.a.)</w:t>
      </w:r>
      <w:r>
        <w:t xml:space="preserve"> let my life be deferred until their time!</w:t>
      </w:r>
      <w:r w:rsidR="00160E24">
        <w:t>’</w:t>
      </w:r>
    </w:p>
    <w:p w:rsidR="009E3CFD" w:rsidRDefault="009E3CFD" w:rsidP="009E3CFD">
      <w:r>
        <w:t>‘He said, “O Salmān, recite this:</w:t>
      </w:r>
    </w:p>
    <w:p w:rsidR="009E3CFD" w:rsidRDefault="00F06CFF" w:rsidP="00160E24">
      <w:pPr>
        <w:pStyle w:val="a"/>
        <w:rPr>
          <w:rtl/>
        </w:rPr>
      </w:pPr>
      <w:r w:rsidRPr="00F06CFF">
        <w:rPr>
          <w:rtl/>
        </w:rPr>
        <w:t>فَاِذَا جَآءَ وَعْدُ اُوۡلٰىہُمَا بَعَثْنَا عَلَ</w:t>
      </w:r>
      <w:r w:rsidRPr="00F06CFF">
        <w:rPr>
          <w:rFonts w:hint="cs"/>
          <w:rtl/>
        </w:rPr>
        <w:t>یۡكُمْ</w:t>
      </w:r>
      <w:r w:rsidRPr="00F06CFF">
        <w:rPr>
          <w:rtl/>
        </w:rPr>
        <w:t xml:space="preserve"> عِبَادًا لَّنَاۤ اُولِ</w:t>
      </w:r>
      <w:r w:rsidRPr="00F06CFF">
        <w:rPr>
          <w:rFonts w:hint="cs"/>
          <w:rtl/>
        </w:rPr>
        <w:t>یۡ</w:t>
      </w:r>
      <w:r w:rsidRPr="00F06CFF">
        <w:rPr>
          <w:rtl/>
        </w:rPr>
        <w:t xml:space="preserve"> بَاۡسٍ شَدِ</w:t>
      </w:r>
      <w:r w:rsidRPr="00F06CFF">
        <w:rPr>
          <w:rFonts w:hint="cs"/>
          <w:rtl/>
        </w:rPr>
        <w:t>یۡدٍ</w:t>
      </w:r>
      <w:r w:rsidRPr="00F06CFF">
        <w:rPr>
          <w:rtl/>
        </w:rPr>
        <w:t xml:space="preserve"> فَجَاسُوۡا خِلٰلَ الدِّ</w:t>
      </w:r>
      <w:r w:rsidRPr="00F06CFF">
        <w:rPr>
          <w:rFonts w:hint="cs"/>
          <w:rtl/>
        </w:rPr>
        <w:t>یَارِ</w:t>
      </w:r>
      <w:r w:rsidRPr="00F06CFF">
        <w:rPr>
          <w:rtl/>
        </w:rPr>
        <w:t xml:space="preserve"> ؕ وَکَانَ وَعْدًا مَّفْعُوۡلًا ﴿</w:t>
      </w:r>
      <w:r w:rsidRPr="00F06CFF">
        <w:rPr>
          <w:rtl/>
          <w:lang w:bidi="fa-IR"/>
        </w:rPr>
        <w:t>۵</w:t>
      </w:r>
      <w:r w:rsidRPr="00F06CFF">
        <w:rPr>
          <w:rtl/>
        </w:rPr>
        <w:t>﴾ ثُمَّ رَدَدْنَا لَكُمُ الْکَرَّ</w:t>
      </w:r>
      <w:r w:rsidRPr="00F06CFF">
        <w:rPr>
          <w:rFonts w:hint="cs"/>
          <w:rtl/>
        </w:rPr>
        <w:t>ۃَ</w:t>
      </w:r>
      <w:r w:rsidRPr="00F06CFF">
        <w:rPr>
          <w:rtl/>
        </w:rPr>
        <w:t xml:space="preserve"> عَلَ</w:t>
      </w:r>
      <w:r w:rsidRPr="00F06CFF">
        <w:rPr>
          <w:rFonts w:hint="cs"/>
          <w:rtl/>
        </w:rPr>
        <w:t>یۡہِمْ</w:t>
      </w:r>
      <w:r w:rsidRPr="00F06CFF">
        <w:rPr>
          <w:rtl/>
        </w:rPr>
        <w:t xml:space="preserve"> وَ اَمْدَدْنٰكُمۡ بِاَمْوَالٍ وَّبَنِ</w:t>
      </w:r>
      <w:r w:rsidRPr="00F06CFF">
        <w:rPr>
          <w:rFonts w:hint="cs"/>
          <w:rtl/>
        </w:rPr>
        <w:t>یۡنَ</w:t>
      </w:r>
      <w:r w:rsidRPr="00F06CFF">
        <w:rPr>
          <w:rtl/>
        </w:rPr>
        <w:t xml:space="preserve"> وَجَعَلْ</w:t>
      </w:r>
      <w:r w:rsidRPr="00F06CFF">
        <w:rPr>
          <w:rFonts w:hint="cs"/>
          <w:rtl/>
        </w:rPr>
        <w:t>نٰكُمْ</w:t>
      </w:r>
      <w:r w:rsidRPr="00F06CFF">
        <w:rPr>
          <w:rtl/>
        </w:rPr>
        <w:t xml:space="preserve"> اَكْثَرَ نَفِ</w:t>
      </w:r>
      <w:r w:rsidRPr="00F06CFF">
        <w:rPr>
          <w:rFonts w:hint="cs"/>
          <w:rtl/>
        </w:rPr>
        <w:t>یۡرًا</w:t>
      </w:r>
      <w:r w:rsidRPr="00F06CFF">
        <w:rPr>
          <w:rtl/>
        </w:rPr>
        <w:t xml:space="preserve"> ﴿</w:t>
      </w:r>
      <w:r w:rsidRPr="00F06CFF">
        <w:rPr>
          <w:rtl/>
          <w:lang w:bidi="fa-IR"/>
        </w:rPr>
        <w:t>۶</w:t>
      </w:r>
      <w:r w:rsidRPr="00F06CFF">
        <w:rPr>
          <w:rtl/>
        </w:rPr>
        <w:t>﴾</w:t>
      </w:r>
    </w:p>
    <w:p w:rsidR="009E3CFD" w:rsidRDefault="009E3CFD" w:rsidP="0086283F">
      <w:pPr>
        <w:pStyle w:val="ayat"/>
      </w:pPr>
      <w:r>
        <w:t>When the promise for the first of the two came, We sent over you our servants of mighty prowess, so they went to and from among the houses, and it was a promise to be accomplished. Then We gave you back the turn to prevail against them, and aided you with wealth and children and made you a numerous band</w:t>
      </w:r>
      <w:r w:rsidR="00160E24">
        <w:rPr>
          <w:rStyle w:val="FootnoteReference"/>
        </w:rPr>
        <w:footnoteReference w:id="29"/>
      </w:r>
      <w:r>
        <w:t>.</w:t>
      </w:r>
    </w:p>
    <w:p w:rsidR="009E3CFD" w:rsidRDefault="009E3CFD" w:rsidP="00160E24">
      <w:r>
        <w:t xml:space="preserve">I wept a lot, said Salmān, and my yearning became intense. I said, “O </w:t>
      </w:r>
      <w:r w:rsidR="001348D5">
        <w:t>Messenger of Allah (s.a.w.a.)</w:t>
      </w:r>
      <w:r>
        <w:t>, is it a pledge from you?”</w:t>
      </w:r>
    </w:p>
    <w:p w:rsidR="009E3CFD" w:rsidRDefault="009E3CFD" w:rsidP="00160E24">
      <w:pPr>
        <w:pStyle w:val="Hadees"/>
      </w:pPr>
      <w:r>
        <w:lastRenderedPageBreak/>
        <w:t xml:space="preserve"> “Yes, by the One Who sent me and entrusted me with the Message; it is a pledge from me and from </w:t>
      </w:r>
      <w:r w:rsidR="00EB7D34">
        <w:t>Ali</w:t>
      </w:r>
      <w:r>
        <w:t xml:space="preserve"> </w:t>
      </w:r>
      <w:r w:rsidR="00561446">
        <w:t>(a.s.)</w:t>
      </w:r>
      <w:r>
        <w:t xml:space="preserve">, Fatimah, al-Hasan </w:t>
      </w:r>
      <w:r w:rsidR="00561446">
        <w:t>(a.s.)</w:t>
      </w:r>
      <w:r>
        <w:t>, al-</w:t>
      </w:r>
      <w:r w:rsidR="00EB7D34">
        <w:t>Husain</w:t>
      </w:r>
      <w:r>
        <w:t xml:space="preserve"> </w:t>
      </w:r>
      <w:r w:rsidR="00561446">
        <w:t>(a.s.)</w:t>
      </w:r>
      <w:r>
        <w:t xml:space="preserve">, and the nine Imams </w:t>
      </w:r>
      <w:r w:rsidR="00561446">
        <w:t>(a.s.)</w:t>
      </w:r>
      <w:r>
        <w:t xml:space="preserve"> descended from the children of al-</w:t>
      </w:r>
      <w:r w:rsidR="00EB7D34">
        <w:t>Husain</w:t>
      </w:r>
      <w:r>
        <w:t xml:space="preserve"> </w:t>
      </w:r>
      <w:r w:rsidR="00561446">
        <w:t>(a.s.)</w:t>
      </w:r>
      <w:r>
        <w:t xml:space="preserve">, to you and those who are with us, and those of us who are wronged. Whoever is truly sincere in his belief, then by Allah </w:t>
      </w:r>
      <w:r w:rsidR="00E16286">
        <w:t>(s.w.t.)</w:t>
      </w:r>
      <w:r>
        <w:t>,</w:t>
      </w:r>
      <w:r w:rsidR="00160E24">
        <w:t xml:space="preserve"> </w:t>
      </w:r>
      <w:r>
        <w:t>Salmān, let Iblis and his armies come. Whoever has pure disbelief will be punished by retaliation, torture and inheritance (i.e. by others rather than them). Your Lord will not wrong anyone. It is we who are indicated in this verse:</w:t>
      </w:r>
    </w:p>
    <w:p w:rsidR="009E3CFD" w:rsidRDefault="000015CC" w:rsidP="000015CC">
      <w:pPr>
        <w:pStyle w:val="a"/>
        <w:rPr>
          <w:rtl/>
        </w:rPr>
      </w:pPr>
      <w:r w:rsidRPr="000015CC">
        <w:rPr>
          <w:rtl/>
        </w:rPr>
        <w:t>وَنُرِ</w:t>
      </w:r>
      <w:r w:rsidRPr="000015CC">
        <w:rPr>
          <w:rFonts w:hint="cs"/>
          <w:rtl/>
        </w:rPr>
        <w:t>یۡدُ</w:t>
      </w:r>
      <w:r w:rsidRPr="000015CC">
        <w:rPr>
          <w:rtl/>
        </w:rPr>
        <w:t xml:space="preserve"> اَنۡ نَّمُنَّ عَلَ</w:t>
      </w:r>
      <w:r w:rsidRPr="000015CC">
        <w:rPr>
          <w:rFonts w:hint="cs"/>
          <w:rtl/>
        </w:rPr>
        <w:t>ی</w:t>
      </w:r>
      <w:r w:rsidRPr="000015CC">
        <w:rPr>
          <w:rtl/>
        </w:rPr>
        <w:t xml:space="preserve"> الَّذِ</w:t>
      </w:r>
      <w:r w:rsidRPr="000015CC">
        <w:rPr>
          <w:rFonts w:hint="cs"/>
          <w:rtl/>
        </w:rPr>
        <w:t>یۡنَ</w:t>
      </w:r>
      <w:r w:rsidRPr="000015CC">
        <w:rPr>
          <w:rtl/>
        </w:rPr>
        <w:t xml:space="preserve"> اسْتُضْعِفُوۡا فِ</w:t>
      </w:r>
      <w:r w:rsidRPr="000015CC">
        <w:rPr>
          <w:rFonts w:hint="cs"/>
          <w:rtl/>
        </w:rPr>
        <w:t>ی</w:t>
      </w:r>
      <w:r w:rsidRPr="000015CC">
        <w:rPr>
          <w:rtl/>
        </w:rPr>
        <w:t xml:space="preserve"> الْاَرْضِ وَ نَجْعَلَہُمْ اَئِمَّ</w:t>
      </w:r>
      <w:r w:rsidRPr="000015CC">
        <w:rPr>
          <w:rFonts w:hint="cs"/>
          <w:rtl/>
        </w:rPr>
        <w:t>ۃً</w:t>
      </w:r>
      <w:r w:rsidRPr="000015CC">
        <w:rPr>
          <w:rtl/>
        </w:rPr>
        <w:t xml:space="preserve"> وَّ نَجْعَلَہُمُ الْوٰرِثِ</w:t>
      </w:r>
      <w:r w:rsidRPr="000015CC">
        <w:rPr>
          <w:rFonts w:hint="cs"/>
          <w:rtl/>
        </w:rPr>
        <w:t>یۡنَ</w:t>
      </w:r>
      <w:r w:rsidRPr="000015CC">
        <w:rPr>
          <w:rtl/>
        </w:rPr>
        <w:t xml:space="preserve"> ﴿</w:t>
      </w:r>
      <w:r w:rsidRPr="000015CC">
        <w:rPr>
          <w:rtl/>
          <w:lang w:bidi="fa-IR"/>
        </w:rPr>
        <w:t>۵</w:t>
      </w:r>
      <w:r w:rsidRPr="000015CC">
        <w:rPr>
          <w:rtl/>
        </w:rPr>
        <w:t>﴾ۙ وَ نُمَکِّنَ لَہُمْ فِ</w:t>
      </w:r>
      <w:r w:rsidRPr="000015CC">
        <w:rPr>
          <w:rFonts w:hint="cs"/>
          <w:rtl/>
        </w:rPr>
        <w:t>ی</w:t>
      </w:r>
      <w:r w:rsidRPr="000015CC">
        <w:rPr>
          <w:rtl/>
        </w:rPr>
        <w:t xml:space="preserve"> الْاَرْضِ وَ نُرِ</w:t>
      </w:r>
      <w:r w:rsidRPr="000015CC">
        <w:rPr>
          <w:rFonts w:hint="cs"/>
          <w:rtl/>
        </w:rPr>
        <w:t>یَ</w:t>
      </w:r>
      <w:r w:rsidRPr="000015CC">
        <w:rPr>
          <w:rtl/>
        </w:rPr>
        <w:t xml:space="preserve"> فِرْعَوْنَ وَ ہَامٰنَ وَ جُنُوۡدَہُمَا مِنْہُمۡ مَّا کَانُوۡا </w:t>
      </w:r>
      <w:r w:rsidRPr="000015CC">
        <w:rPr>
          <w:rFonts w:hint="cs"/>
          <w:rtl/>
        </w:rPr>
        <w:t>یَحْذَرُوۡنَ</w:t>
      </w:r>
      <w:r w:rsidRPr="000015CC">
        <w:rPr>
          <w:rtl/>
        </w:rPr>
        <w:t xml:space="preserve"> ﴿</w:t>
      </w:r>
      <w:r w:rsidRPr="000015CC">
        <w:rPr>
          <w:rtl/>
          <w:lang w:bidi="fa-IR"/>
        </w:rPr>
        <w:t>۶</w:t>
      </w:r>
      <w:r w:rsidRPr="000015CC">
        <w:rPr>
          <w:rtl/>
        </w:rPr>
        <w:t>﴾</w:t>
      </w:r>
    </w:p>
    <w:p w:rsidR="009E3CFD" w:rsidRDefault="009E3CFD" w:rsidP="0086283F">
      <w:pPr>
        <w:pStyle w:val="ayat"/>
      </w:pPr>
      <w:r>
        <w:t xml:space="preserve">We desired to bestow a </w:t>
      </w:r>
      <w:r w:rsidR="00160E24">
        <w:t>favour</w:t>
      </w:r>
      <w:r>
        <w:t xml:space="preserve"> upon those who were deemed weak in the land, and to make them the leaders, and to make them the heirs, and to grant them power in the land, and to make Pharoah, Haman and their armies </w:t>
      </w:r>
      <w:r w:rsidR="00160E24">
        <w:t>see from them what they feared</w:t>
      </w:r>
      <w:r w:rsidR="00160E24">
        <w:rPr>
          <w:rStyle w:val="FootnoteReference"/>
        </w:rPr>
        <w:footnoteReference w:id="30"/>
      </w:r>
      <w:r w:rsidR="00160E24">
        <w:t>.</w:t>
      </w:r>
    </w:p>
    <w:p w:rsidR="009E3CFD" w:rsidRDefault="009E3CFD" w:rsidP="00160E24">
      <w:r>
        <w:t xml:space="preserve">Salmān said, ‘I took leave of the </w:t>
      </w:r>
      <w:r w:rsidR="001348D5">
        <w:t>Messenger of Allah (s.a.w.a.)</w:t>
      </w:r>
      <w:r>
        <w:t>, completely unconcerned as to how Salmān would meet death, or how death would meet him.’</w:t>
      </w:r>
    </w:p>
    <w:p w:rsidR="006D638A" w:rsidRDefault="006D638A" w:rsidP="00172052">
      <w:pPr>
        <w:pStyle w:val="Heading1"/>
        <w:sectPr w:rsidR="006D638A"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6D638A" w:rsidP="00172052">
      <w:pPr>
        <w:pStyle w:val="Heading1"/>
      </w:pPr>
      <w:bookmarkStart w:id="55" w:name="_Toc313437719"/>
      <w:r>
        <w:lastRenderedPageBreak/>
        <w:t xml:space="preserve">Section </w:t>
      </w:r>
      <w:r w:rsidR="009E3CFD">
        <w:t>8</w:t>
      </w:r>
      <w:bookmarkEnd w:id="55"/>
    </w:p>
    <w:p w:rsidR="009E3CFD" w:rsidRDefault="009E3CFD" w:rsidP="00160E24">
      <w:pPr>
        <w:pStyle w:val="Heading2"/>
      </w:pPr>
      <w:bookmarkStart w:id="56" w:name="_Toc313437720"/>
      <w:r>
        <w:t>Recognition of the Companions</w:t>
      </w:r>
      <w:bookmarkEnd w:id="56"/>
    </w:p>
    <w:p w:rsidR="009E3CFD" w:rsidRDefault="009E3CFD" w:rsidP="009E3CFD">
      <w:r>
        <w:t xml:space="preserve">Do not forsake certainty for doubt, and what is clear for what is hidden. Do not pass judgement on what you cannot see because of something you are told about it. Allah </w:t>
      </w:r>
      <w:r w:rsidR="00E16286">
        <w:t>(s.w.t.)</w:t>
      </w:r>
      <w:r>
        <w:t xml:space="preserve"> despises slander and bad opinion of your believing brothers? What then does He think of boldness in attributing a false statement, false belief or lie to the Companions of the </w:t>
      </w:r>
      <w:r w:rsidR="001348D5">
        <w:t>Messenger of Allah (s.a.w.a.)</w:t>
      </w:r>
      <w:r>
        <w:t>?</w:t>
      </w:r>
    </w:p>
    <w:p w:rsidR="009E3CFD" w:rsidRDefault="009E3CFD" w:rsidP="009E3CFD">
      <w:r>
        <w:t>As He said,</w:t>
      </w:r>
    </w:p>
    <w:p w:rsidR="009E3CFD" w:rsidRDefault="006D638A" w:rsidP="003E2EB1">
      <w:pPr>
        <w:pStyle w:val="a"/>
        <w:rPr>
          <w:rtl/>
        </w:rPr>
      </w:pPr>
      <w:r w:rsidRPr="006D638A">
        <w:rPr>
          <w:rtl/>
        </w:rPr>
        <w:t>اِذْ تَلَقَّوْنَہٗ بِاَلْسِنَتِكُمْ وَ تَقُوۡلُوۡنَ بِاَفْوَاہِكُمۡ مَّا لَ</w:t>
      </w:r>
      <w:r w:rsidRPr="006D638A">
        <w:rPr>
          <w:rFonts w:hint="cs"/>
          <w:rtl/>
        </w:rPr>
        <w:t>یۡسَ</w:t>
      </w:r>
      <w:r w:rsidRPr="006D638A">
        <w:rPr>
          <w:rtl/>
        </w:rPr>
        <w:t xml:space="preserve"> لَكُمۡ بِہٖ عِلْمٌ وَّ تَحْسَبُوۡنَہٗ ہَ</w:t>
      </w:r>
      <w:r w:rsidRPr="006D638A">
        <w:rPr>
          <w:rFonts w:hint="cs"/>
          <w:rtl/>
        </w:rPr>
        <w:t>یِّنًا</w:t>
      </w:r>
      <w:r w:rsidRPr="006D638A">
        <w:rPr>
          <w:rtl/>
        </w:rPr>
        <w:t xml:space="preserve"> ٭ۖ وَّ ہُوَ عِنۡدَ اللہِ عَظِ</w:t>
      </w:r>
      <w:r w:rsidRPr="006D638A">
        <w:rPr>
          <w:rFonts w:hint="cs"/>
          <w:rtl/>
        </w:rPr>
        <w:t>یۡمٌ</w:t>
      </w:r>
    </w:p>
    <w:p w:rsidR="009E3CFD" w:rsidRDefault="009E3CFD" w:rsidP="0086283F">
      <w:pPr>
        <w:pStyle w:val="ayat"/>
      </w:pPr>
      <w:r>
        <w:t>When you welcomed it with your tongues, and spoke with your mouths that which you had no knowledge of, and you deemed it an easy matter while with Allah it was grievous</w:t>
      </w:r>
      <w:r w:rsidR="003E2EB1">
        <w:rPr>
          <w:rStyle w:val="FootnoteReference"/>
        </w:rPr>
        <w:footnoteReference w:id="31"/>
      </w:r>
      <w:r>
        <w:t xml:space="preserve">. </w:t>
      </w:r>
    </w:p>
    <w:p w:rsidR="009E3CFD" w:rsidRDefault="009E3CFD" w:rsidP="003E2EB1">
      <w:r>
        <w:t>As long as you can find a way to speak well and act well of people</w:t>
      </w:r>
      <w:r w:rsidR="003E2EB1">
        <w:t>,</w:t>
      </w:r>
      <w:r>
        <w:t xml:space="preserve"> whether or not </w:t>
      </w:r>
      <w:r w:rsidR="003E2EB1">
        <w:t>they</w:t>
      </w:r>
      <w:r>
        <w:t xml:space="preserve"> are </w:t>
      </w:r>
      <w:r w:rsidR="003E2EB1">
        <w:t>p</w:t>
      </w:r>
      <w:r>
        <w:t>resent. Do not do an</w:t>
      </w:r>
      <w:r w:rsidR="003E2EB1">
        <w:t>y</w:t>
      </w:r>
      <w:r>
        <w:t>thing else.</w:t>
      </w:r>
    </w:p>
    <w:p w:rsidR="009E3CFD" w:rsidRDefault="009E3CFD" w:rsidP="009E3CFD">
      <w:r>
        <w:t xml:space="preserve">Allah </w:t>
      </w:r>
      <w:r w:rsidR="00E16286">
        <w:t>(s.w.t.)</w:t>
      </w:r>
      <w:r>
        <w:t xml:space="preserve"> said,</w:t>
      </w:r>
    </w:p>
    <w:p w:rsidR="009E3CFD" w:rsidRDefault="00F76D3F" w:rsidP="003E2EB1">
      <w:pPr>
        <w:pStyle w:val="a"/>
        <w:rPr>
          <w:rtl/>
        </w:rPr>
      </w:pPr>
      <w:r w:rsidRPr="00F76D3F">
        <w:rPr>
          <w:rtl/>
        </w:rPr>
        <w:t>وَقُوۡلُوۡا لِلنَّاسِ حُسْنًا</w:t>
      </w:r>
    </w:p>
    <w:p w:rsidR="009E3CFD" w:rsidRDefault="009E3CFD" w:rsidP="0086283F">
      <w:pPr>
        <w:pStyle w:val="ayat"/>
      </w:pPr>
      <w:r>
        <w:t>Speak to men good words</w:t>
      </w:r>
      <w:r w:rsidR="003E2EB1">
        <w:rPr>
          <w:rStyle w:val="FootnoteReference"/>
        </w:rPr>
        <w:footnoteReference w:id="32"/>
      </w:r>
      <w:r>
        <w:t>.</w:t>
      </w:r>
    </w:p>
    <w:p w:rsidR="009E3CFD" w:rsidRDefault="009E3CFD" w:rsidP="003E2EB1">
      <w:r>
        <w:t xml:space="preserve">Know that Allah </w:t>
      </w:r>
      <w:r w:rsidR="00E16286">
        <w:t>(s.w.t.)</w:t>
      </w:r>
      <w:r>
        <w:t xml:space="preserve"> chose companions for His Holy Prophet (</w:t>
      </w:r>
      <w:r w:rsidR="001D3C66">
        <w:t>s.a.w.a.</w:t>
      </w:r>
      <w:r>
        <w:t xml:space="preserve">), </w:t>
      </w:r>
      <w:r w:rsidR="003E2EB1">
        <w:t>honoured</w:t>
      </w:r>
      <w:r>
        <w:t xml:space="preserve"> them with the noblest mark of </w:t>
      </w:r>
      <w:r w:rsidR="003E2EB1">
        <w:t>honour</w:t>
      </w:r>
      <w:r>
        <w:t xml:space="preserve"> and robed them in the robe of support, victory and the correct keeping of his company in desirable and undesirable situations. He made the tongue of His Holy Prophet (</w:t>
      </w:r>
      <w:r w:rsidR="001D3C66">
        <w:t>s.a.w.a.</w:t>
      </w:r>
      <w:r>
        <w:t xml:space="preserve">) speak about their virtues, excellent qualities and marks of </w:t>
      </w:r>
      <w:r w:rsidR="003E2EB1">
        <w:t>honour</w:t>
      </w:r>
      <w:r>
        <w:t xml:space="preserve">; so </w:t>
      </w:r>
      <w:r>
        <w:lastRenderedPageBreak/>
        <w:t>believe in their love, mention their</w:t>
      </w:r>
      <w:r w:rsidR="003E2EB1">
        <w:t xml:space="preserve"> </w:t>
      </w:r>
      <w:r>
        <w:t xml:space="preserve">excellence, and beware of the company of people of innovation, for it will make disbelief and clear loss grow in the heart. If the excellence of some of them is not clear to you, then leave them to the Knower of the Unseen, and say, </w:t>
      </w:r>
      <w:r w:rsidRPr="003E2EB1">
        <w:rPr>
          <w:rStyle w:val="HadeesChar"/>
        </w:rPr>
        <w:t xml:space="preserve">‘O Allah </w:t>
      </w:r>
      <w:r w:rsidR="00E16286" w:rsidRPr="003E2EB1">
        <w:rPr>
          <w:rStyle w:val="HadeesChar"/>
        </w:rPr>
        <w:t>(s.w.t.)</w:t>
      </w:r>
      <w:r w:rsidRPr="003E2EB1">
        <w:rPr>
          <w:rStyle w:val="HadeesChar"/>
        </w:rPr>
        <w:t>, I love anyone You and Your Messenger love, and I hate anyone You and Your Messenger hate.’</w:t>
      </w:r>
      <w:r>
        <w:t xml:space="preserve"> There is no obligation beyond that.</w:t>
      </w:r>
    </w:p>
    <w:p w:rsidR="009E3CFD" w:rsidRDefault="009E3CFD" w:rsidP="003E2EB1">
      <w:pPr>
        <w:pStyle w:val="Heading2"/>
      </w:pPr>
      <w:bookmarkStart w:id="57" w:name="_Toc313437721"/>
      <w:r>
        <w:t xml:space="preserve">The </w:t>
      </w:r>
      <w:r w:rsidR="003E2EB1">
        <w:t>Honour</w:t>
      </w:r>
      <w:r>
        <w:t xml:space="preserve"> and Sanctity of the Believers</w:t>
      </w:r>
      <w:bookmarkEnd w:id="57"/>
    </w:p>
    <w:p w:rsidR="009E3CFD" w:rsidRDefault="009E3CFD" w:rsidP="009E3CFD">
      <w:r>
        <w:t xml:space="preserve">No one respects the </w:t>
      </w:r>
      <w:r w:rsidR="003E2EB1">
        <w:t>honour</w:t>
      </w:r>
      <w:r>
        <w:t xml:space="preserve"> of the believers except the person who respects the </w:t>
      </w:r>
      <w:r w:rsidR="003E2EB1">
        <w:t>honour</w:t>
      </w:r>
      <w:r>
        <w:t xml:space="preserve"> and sacred claim of Allah </w:t>
      </w:r>
      <w:r w:rsidR="00E16286">
        <w:t>(s.w.t.)</w:t>
      </w:r>
      <w:r>
        <w:t xml:space="preserve"> over the believers. The person who best fulfils this sacred claim with respect to Allah </w:t>
      </w:r>
      <w:r w:rsidR="00E16286">
        <w:t>(s.w.t.)</w:t>
      </w:r>
      <w:r>
        <w:t xml:space="preserve"> and His Messenger is he who is the most particular in his respect for the believers’ claim to </w:t>
      </w:r>
      <w:r w:rsidR="003E2EB1">
        <w:t>honour</w:t>
      </w:r>
      <w:r>
        <w:t xml:space="preserve">. Whoever thinks little of the believers’ </w:t>
      </w:r>
      <w:r w:rsidR="003E2EB1">
        <w:t>honour</w:t>
      </w:r>
      <w:r>
        <w:t xml:space="preserve"> has rent apart the raiment of his belief.</w:t>
      </w:r>
    </w:p>
    <w:p w:rsidR="003E2EB1" w:rsidRDefault="009E3CFD" w:rsidP="00974EC1">
      <w:r>
        <w:t>The Holy Prophet (</w:t>
      </w:r>
      <w:r w:rsidR="001D3C66">
        <w:t>s.a.w.a.</w:t>
      </w:r>
      <w:r>
        <w:t xml:space="preserve">) said, </w:t>
      </w:r>
      <w:r w:rsidRPr="00974EC1">
        <w:rPr>
          <w:rStyle w:val="italics"/>
        </w:rPr>
        <w:t xml:space="preserve">‘Part of esteem for Allah </w:t>
      </w:r>
      <w:r w:rsidR="00E16286" w:rsidRPr="00974EC1">
        <w:rPr>
          <w:rStyle w:val="italics"/>
        </w:rPr>
        <w:t>(s.w.t.)</w:t>
      </w:r>
      <w:r w:rsidRPr="00974EC1">
        <w:rPr>
          <w:rStyle w:val="italics"/>
        </w:rPr>
        <w:t xml:space="preserve"> is to respect those who are near to Allah in belief.’</w:t>
      </w:r>
    </w:p>
    <w:p w:rsidR="009E3CFD" w:rsidRDefault="009E3CFD" w:rsidP="00974EC1">
      <w:r>
        <w:t xml:space="preserve">And again, </w:t>
      </w:r>
      <w:r w:rsidRPr="00974EC1">
        <w:rPr>
          <w:rStyle w:val="italics"/>
        </w:rPr>
        <w:t xml:space="preserve">‘Whoever is </w:t>
      </w:r>
      <w:r w:rsidR="003E2EB1" w:rsidRPr="00974EC1">
        <w:rPr>
          <w:rStyle w:val="italics"/>
        </w:rPr>
        <w:t>not merciful to a young person or</w:t>
      </w:r>
      <w:r w:rsidRPr="00974EC1">
        <w:rPr>
          <w:rStyle w:val="italics"/>
        </w:rPr>
        <w:t xml:space="preserve"> respectful to an old person is not one of us. Do not call a Muslim an unbeliever when repentance can make up for it, unless he is someone that Allah </w:t>
      </w:r>
      <w:r w:rsidR="00E16286" w:rsidRPr="00974EC1">
        <w:rPr>
          <w:rStyle w:val="italics"/>
        </w:rPr>
        <w:t>(s.w.t.)</w:t>
      </w:r>
      <w:r w:rsidRPr="00974EC1">
        <w:rPr>
          <w:rStyle w:val="italics"/>
        </w:rPr>
        <w:t xml:space="preserve"> has mentioned in His Book.’</w:t>
      </w:r>
    </w:p>
    <w:p w:rsidR="009E3CFD" w:rsidRDefault="009E3CFD" w:rsidP="009E3CFD">
      <w:r>
        <w:t xml:space="preserve">Allah </w:t>
      </w:r>
      <w:r w:rsidR="00E16286">
        <w:t>(s.w.t.)</w:t>
      </w:r>
      <w:r>
        <w:t xml:space="preserve"> said,</w:t>
      </w:r>
    </w:p>
    <w:p w:rsidR="009E3CFD" w:rsidRDefault="00C058E0" w:rsidP="00F35F68">
      <w:pPr>
        <w:pStyle w:val="a"/>
        <w:rPr>
          <w:rtl/>
        </w:rPr>
      </w:pPr>
      <w:r w:rsidRPr="00C058E0">
        <w:rPr>
          <w:rtl/>
        </w:rPr>
        <w:t>اِنَّ الْمُنٰفِقِ</w:t>
      </w:r>
      <w:r w:rsidRPr="00C058E0">
        <w:rPr>
          <w:rFonts w:hint="cs"/>
          <w:rtl/>
        </w:rPr>
        <w:t>یۡنَ</w:t>
      </w:r>
      <w:r w:rsidRPr="00C058E0">
        <w:rPr>
          <w:rtl/>
        </w:rPr>
        <w:t xml:space="preserve"> فِ</w:t>
      </w:r>
      <w:r w:rsidRPr="00C058E0">
        <w:rPr>
          <w:rFonts w:hint="cs"/>
          <w:rtl/>
        </w:rPr>
        <w:t>ی</w:t>
      </w:r>
      <w:r w:rsidRPr="00C058E0">
        <w:rPr>
          <w:rtl/>
        </w:rPr>
        <w:t xml:space="preserve"> الدَّرْکِ الۡاَسْفَلِ مِنَ النَّارِ </w:t>
      </w:r>
    </w:p>
    <w:p w:rsidR="009E3CFD" w:rsidRDefault="009E3CFD" w:rsidP="0086283F">
      <w:pPr>
        <w:pStyle w:val="ayat"/>
      </w:pPr>
      <w:r>
        <w:t>The hypocrites are in the lowest level of the Fire</w:t>
      </w:r>
      <w:r w:rsidR="003E2EB1">
        <w:rPr>
          <w:rStyle w:val="FootnoteReference"/>
        </w:rPr>
        <w:footnoteReference w:id="33"/>
      </w:r>
      <w:r>
        <w:t>.</w:t>
      </w:r>
    </w:p>
    <w:p w:rsidR="009E3CFD" w:rsidRDefault="009E3CFD" w:rsidP="009E3CFD">
      <w:r>
        <w:t>Occupy yourself with your business about which you will be questioned.</w:t>
      </w:r>
    </w:p>
    <w:p w:rsidR="009E3CFD" w:rsidRDefault="009E3CFD" w:rsidP="009B10CD">
      <w:pPr>
        <w:pStyle w:val="Heading2"/>
      </w:pPr>
      <w:bookmarkStart w:id="58" w:name="_Toc313437722"/>
      <w:r>
        <w:t>Dutifulness to Parents</w:t>
      </w:r>
      <w:bookmarkEnd w:id="58"/>
    </w:p>
    <w:p w:rsidR="009E3CFD" w:rsidRDefault="009E3CFD" w:rsidP="003E2EB1">
      <w:r>
        <w:t xml:space="preserve">Dutifulness to one’s parents comes from the bondsman’s correct knowledge of Allah </w:t>
      </w:r>
      <w:r w:rsidR="00E16286">
        <w:t>(s.w.t.)</w:t>
      </w:r>
      <w:r>
        <w:t xml:space="preserve">, since there is no act of worship which will </w:t>
      </w:r>
      <w:r>
        <w:lastRenderedPageBreak/>
        <w:t xml:space="preserve">bring the person performing it more quickly to the pleasure of Allah </w:t>
      </w:r>
      <w:r w:rsidR="00E16286">
        <w:t>(s.w.t.)</w:t>
      </w:r>
      <w:r w:rsidR="003E2EB1">
        <w:t xml:space="preserve"> than being </w:t>
      </w:r>
      <w:r>
        <w:t xml:space="preserve">dutiful to believing parents for the sake of Allah </w:t>
      </w:r>
      <w:r w:rsidR="00E16286">
        <w:t>(s.w.t.)</w:t>
      </w:r>
      <w:r>
        <w:t xml:space="preserve"> This is because the right of the parents is derived from the right of Allah </w:t>
      </w:r>
      <w:r w:rsidR="00E16286">
        <w:t>(s.w.t.)</w:t>
      </w:r>
      <w:r>
        <w:t xml:space="preserve">, as long as they are both on the path of the faith and the sunnah, and do not prevent a child from obeying Allah </w:t>
      </w:r>
      <w:r w:rsidR="00E16286">
        <w:t>(s.w.t.)</w:t>
      </w:r>
      <w:r>
        <w:t xml:space="preserve"> for the sake of obedience to them, or move him from certainty to doubt, or from abstinence to the desires of this world, or call him to anything which is in opposition to faith and the sunnah. If the situation is like that, then it is an act of obedience to rebel against them, and an act of rebellion to obey them.</w:t>
      </w:r>
    </w:p>
    <w:p w:rsidR="009E3CFD" w:rsidRDefault="009E3CFD" w:rsidP="009E3CFD">
      <w:r>
        <w:t xml:space="preserve">Allah </w:t>
      </w:r>
      <w:r w:rsidR="00E16286">
        <w:t>(s.w.t.)</w:t>
      </w:r>
      <w:r>
        <w:t xml:space="preserve"> said,</w:t>
      </w:r>
    </w:p>
    <w:p w:rsidR="009E3CFD" w:rsidRDefault="00F35F68" w:rsidP="003E2EB1">
      <w:pPr>
        <w:pStyle w:val="a"/>
      </w:pPr>
      <w:r w:rsidRPr="00F35F68">
        <w:rPr>
          <w:rtl/>
        </w:rPr>
        <w:t>وَ اِنۡ جَاہَدٰکَ عَلٰۤ</w:t>
      </w:r>
      <w:r w:rsidRPr="00F35F68">
        <w:rPr>
          <w:rFonts w:hint="cs"/>
          <w:rtl/>
        </w:rPr>
        <w:t>ی</w:t>
      </w:r>
      <w:r w:rsidRPr="00F35F68">
        <w:rPr>
          <w:rtl/>
        </w:rPr>
        <w:t xml:space="preserve"> اَنۡ تُشْرِکَ بِ</w:t>
      </w:r>
      <w:r w:rsidRPr="00F35F68">
        <w:rPr>
          <w:rFonts w:hint="cs"/>
          <w:rtl/>
        </w:rPr>
        <w:t>یۡ</w:t>
      </w:r>
      <w:r w:rsidRPr="00F35F68">
        <w:rPr>
          <w:rtl/>
        </w:rPr>
        <w:t xml:space="preserve"> مَا لَ</w:t>
      </w:r>
      <w:r w:rsidRPr="00F35F68">
        <w:rPr>
          <w:rFonts w:hint="cs"/>
          <w:rtl/>
        </w:rPr>
        <w:t>یۡسَ</w:t>
      </w:r>
      <w:r w:rsidRPr="00F35F68">
        <w:rPr>
          <w:rtl/>
        </w:rPr>
        <w:t xml:space="preserve"> لَکَ بِہٖ عِلْمٌ ۙ فَلَا تُطِعْہُمَا وَصَاحِبْہُمَا فِ</w:t>
      </w:r>
      <w:r w:rsidRPr="00F35F68">
        <w:rPr>
          <w:rFonts w:hint="cs"/>
          <w:rtl/>
        </w:rPr>
        <w:t>ی</w:t>
      </w:r>
      <w:r w:rsidRPr="00F35F68">
        <w:rPr>
          <w:rtl/>
        </w:rPr>
        <w:t xml:space="preserve"> الدُّنْ</w:t>
      </w:r>
      <w:r w:rsidRPr="00F35F68">
        <w:rPr>
          <w:rFonts w:hint="cs"/>
          <w:rtl/>
        </w:rPr>
        <w:t>یَا</w:t>
      </w:r>
      <w:r w:rsidRPr="00F35F68">
        <w:rPr>
          <w:rtl/>
        </w:rPr>
        <w:t xml:space="preserve"> مَعْرُوۡفًا ۫ وَّاتَّبِعْ سَبِ</w:t>
      </w:r>
      <w:r w:rsidRPr="00F35F68">
        <w:rPr>
          <w:rFonts w:hint="cs"/>
          <w:rtl/>
        </w:rPr>
        <w:t>یۡلَ</w:t>
      </w:r>
      <w:r w:rsidRPr="00F35F68">
        <w:rPr>
          <w:rtl/>
        </w:rPr>
        <w:t xml:space="preserve"> مَنْ اَنَابَ اِلَ</w:t>
      </w:r>
      <w:r w:rsidRPr="00F35F68">
        <w:rPr>
          <w:rFonts w:hint="cs"/>
          <w:rtl/>
        </w:rPr>
        <w:t>یَّ</w:t>
      </w:r>
      <w:r w:rsidRPr="00F35F68">
        <w:rPr>
          <w:rtl/>
        </w:rPr>
        <w:t xml:space="preserve"> ۚ ثُمَّ اِلَ</w:t>
      </w:r>
      <w:r w:rsidRPr="00F35F68">
        <w:rPr>
          <w:rFonts w:hint="cs"/>
          <w:rtl/>
        </w:rPr>
        <w:t>یَّ</w:t>
      </w:r>
      <w:r w:rsidRPr="00F35F68">
        <w:rPr>
          <w:rtl/>
        </w:rPr>
        <w:t xml:space="preserve"> مَرْجِعُكُمْ فَاُنَبِّئُكُمۡ بِمَا كُنۡتُمْ تَعْمَلُوۡنَ</w:t>
      </w:r>
    </w:p>
    <w:p w:rsidR="009E3CFD" w:rsidRDefault="009E3CFD" w:rsidP="0086283F">
      <w:pPr>
        <w:pStyle w:val="ayat"/>
      </w:pPr>
      <w:r>
        <w:t>If they contend with you that you should associate with Me what you have no knowledge of, do not obey them. Keep company with them kindly in this world, but follow the way of him who turns to Me, then to Me is your return!</w:t>
      </w:r>
      <w:r w:rsidR="009B10CD">
        <w:rPr>
          <w:rStyle w:val="FootnoteReference"/>
        </w:rPr>
        <w:footnoteReference w:id="34"/>
      </w:r>
    </w:p>
    <w:p w:rsidR="009E3CFD" w:rsidRDefault="009E3CFD" w:rsidP="009E3CFD">
      <w:r>
        <w:t xml:space="preserve">As far as companionship is concerned, keep their company and be gentle with them. Endure their hardship just as they endured yours when you were young, and do not withhold from them that which Allah </w:t>
      </w:r>
      <w:r w:rsidR="00E16286">
        <w:t>(s.w.t.)</w:t>
      </w:r>
      <w:r>
        <w:t xml:space="preserve"> has made plentiful for you in the way of food and clothes. Do not turn your face away from them nor raise your voice above theirs. To respect them is part of Allah </w:t>
      </w:r>
      <w:r w:rsidR="00E16286">
        <w:t>(s.w.t.)</w:t>
      </w:r>
      <w:r>
        <w:t xml:space="preserve">’s command; speak to them in the best possible way and be kind to them. Allah </w:t>
      </w:r>
      <w:r w:rsidR="00E16286">
        <w:t>(s.w.t.)</w:t>
      </w:r>
      <w:r>
        <w:t xml:space="preserve"> will not let the reward of those who do good go to waste.</w:t>
      </w:r>
    </w:p>
    <w:p w:rsidR="00FB30FD" w:rsidRDefault="00FB30FD" w:rsidP="00172052">
      <w:pPr>
        <w:pStyle w:val="Heading1"/>
        <w:sectPr w:rsidR="00FB30FD"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FB30FD" w:rsidP="00172052">
      <w:pPr>
        <w:pStyle w:val="Heading1"/>
      </w:pPr>
      <w:bookmarkStart w:id="59" w:name="_Toc313437723"/>
      <w:r>
        <w:lastRenderedPageBreak/>
        <w:t xml:space="preserve">Section </w:t>
      </w:r>
      <w:r w:rsidR="009E3CFD">
        <w:t>9</w:t>
      </w:r>
      <w:bookmarkEnd w:id="59"/>
    </w:p>
    <w:p w:rsidR="009E3CFD" w:rsidRDefault="009E3CFD" w:rsidP="009B10CD">
      <w:pPr>
        <w:pStyle w:val="Heading2"/>
      </w:pPr>
      <w:bookmarkStart w:id="60" w:name="_Toc313437724"/>
      <w:r>
        <w:t>Humility</w:t>
      </w:r>
      <w:bookmarkEnd w:id="60"/>
    </w:p>
    <w:p w:rsidR="009E3CFD" w:rsidRDefault="009E3CFD" w:rsidP="009E3CFD">
      <w:r>
        <w:t xml:space="preserve">Humility embraces every precious and noble rank and high position. If humility had a language which people understood, it would speak about the realities which are hidden in the outcomes of affairs. Humility is whatever is undertaken for Allah </w:t>
      </w:r>
      <w:r w:rsidR="00E16286">
        <w:t>(s.w.t.)</w:t>
      </w:r>
      <w:r>
        <w:t xml:space="preserve"> and in Allah </w:t>
      </w:r>
      <w:r w:rsidR="00E16286">
        <w:t>(s.w.t.)</w:t>
      </w:r>
      <w:r>
        <w:t xml:space="preserve">, and anything other </w:t>
      </w:r>
      <w:r w:rsidR="00974EC1">
        <w:t>than</w:t>
      </w:r>
      <w:r>
        <w:t xml:space="preserve"> that is trickery. Whoever is humble to Allah </w:t>
      </w:r>
      <w:r w:rsidR="00E16286">
        <w:t>(s.w.t.)</w:t>
      </w:r>
      <w:r>
        <w:t xml:space="preserve">, Allah </w:t>
      </w:r>
      <w:r w:rsidR="00E16286">
        <w:t>(s.w.t.)</w:t>
      </w:r>
      <w:r>
        <w:t xml:space="preserve"> will </w:t>
      </w:r>
      <w:r w:rsidR="003E2EB1">
        <w:t>honour</w:t>
      </w:r>
      <w:r>
        <w:t xml:space="preserve"> over many of His bondsmen. The people of humility have recognizable signs. When one of them was asked about humility, he said, ‘It means you are humble to the truth and follow it, even if you hear it from a child.’ Many types of pride keep one from using, accepting and following knowledge. There are certain verses about this, denouncing the haughty. The people of humility have signs recognized by the angels in heaven and the </w:t>
      </w:r>
      <w:r w:rsidR="009B10CD">
        <w:t>gnostic</w:t>
      </w:r>
      <w:r>
        <w:t xml:space="preserve"> on earth. Allah </w:t>
      </w:r>
      <w:r w:rsidR="00E16286">
        <w:t>(s.w.t.)</w:t>
      </w:r>
      <w:r>
        <w:t xml:space="preserve"> said,</w:t>
      </w:r>
    </w:p>
    <w:p w:rsidR="009E3CFD" w:rsidRDefault="00FB30FD" w:rsidP="009B10CD">
      <w:pPr>
        <w:pStyle w:val="a"/>
        <w:rPr>
          <w:rtl/>
        </w:rPr>
      </w:pPr>
      <w:r w:rsidRPr="00FB30FD">
        <w:rPr>
          <w:rtl/>
        </w:rPr>
        <w:t>وَبَ</w:t>
      </w:r>
      <w:r w:rsidRPr="00FB30FD">
        <w:rPr>
          <w:rFonts w:hint="cs"/>
          <w:rtl/>
        </w:rPr>
        <w:t>یۡنَہُمَا</w:t>
      </w:r>
      <w:r w:rsidRPr="00FB30FD">
        <w:rPr>
          <w:rtl/>
        </w:rPr>
        <w:t xml:space="preserve"> حِجَابٌ ۚ وَعَلَ</w:t>
      </w:r>
      <w:r w:rsidRPr="00FB30FD">
        <w:rPr>
          <w:rFonts w:hint="cs"/>
          <w:rtl/>
        </w:rPr>
        <w:t>ی</w:t>
      </w:r>
      <w:r w:rsidRPr="00FB30FD">
        <w:rPr>
          <w:rtl/>
        </w:rPr>
        <w:t xml:space="preserve"> الۡاَعْرَافِ رِجَالٌ </w:t>
      </w:r>
      <w:r w:rsidRPr="00FB30FD">
        <w:rPr>
          <w:rFonts w:hint="cs"/>
          <w:rtl/>
        </w:rPr>
        <w:t>یَّعْرِفُوۡنَ</w:t>
      </w:r>
      <w:r w:rsidRPr="00FB30FD">
        <w:rPr>
          <w:rtl/>
        </w:rPr>
        <w:t xml:space="preserve"> كُلًّۢا بِسِ</w:t>
      </w:r>
      <w:r w:rsidRPr="00FB30FD">
        <w:rPr>
          <w:rFonts w:hint="cs"/>
          <w:rtl/>
        </w:rPr>
        <w:t>یۡمٰہُمْ</w:t>
      </w:r>
    </w:p>
    <w:p w:rsidR="009E3CFD" w:rsidRDefault="009E3CFD" w:rsidP="0086283F">
      <w:pPr>
        <w:pStyle w:val="ayat"/>
      </w:pPr>
      <w:r>
        <w:t>On the most elevated places there shall be men who know all by their marks</w:t>
      </w:r>
      <w:r w:rsidR="009B10CD">
        <w:rPr>
          <w:rStyle w:val="FootnoteReference"/>
        </w:rPr>
        <w:footnoteReference w:id="35"/>
      </w:r>
      <w:r>
        <w:t>.</w:t>
      </w:r>
    </w:p>
    <w:p w:rsidR="009E3CFD" w:rsidRDefault="009E3CFD" w:rsidP="009E3CFD">
      <w:r>
        <w:t>and elsewhere,</w:t>
      </w:r>
    </w:p>
    <w:p w:rsidR="009E3CFD" w:rsidRDefault="00FB4412" w:rsidP="009B10CD">
      <w:pPr>
        <w:pStyle w:val="a"/>
      </w:pPr>
      <w:r w:rsidRPr="00FB4412">
        <w:rPr>
          <w:rtl/>
        </w:rPr>
        <w:t xml:space="preserve">مَنۡ </w:t>
      </w:r>
      <w:r w:rsidRPr="00FB4412">
        <w:rPr>
          <w:rFonts w:hint="cs"/>
          <w:rtl/>
        </w:rPr>
        <w:t>یَّرْتَدَّ</w:t>
      </w:r>
      <w:r w:rsidRPr="00FB4412">
        <w:rPr>
          <w:rtl/>
        </w:rPr>
        <w:t xml:space="preserve"> مِنۡكُمْ عَنۡ دِ</w:t>
      </w:r>
      <w:r w:rsidRPr="00FB4412">
        <w:rPr>
          <w:rFonts w:hint="cs"/>
          <w:rtl/>
        </w:rPr>
        <w:t>یۡنِہٖ</w:t>
      </w:r>
      <w:r w:rsidRPr="00FB4412">
        <w:rPr>
          <w:rtl/>
        </w:rPr>
        <w:t xml:space="preserve"> فَسَوْفَ </w:t>
      </w:r>
      <w:r w:rsidRPr="00FB4412">
        <w:rPr>
          <w:rFonts w:hint="cs"/>
          <w:rtl/>
        </w:rPr>
        <w:t>یَاۡتِی</w:t>
      </w:r>
      <w:r w:rsidRPr="00FB4412">
        <w:rPr>
          <w:rtl/>
        </w:rPr>
        <w:t xml:space="preserve"> اللہُ بِقَوْمٍ </w:t>
      </w:r>
      <w:r w:rsidRPr="00FB4412">
        <w:rPr>
          <w:rFonts w:hint="cs"/>
          <w:rtl/>
        </w:rPr>
        <w:t>یُّحِبُّہُمْ</w:t>
      </w:r>
      <w:r w:rsidRPr="00FB4412">
        <w:rPr>
          <w:rtl/>
        </w:rPr>
        <w:t xml:space="preserve"> وَ</w:t>
      </w:r>
      <w:r w:rsidRPr="00FB4412">
        <w:rPr>
          <w:rFonts w:hint="cs"/>
          <w:rtl/>
        </w:rPr>
        <w:t>یُحِبُّوۡنَہٗۤ</w:t>
      </w:r>
      <w:r w:rsidRPr="00FB4412">
        <w:rPr>
          <w:rtl/>
        </w:rPr>
        <w:t xml:space="preserve"> ۙ اَذِلَّ</w:t>
      </w:r>
      <w:r w:rsidRPr="00FB4412">
        <w:rPr>
          <w:rFonts w:hint="cs"/>
          <w:rtl/>
        </w:rPr>
        <w:t>ۃٍ</w:t>
      </w:r>
      <w:r w:rsidRPr="00FB4412">
        <w:rPr>
          <w:rtl/>
        </w:rPr>
        <w:t xml:space="preserve"> عَلَ</w:t>
      </w:r>
      <w:r w:rsidRPr="00FB4412">
        <w:rPr>
          <w:rFonts w:hint="cs"/>
          <w:rtl/>
        </w:rPr>
        <w:t>ی</w:t>
      </w:r>
      <w:r w:rsidRPr="00FB4412">
        <w:rPr>
          <w:rtl/>
        </w:rPr>
        <w:t xml:space="preserve"> الْمُؤْمِنِ</w:t>
      </w:r>
      <w:r w:rsidRPr="00FB4412">
        <w:rPr>
          <w:rFonts w:hint="cs"/>
          <w:rtl/>
        </w:rPr>
        <w:t>یۡنَ</w:t>
      </w:r>
      <w:r w:rsidRPr="00FB4412">
        <w:rPr>
          <w:rtl/>
        </w:rPr>
        <w:t xml:space="preserve"> اَعِزَّ</w:t>
      </w:r>
      <w:r w:rsidRPr="00FB4412">
        <w:rPr>
          <w:rFonts w:hint="cs"/>
          <w:rtl/>
        </w:rPr>
        <w:t>ۃٍ</w:t>
      </w:r>
      <w:r w:rsidRPr="00FB4412">
        <w:rPr>
          <w:rtl/>
        </w:rPr>
        <w:t xml:space="preserve"> عَلَ</w:t>
      </w:r>
      <w:r w:rsidRPr="00FB4412">
        <w:rPr>
          <w:rFonts w:hint="cs"/>
          <w:rtl/>
        </w:rPr>
        <w:t>ی</w:t>
      </w:r>
      <w:r w:rsidRPr="00FB4412">
        <w:rPr>
          <w:rtl/>
        </w:rPr>
        <w:t xml:space="preserve"> الْکٰفِرِ</w:t>
      </w:r>
      <w:r w:rsidRPr="00FB4412">
        <w:rPr>
          <w:rFonts w:hint="cs"/>
          <w:rtl/>
        </w:rPr>
        <w:t>یۡنَ</w:t>
      </w:r>
    </w:p>
    <w:p w:rsidR="009E3CFD" w:rsidRDefault="009E3CFD" w:rsidP="0086283F">
      <w:pPr>
        <w:pStyle w:val="ayat"/>
      </w:pPr>
      <w:r>
        <w:t>Whoever from among you turns back from his faith, then Allah will bring a people whom He loves and they shall love Him, humble towards the believers, mighty against the unbelievers</w:t>
      </w:r>
      <w:r w:rsidR="009B10CD">
        <w:rPr>
          <w:rStyle w:val="FootnoteReference"/>
        </w:rPr>
        <w:footnoteReference w:id="36"/>
      </w:r>
      <w:r>
        <w:t>.</w:t>
      </w:r>
    </w:p>
    <w:p w:rsidR="009E3CFD" w:rsidRDefault="00FB4412" w:rsidP="009B10CD">
      <w:pPr>
        <w:pStyle w:val="a"/>
        <w:rPr>
          <w:rtl/>
        </w:rPr>
      </w:pPr>
      <w:r w:rsidRPr="00FB4412">
        <w:rPr>
          <w:rtl/>
        </w:rPr>
        <w:lastRenderedPageBreak/>
        <w:t>اِنَّ اَكْرَمَكُمْ عِنۡدَ اللہِ اَتْقٰكُمْ</w:t>
      </w:r>
    </w:p>
    <w:p w:rsidR="009E3CFD" w:rsidRDefault="009E3CFD" w:rsidP="0086283F">
      <w:pPr>
        <w:pStyle w:val="ayat"/>
      </w:pPr>
      <w:r>
        <w:t xml:space="preserve">Surely the most </w:t>
      </w:r>
      <w:r w:rsidR="009B10CD">
        <w:t>honourable</w:t>
      </w:r>
      <w:r>
        <w:t xml:space="preserve"> of you with Allah is the one among you with the greatest precaution</w:t>
      </w:r>
      <w:r w:rsidR="009B10CD">
        <w:rPr>
          <w:rStyle w:val="FootnoteReference"/>
        </w:rPr>
        <w:footnoteReference w:id="37"/>
      </w:r>
      <w:r>
        <w:t>.</w:t>
      </w:r>
    </w:p>
    <w:p w:rsidR="009E3CFD" w:rsidRPr="009B10CD" w:rsidRDefault="009E3CFD" w:rsidP="009E3CFD">
      <w:pPr>
        <w:rPr>
          <w:lang w:val="en-US"/>
        </w:rPr>
      </w:pPr>
      <w:r>
        <w:t>and</w:t>
      </w:r>
    </w:p>
    <w:p w:rsidR="009E3CFD" w:rsidRDefault="00796630" w:rsidP="009B10CD">
      <w:pPr>
        <w:pStyle w:val="a"/>
        <w:rPr>
          <w:rtl/>
        </w:rPr>
      </w:pPr>
      <w:r w:rsidRPr="00796630">
        <w:rPr>
          <w:rStyle w:val="ayatext"/>
          <w:rtl/>
        </w:rPr>
        <w:t>فَلَا تُزَكُّوۡۤا اَنۡفُسَكُمْ</w:t>
      </w:r>
    </w:p>
    <w:p w:rsidR="009E3CFD" w:rsidRPr="00796630" w:rsidRDefault="009E3CFD" w:rsidP="0086283F">
      <w:pPr>
        <w:pStyle w:val="ayat"/>
        <w:rPr>
          <w:lang w:val="en-US"/>
        </w:rPr>
      </w:pPr>
      <w:r>
        <w:t>Do not attribute purity to your souls</w:t>
      </w:r>
      <w:r w:rsidR="009B10CD">
        <w:rPr>
          <w:rStyle w:val="FootnoteReference"/>
        </w:rPr>
        <w:footnoteReference w:id="38"/>
      </w:r>
      <w:r>
        <w:t>.</w:t>
      </w:r>
    </w:p>
    <w:p w:rsidR="009E3CFD" w:rsidRDefault="009E3CFD" w:rsidP="00E21B15">
      <w:r>
        <w:t xml:space="preserve">The root of humility comes from the majesty, awe, and immensity of Allah </w:t>
      </w:r>
      <w:r w:rsidR="00E16286">
        <w:t>(s.w.t.)</w:t>
      </w:r>
      <w:r>
        <w:t xml:space="preserve">. Allah </w:t>
      </w:r>
      <w:r w:rsidR="00E16286">
        <w:t>(s.w.t.)</w:t>
      </w:r>
      <w:r>
        <w:t xml:space="preserve"> is not pleased with any act of worship, nor does He accept it unless it comes with humility. No one knows what is the true meaning of humility except those of His bondsmen who are close and connected with His unity. Allah </w:t>
      </w:r>
      <w:r w:rsidR="00E16286">
        <w:t>(s.w.t.)</w:t>
      </w:r>
      <w:r>
        <w:t xml:space="preserve"> said, </w:t>
      </w:r>
      <w:r w:rsidRPr="00E21B15">
        <w:rPr>
          <w:rStyle w:val="ayatChar"/>
        </w:rPr>
        <w:t>The servants of the Merciful are they who walk on earth in humbleness, and when the ignorant address them, they say; Peace</w:t>
      </w:r>
      <w:r w:rsidR="00E21B15">
        <w:rPr>
          <w:rStyle w:val="FootnoteReference"/>
          <w:b/>
        </w:rPr>
        <w:footnoteReference w:id="39"/>
      </w:r>
      <w:r w:rsidRPr="00E21B15">
        <w:rPr>
          <w:rStyle w:val="ayatChar"/>
        </w:rPr>
        <w:t>.</w:t>
      </w:r>
      <w:r>
        <w:t xml:space="preserve"> He commanded the mightiest of His creation and the master of its people, Muhammad, to be humble, saying,</w:t>
      </w:r>
    </w:p>
    <w:p w:rsidR="009E3CFD" w:rsidRDefault="00796630" w:rsidP="00E21B15">
      <w:pPr>
        <w:pStyle w:val="a"/>
        <w:rPr>
          <w:rtl/>
        </w:rPr>
      </w:pPr>
      <w:r w:rsidRPr="00796630">
        <w:rPr>
          <w:rtl/>
        </w:rPr>
        <w:t>وَاخْفِضْ جَنَاحَکَ لِلْمُؤْمِنِ</w:t>
      </w:r>
      <w:r w:rsidRPr="00796630">
        <w:rPr>
          <w:rFonts w:hint="cs"/>
          <w:rtl/>
        </w:rPr>
        <w:t>یۡنَ</w:t>
      </w:r>
    </w:p>
    <w:p w:rsidR="009E3CFD" w:rsidRDefault="009E3CFD" w:rsidP="0086283F">
      <w:pPr>
        <w:pStyle w:val="ayat"/>
      </w:pPr>
      <w:r>
        <w:t>Make yourself gentle to the believers</w:t>
      </w:r>
      <w:r w:rsidR="00E21B15">
        <w:rPr>
          <w:rStyle w:val="FootnoteReference"/>
        </w:rPr>
        <w:footnoteReference w:id="40"/>
      </w:r>
      <w:r>
        <w:t>.</w:t>
      </w:r>
    </w:p>
    <w:p w:rsidR="009E3CFD" w:rsidRDefault="009E3CFD" w:rsidP="009E3CFD">
      <w:r>
        <w:t xml:space="preserve">From humility grow submission, humility, fear and modesty; it is only from within humility that these qualities appear. True and perfect nobility is only given to those who are humble in the essence of Allah </w:t>
      </w:r>
      <w:r w:rsidR="00E16286">
        <w:t>(s.w.t.)</w:t>
      </w:r>
      <w:r>
        <w:t>.</w:t>
      </w:r>
    </w:p>
    <w:p w:rsidR="009E3CFD" w:rsidRDefault="009E3CFD" w:rsidP="00E21B15">
      <w:pPr>
        <w:pStyle w:val="Heading2"/>
      </w:pPr>
      <w:bookmarkStart w:id="61" w:name="_Toc313437725"/>
      <w:r>
        <w:t>Ignorance</w:t>
      </w:r>
      <w:bookmarkEnd w:id="61"/>
    </w:p>
    <w:p w:rsidR="009E3CFD" w:rsidRDefault="009E3CFD" w:rsidP="00E21B15">
      <w:r>
        <w:t xml:space="preserve">Ignorance is a form whose composition is of this world. When it advances, there is darkness; when it retreats, there is light. The bondsman vacillates </w:t>
      </w:r>
      <w:r>
        <w:lastRenderedPageBreak/>
        <w:t>with it as shadows vacillate with the sun. Have you not looked at man? Sometimes you find that he is ignorant of his own qualities and praises them, while he recognizes their faults in others and criticizes them. At other times you find that a person knows his own nature and criticizes it, while praising the same in others. He vacillates between protection and disappointment. If he encounters integrity and protection, he is correct. If he encou</w:t>
      </w:r>
      <w:r w:rsidR="00E21B15">
        <w:t xml:space="preserve">nters lack of </w:t>
      </w:r>
      <w:r>
        <w:t>assistance and desertion, he errs. The key to ignorance is being satisfied with the knowledge one possesses, and placing all one’s trust in it. The key to knowledge is the desire to exchange one level of knowledge for a higher level, together with divine grace and guidance. The lowest quality of an ignorant man is that he lays claim to knowledge which he does not deserve; his most common characteristic is ignorance of his own ignorance, and the most extreme aspect of his ignorance is to reject knowledge. There is nothing whose affirmation is the reality of its negation other that worldly ignorance and greed. All ignorant people are alike.</w:t>
      </w:r>
    </w:p>
    <w:p w:rsidR="009E3CFD" w:rsidRDefault="009E3CFD" w:rsidP="00E21B15">
      <w:pPr>
        <w:pStyle w:val="Heading2"/>
      </w:pPr>
      <w:bookmarkStart w:id="62" w:name="_Toc313437726"/>
      <w:r>
        <w:t>Eating</w:t>
      </w:r>
      <w:bookmarkEnd w:id="62"/>
    </w:p>
    <w:p w:rsidR="009E3CFD" w:rsidRDefault="009E3CFD" w:rsidP="009E3CFD">
      <w:r>
        <w:t xml:space="preserve">A little food is praiseworthy in every case and with all people, because it is </w:t>
      </w:r>
      <w:r w:rsidR="00E21B15">
        <w:t>salutary</w:t>
      </w:r>
      <w:r>
        <w:t xml:space="preserve"> for the outer and the inner being. Eating is praiseworthy when done out of necessity, as a means and provision, at a time of plenty, or for nourishment. Eating out of necessity is for the pure; eating as a means and provision is a support for the precautious; eating at a time of plenty is for those who trust; and eating for nourishment is for believers.</w:t>
      </w:r>
    </w:p>
    <w:p w:rsidR="009E3CFD" w:rsidRDefault="009E3CFD" w:rsidP="00AA4527">
      <w:r>
        <w:t>There is nothing more harmful to the believer’s heart than having too much food, for it brings about two things; hardness of heart and arousal of desires. Hunger is a condiment for believers, nourishment for the spirit, food for the heart, and health for the body. The Holy Prophet (</w:t>
      </w:r>
      <w:r w:rsidR="001D3C66">
        <w:t>s.a.w.a.</w:t>
      </w:r>
      <w:r>
        <w:t xml:space="preserve">) said, </w:t>
      </w:r>
      <w:r w:rsidRPr="00AA4527">
        <w:rPr>
          <w:rStyle w:val="italics"/>
        </w:rPr>
        <w:t>‘The son of Adam fills</w:t>
      </w:r>
      <w:r w:rsidR="00E21B15" w:rsidRPr="00AA4527">
        <w:rPr>
          <w:rStyle w:val="italics"/>
        </w:rPr>
        <w:t xml:space="preserve"> no worse vessel than his belly</w:t>
      </w:r>
      <w:r w:rsidRPr="00AA4527">
        <w:rPr>
          <w:rStyle w:val="italics"/>
        </w:rPr>
        <w:t>’</w:t>
      </w:r>
    </w:p>
    <w:p w:rsidR="009E3CFD" w:rsidRDefault="00E21B15" w:rsidP="00AA4527">
      <w:r>
        <w:t xml:space="preserve">Hazrat </w:t>
      </w:r>
      <w:r w:rsidR="009E3CFD">
        <w:t>Da</w:t>
      </w:r>
      <w:r>
        <w:t>wu</w:t>
      </w:r>
      <w:r w:rsidR="009E3CFD">
        <w:t xml:space="preserve">d </w:t>
      </w:r>
      <w:r>
        <w:t xml:space="preserve">(a.s.) </w:t>
      </w:r>
      <w:r w:rsidR="009E3CFD">
        <w:t xml:space="preserve">said, </w:t>
      </w:r>
      <w:r w:rsidR="009E3CFD" w:rsidRPr="00AA4527">
        <w:rPr>
          <w:rStyle w:val="italics"/>
        </w:rPr>
        <w:t>‘Leaving a morsel of food that I need is preferable to me than staying up for twenty nights.’</w:t>
      </w:r>
    </w:p>
    <w:p w:rsidR="00E21B15" w:rsidRDefault="009E3CFD" w:rsidP="00AA4527">
      <w:r>
        <w:t xml:space="preserve">The </w:t>
      </w:r>
      <w:r w:rsidR="001348D5">
        <w:t>Messenger of Allah (s.a.w.a.)</w:t>
      </w:r>
      <w:r>
        <w:t xml:space="preserve"> said, </w:t>
      </w:r>
      <w:r w:rsidRPr="00AA4527">
        <w:rPr>
          <w:rStyle w:val="italics"/>
        </w:rPr>
        <w:t xml:space="preserve">‘The believer eats to fill one </w:t>
      </w:r>
      <w:r w:rsidR="00E21B15" w:rsidRPr="00AA4527">
        <w:rPr>
          <w:rStyle w:val="italics"/>
        </w:rPr>
        <w:lastRenderedPageBreak/>
        <w:t>stomach</w:t>
      </w:r>
      <w:r w:rsidRPr="00AA4527">
        <w:rPr>
          <w:rStyle w:val="italics"/>
        </w:rPr>
        <w:t xml:space="preserve"> and the hypocrite seven’ </w:t>
      </w:r>
    </w:p>
    <w:p w:rsidR="009E3CFD" w:rsidRDefault="009E3CFD" w:rsidP="00AA4527">
      <w:r>
        <w:t xml:space="preserve">And elsewhere, </w:t>
      </w:r>
      <w:r w:rsidRPr="00AA4527">
        <w:rPr>
          <w:rStyle w:val="italics"/>
        </w:rPr>
        <w:t>‘Woe to people who are swollen in two places!’ When he was asked what they were, he replied, ‘The stomach and the genitals.’</w:t>
      </w:r>
    </w:p>
    <w:p w:rsidR="009E3CFD" w:rsidRDefault="00E21B15" w:rsidP="00AA4527">
      <w:r>
        <w:t xml:space="preserve">Hazrat </w:t>
      </w:r>
      <w:r w:rsidR="009E3CFD">
        <w:t xml:space="preserve">Isā </w:t>
      </w:r>
      <w:r w:rsidR="00561446">
        <w:t>(a.s.)</w:t>
      </w:r>
      <w:r w:rsidR="009E3CFD">
        <w:t xml:space="preserve"> said, </w:t>
      </w:r>
      <w:r w:rsidR="009E3CFD" w:rsidRPr="00AA4527">
        <w:rPr>
          <w:rStyle w:val="italics"/>
        </w:rPr>
        <w:t>‘The heart does not have any worse disease than hardness, and no soul has been more weakened than by lack of hunger. They are two halters of banishment and disappointment.’</w:t>
      </w:r>
    </w:p>
    <w:p w:rsidR="009E3CFD" w:rsidRDefault="009E3CFD" w:rsidP="00E21B15">
      <w:pPr>
        <w:pStyle w:val="Heading2"/>
      </w:pPr>
      <w:bookmarkStart w:id="63" w:name="_Toc313437727"/>
      <w:r>
        <w:t>Evil Whispering</w:t>
      </w:r>
      <w:bookmarkEnd w:id="63"/>
    </w:p>
    <w:p w:rsidR="009E3CFD" w:rsidRDefault="009E3CFD" w:rsidP="009E3CFD">
      <w:r>
        <w:t xml:space="preserve">Satan can get control over Allah </w:t>
      </w:r>
      <w:r w:rsidR="00E16286">
        <w:t>(s.w.t.)</w:t>
      </w:r>
      <w:r>
        <w:t xml:space="preserve">’s servants only by whispering to them when they have abandoned their remembrance of Allah </w:t>
      </w:r>
      <w:r w:rsidR="00E16286">
        <w:t>(s.w.t.)</w:t>
      </w:r>
      <w:r>
        <w:t xml:space="preserve">, become disdainful, feel complacent when faced with His prohibition, and forget that Allah </w:t>
      </w:r>
      <w:r w:rsidR="00E16286">
        <w:t>(s.w.t.)</w:t>
      </w:r>
      <w:r>
        <w:t xml:space="preserve"> sees their secret.</w:t>
      </w:r>
    </w:p>
    <w:p w:rsidR="003F4A18" w:rsidRDefault="009E3CFD" w:rsidP="00DF5BBF">
      <w:r>
        <w:t xml:space="preserve">Whispering is what comes from outside the heart by tacit permission of the intellect, and is sustained by man’s own nature; once it becomes established in the heart, there is error, misguidance, and disbelief. Allah </w:t>
      </w:r>
      <w:r w:rsidR="00E16286">
        <w:t>(s.w.t.)</w:t>
      </w:r>
      <w:r>
        <w:t xml:space="preserve"> called on His bondsmen with His subtle call and told them about the enmity of Iblis: </w:t>
      </w:r>
    </w:p>
    <w:p w:rsidR="003F4A18" w:rsidRDefault="00223B93" w:rsidP="003F4A18">
      <w:pPr>
        <w:pStyle w:val="a"/>
        <w:rPr>
          <w:rtl/>
        </w:rPr>
      </w:pPr>
      <w:r w:rsidRPr="00223B93">
        <w:rPr>
          <w:rStyle w:val="ayatext"/>
          <w:rtl/>
        </w:rPr>
        <w:t>اِنَّ الشَّ</w:t>
      </w:r>
      <w:r w:rsidRPr="00223B93">
        <w:rPr>
          <w:rStyle w:val="ayatext"/>
          <w:rFonts w:hint="cs"/>
          <w:rtl/>
        </w:rPr>
        <w:t>یۡطٰنَ</w:t>
      </w:r>
      <w:r w:rsidRPr="00223B93">
        <w:rPr>
          <w:rStyle w:val="ayatext"/>
          <w:rtl/>
        </w:rPr>
        <w:t xml:space="preserve"> لَكُمْ عَدُوٌّ فَاتَّخِذُوۡہُ عَدُوًّا</w:t>
      </w:r>
    </w:p>
    <w:p w:rsidR="009E3CFD" w:rsidRDefault="009E3CFD" w:rsidP="00DF5BBF">
      <w:r w:rsidRPr="00DF5BBF">
        <w:rPr>
          <w:rStyle w:val="ayatChar"/>
        </w:rPr>
        <w:t>Shaytan is an enemy to you, so take him as an enemy</w:t>
      </w:r>
      <w:r w:rsidR="00DF5BBF">
        <w:rPr>
          <w:rStyle w:val="FootnoteReference"/>
          <w:b/>
        </w:rPr>
        <w:footnoteReference w:id="41"/>
      </w:r>
      <w:r w:rsidRPr="00DF5BBF">
        <w:rPr>
          <w:rStyle w:val="ayatChar"/>
        </w:rPr>
        <w:t>.</w:t>
      </w:r>
    </w:p>
    <w:p w:rsidR="009E3CFD" w:rsidRDefault="009E3CFD" w:rsidP="009E3CFD">
      <w:r>
        <w:t xml:space="preserve">Be with him like a man who, standing near the shepherd’s dog, has recourse to the dog’s master in order to keep the dog away from him. It is the same when Satan comes to whisper to you, to lead you off the true path and make you forget to remember Allah </w:t>
      </w:r>
      <w:r w:rsidR="00E16286">
        <w:t>(s.w.t.)</w:t>
      </w:r>
      <w:r>
        <w:t>.</w:t>
      </w:r>
    </w:p>
    <w:p w:rsidR="009E3CFD" w:rsidRDefault="009E3CFD" w:rsidP="00DF5BBF">
      <w:r>
        <w:t xml:space="preserve">Then seek refuge from him with your Lord and his Lord. He will defend the truth against falsehood, and help wronged ones, since He says, </w:t>
      </w:r>
      <w:r w:rsidRPr="00DF5BBF">
        <w:rPr>
          <w:rStyle w:val="ayatChar"/>
        </w:rPr>
        <w:t>Surely he has no authority over those who believe and who rely on their Lord</w:t>
      </w:r>
      <w:r w:rsidR="00DF5BBF">
        <w:rPr>
          <w:rStyle w:val="FootnoteReference"/>
          <w:b/>
        </w:rPr>
        <w:footnoteReference w:id="42"/>
      </w:r>
      <w:r w:rsidRPr="00DF5BBF">
        <w:rPr>
          <w:rStyle w:val="ayatChar"/>
        </w:rPr>
        <w:t>.</w:t>
      </w:r>
      <w:r>
        <w:t xml:space="preserve"> Man will only be able to do this if he knows how he comes, and can </w:t>
      </w:r>
      <w:r>
        <w:lastRenderedPageBreak/>
        <w:t>recognize his methods of whispering, by constant watchfulness, sincerity in the arena of service, awe of the All-Aware, and increased remembrance of Him.</w:t>
      </w:r>
    </w:p>
    <w:p w:rsidR="009E3CFD" w:rsidRDefault="009E3CFD" w:rsidP="009E3CFD">
      <w:r>
        <w:t>However, anyone who neglects to spend his time in awareness must undoubtedly be the prey of Satan. He should draw a lesson from what Satan does with such a person’s self: he leads it to misguidance, deception and haughtiness by duping the person into admiring his own actions, his worship, and his insight.</w:t>
      </w:r>
    </w:p>
    <w:p w:rsidR="009E3CFD" w:rsidRDefault="009E3CFD" w:rsidP="00DF5BBF">
      <w:r>
        <w:t xml:space="preserve">Satan’s insolent behaviour towards him causes a curse to descend on his knowledge, his gnosis and faculty of reasoning for all eternity; yet he has no power over those who are not negligent. Therefore hold to the firmest rope of Allah </w:t>
      </w:r>
      <w:r w:rsidR="00E16286">
        <w:t>(s.w.t.)</w:t>
      </w:r>
      <w:r w:rsidR="00DF5BBF">
        <w:t xml:space="preserve">, which means seeking refuge </w:t>
      </w:r>
      <w:r>
        <w:t xml:space="preserve">with Allah </w:t>
      </w:r>
      <w:r w:rsidR="00E16286">
        <w:t>(s.w.t.)</w:t>
      </w:r>
      <w:r>
        <w:t xml:space="preserve">, and having a sound need of Allah </w:t>
      </w:r>
      <w:r w:rsidR="00E16286">
        <w:t>(s.w.t.)</w:t>
      </w:r>
      <w:r>
        <w:t xml:space="preserve"> at every breath. Do not be deceived when Satan makes your acts of obedience appear beautiful in your eye: if he opens ninety-nine doors of goodness for you, it is only so that he may overcome you by opening the hundredth. So meet him with opposition, block his path and reject his charm.</w:t>
      </w:r>
    </w:p>
    <w:p w:rsidR="00223B93" w:rsidRDefault="00223B93" w:rsidP="00172052">
      <w:pPr>
        <w:pStyle w:val="Heading1"/>
        <w:sectPr w:rsidR="00223B93"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223B93" w:rsidP="00172052">
      <w:pPr>
        <w:pStyle w:val="Heading1"/>
      </w:pPr>
      <w:bookmarkStart w:id="64" w:name="_Toc313437728"/>
      <w:r>
        <w:lastRenderedPageBreak/>
        <w:t xml:space="preserve">Section </w:t>
      </w:r>
      <w:r w:rsidR="009E3CFD">
        <w:t>10</w:t>
      </w:r>
      <w:bookmarkEnd w:id="64"/>
    </w:p>
    <w:p w:rsidR="009E3CFD" w:rsidRDefault="009E3CFD" w:rsidP="00DF5BBF">
      <w:pPr>
        <w:pStyle w:val="Heading2"/>
      </w:pPr>
      <w:bookmarkStart w:id="65" w:name="_Toc313437729"/>
      <w:r>
        <w:t>Pride</w:t>
      </w:r>
      <w:bookmarkEnd w:id="65"/>
    </w:p>
    <w:p w:rsidR="009E3CFD" w:rsidRDefault="009E3CFD" w:rsidP="009E3CFD">
      <w:r>
        <w:t>The concept of pride embraces all those aspects of vanity found in those who are proud of their actions, little knowing what their end will be. Whoever is proud of himself and his actions has strayed off the path of right guidance and has claimed what is not his.</w:t>
      </w:r>
    </w:p>
    <w:p w:rsidR="009E3CFD" w:rsidRDefault="009E3CFD" w:rsidP="009E3CFD">
      <w:r>
        <w:t>Anyone who claims something to which he has no right is a liar, even if he conceals his claim for a long time. The first thing which happens to the proud man is that he is stripped of his object of pride, so that he will know that he is contemptible and incapable, and will testify against himself; and that will be a firmer proof against him. This was the case with Iblis.</w:t>
      </w:r>
    </w:p>
    <w:p w:rsidR="009E3CFD" w:rsidRDefault="009E3CFD" w:rsidP="009E3CFD">
      <w:r>
        <w:t>Pride is a plant whose seed is disbelief, whose earth is hypocrisy, and whose water is transgression. Its branches are ignorance, its leaves are misguidance, and its fruit is being cursed to remain in the Fire forever. Whoever chooses pride has sowed disbelief and cultivated hypocrisy. It is inevitable that it must bear its fruit and he will end up in the Fire.</w:t>
      </w:r>
    </w:p>
    <w:p w:rsidR="009E3CFD" w:rsidRDefault="009E3CFD" w:rsidP="00DF5BBF">
      <w:pPr>
        <w:pStyle w:val="Heading2"/>
      </w:pPr>
      <w:bookmarkStart w:id="66" w:name="_Toc313437730"/>
      <w:r>
        <w:t>Generosity</w:t>
      </w:r>
      <w:bookmarkEnd w:id="66"/>
    </w:p>
    <w:p w:rsidR="009E3CFD" w:rsidRDefault="009E3CFD" w:rsidP="001E6959">
      <w:r>
        <w:t>Generosity is part of the nature of the Holy Prophet (</w:t>
      </w:r>
      <w:r w:rsidR="001D3C66">
        <w:t>s.a.w.a.</w:t>
      </w:r>
      <w:r>
        <w:t>), and the buttress of belief. A person cannot be a believer unless he is also generous; he must also have certainty and high aspiration (</w:t>
      </w:r>
      <w:r w:rsidR="001E6959">
        <w:rPr>
          <w:rFonts w:hint="cs"/>
          <w:rtl/>
        </w:rPr>
        <w:t>همة</w:t>
      </w:r>
      <w:r>
        <w:t>), because generosity is a ray of the light of certainty. Effort is easy for him who knows his objective.</w:t>
      </w:r>
    </w:p>
    <w:p w:rsidR="00DF5BBF" w:rsidRDefault="009E3CFD" w:rsidP="009C5E01">
      <w:r>
        <w:t>The Holy Prophet (</w:t>
      </w:r>
      <w:r w:rsidR="001D3C66">
        <w:t>s.a.w.a.</w:t>
      </w:r>
      <w:r>
        <w:t xml:space="preserve">) said, </w:t>
      </w:r>
      <w:r w:rsidRPr="009C5E01">
        <w:rPr>
          <w:rStyle w:val="italics"/>
        </w:rPr>
        <w:t xml:space="preserve">‘The friend of Allah </w:t>
      </w:r>
      <w:r w:rsidR="00E16286" w:rsidRPr="009C5E01">
        <w:rPr>
          <w:rStyle w:val="italics"/>
        </w:rPr>
        <w:t>(s.w.t.)</w:t>
      </w:r>
      <w:r w:rsidRPr="009C5E01">
        <w:rPr>
          <w:rStyle w:val="italics"/>
        </w:rPr>
        <w:t xml:space="preserve"> is but n</w:t>
      </w:r>
      <w:r w:rsidR="00DF5BBF" w:rsidRPr="009C5E01">
        <w:rPr>
          <w:rStyle w:val="italics"/>
        </w:rPr>
        <w:t>aturally disposed to generosity</w:t>
      </w:r>
      <w:r w:rsidRPr="009C5E01">
        <w:rPr>
          <w:rStyle w:val="italics"/>
        </w:rPr>
        <w:t>’</w:t>
      </w:r>
      <w:r>
        <w:t xml:space="preserve"> </w:t>
      </w:r>
    </w:p>
    <w:p w:rsidR="009E3CFD" w:rsidRDefault="009E3CFD" w:rsidP="00DF5BBF">
      <w:r>
        <w:t xml:space="preserve">Generosity is bestowed upon everyone beloved of Allah </w:t>
      </w:r>
      <w:r w:rsidR="00E16286">
        <w:t>(s.w.t.)</w:t>
      </w:r>
      <w:r>
        <w:t xml:space="preserve"> who has little of this world. One of the signs of generosity is a lack of concern with the wealth of this world, and with whoever owns it, believing or unbelieving, obedient or rebellious, noble or low. The generous man feeds others while he himself is hungry; he clothes others while he is naked; he gives to others while he refuses to accept the</w:t>
      </w:r>
      <w:r w:rsidR="00DF5BBF">
        <w:t xml:space="preserve"> </w:t>
      </w:r>
      <w:r>
        <w:t xml:space="preserve">gifts of others. He is </w:t>
      </w:r>
      <w:r w:rsidR="00DF5BBF">
        <w:t>favoured</w:t>
      </w:r>
      <w:r>
        <w:t xml:space="preserve"> </w:t>
      </w:r>
      <w:r>
        <w:lastRenderedPageBreak/>
        <w:t xml:space="preserve">by that, and does not indebt others by his graciousness. If he were to possess the entire world, he would see himself merely as an alien in it. If he spent it all for Allah </w:t>
      </w:r>
      <w:r w:rsidR="00E16286">
        <w:t>(s.w.t.)</w:t>
      </w:r>
      <w:r>
        <w:t xml:space="preserve"> in a single hour, it would not be irksome for him.</w:t>
      </w:r>
    </w:p>
    <w:p w:rsidR="00DF5BBF" w:rsidRDefault="009E3CFD" w:rsidP="009C5E01">
      <w:r>
        <w:t xml:space="preserve">The </w:t>
      </w:r>
      <w:r w:rsidR="001348D5">
        <w:t>Messenger of Allah (s.a.w.a.)</w:t>
      </w:r>
      <w:r>
        <w:t xml:space="preserve"> said, </w:t>
      </w:r>
      <w:r w:rsidRPr="009C5E01">
        <w:rPr>
          <w:rStyle w:val="italics"/>
        </w:rPr>
        <w:t xml:space="preserve">‘The generous person is near to Allah </w:t>
      </w:r>
      <w:r w:rsidR="00E16286" w:rsidRPr="009C5E01">
        <w:rPr>
          <w:rStyle w:val="italics"/>
        </w:rPr>
        <w:t>(s.w.t.)</w:t>
      </w:r>
      <w:r w:rsidRPr="009C5E01">
        <w:rPr>
          <w:rStyle w:val="italics"/>
        </w:rPr>
        <w:t xml:space="preserve">, near to people, near to the Garden and far from the Fire. The miser, however, is far from Allah </w:t>
      </w:r>
      <w:r w:rsidR="00E16286" w:rsidRPr="009C5E01">
        <w:rPr>
          <w:rStyle w:val="italics"/>
        </w:rPr>
        <w:t>(s.w.t.)</w:t>
      </w:r>
      <w:r w:rsidRPr="009C5E01">
        <w:rPr>
          <w:rStyle w:val="italics"/>
        </w:rPr>
        <w:t xml:space="preserve">, far from people, far from </w:t>
      </w:r>
      <w:r w:rsidR="00DF5BBF" w:rsidRPr="009C5E01">
        <w:rPr>
          <w:rStyle w:val="italics"/>
        </w:rPr>
        <w:t>the Garden and near to the Fire</w:t>
      </w:r>
      <w:r w:rsidRPr="009C5E01">
        <w:rPr>
          <w:rStyle w:val="italics"/>
        </w:rPr>
        <w:t>’</w:t>
      </w:r>
      <w:r>
        <w:t xml:space="preserve"> </w:t>
      </w:r>
    </w:p>
    <w:p w:rsidR="009E3CFD" w:rsidRDefault="009E3CFD" w:rsidP="009E3CFD">
      <w:r>
        <w:t xml:space="preserve">The only person who can be called generous is the one who expends himself to obey Allah </w:t>
      </w:r>
      <w:r w:rsidR="00E16286">
        <w:t>(s.w.t.)</w:t>
      </w:r>
      <w:r>
        <w:t xml:space="preserve"> and for the sake of Allah </w:t>
      </w:r>
      <w:r w:rsidR="00E16286">
        <w:t>(s.w.t.)</w:t>
      </w:r>
      <w:r>
        <w:t>, even if it is only by a loaf of bread or a drink of water.</w:t>
      </w:r>
    </w:p>
    <w:p w:rsidR="00485175" w:rsidRDefault="009E3CFD" w:rsidP="009C5E01">
      <w:r>
        <w:t>The Holy Prophet (</w:t>
      </w:r>
      <w:r w:rsidR="001D3C66">
        <w:t>s.a.w.a.</w:t>
      </w:r>
      <w:r>
        <w:t xml:space="preserve">) also said, </w:t>
      </w:r>
      <w:r w:rsidRPr="009C5E01">
        <w:rPr>
          <w:rStyle w:val="italics"/>
        </w:rPr>
        <w:t xml:space="preserve">‘The person who is generous is generous with what he owns, and through it desires the face of Allah </w:t>
      </w:r>
      <w:r w:rsidR="00E16286" w:rsidRPr="009C5E01">
        <w:rPr>
          <w:rStyle w:val="italics"/>
        </w:rPr>
        <w:t>(s.w.t.)</w:t>
      </w:r>
      <w:r w:rsidRPr="009C5E01">
        <w:rPr>
          <w:rStyle w:val="italics"/>
        </w:rPr>
        <w:t xml:space="preserve">. As for that person who pretends to be generous and rebels against Allah </w:t>
      </w:r>
      <w:r w:rsidR="00E16286" w:rsidRPr="009C5E01">
        <w:rPr>
          <w:rStyle w:val="italics"/>
        </w:rPr>
        <w:t>(s.w.t.)</w:t>
      </w:r>
      <w:r w:rsidRPr="009C5E01">
        <w:rPr>
          <w:rStyle w:val="italics"/>
        </w:rPr>
        <w:t xml:space="preserve">, he is the recipient of Allah </w:t>
      </w:r>
      <w:r w:rsidR="00E16286" w:rsidRPr="009C5E01">
        <w:rPr>
          <w:rStyle w:val="italics"/>
        </w:rPr>
        <w:t>(s.w.t.)</w:t>
      </w:r>
      <w:r w:rsidRPr="009C5E01">
        <w:rPr>
          <w:rStyle w:val="italics"/>
        </w:rPr>
        <w:t xml:space="preserve">’s wrath and anger. He is the most miserly of people towards himself, so how must he be with other people, when he follows his own passion and opposes the command of Allah </w:t>
      </w:r>
      <w:r w:rsidR="00E16286" w:rsidRPr="009C5E01">
        <w:rPr>
          <w:rStyle w:val="italics"/>
        </w:rPr>
        <w:t>(s.w.t.)</w:t>
      </w:r>
      <w:r w:rsidRPr="009C5E01">
        <w:rPr>
          <w:rStyle w:val="italics"/>
        </w:rPr>
        <w:t>?’</w:t>
      </w:r>
    </w:p>
    <w:p w:rsidR="009E3CFD" w:rsidRDefault="009E3CFD" w:rsidP="009E3CFD">
      <w:r>
        <w:t xml:space="preserve">As Allah </w:t>
      </w:r>
      <w:r w:rsidR="00E16286">
        <w:t>(s.w.t.)</w:t>
      </w:r>
      <w:r>
        <w:t xml:space="preserve"> said,</w:t>
      </w:r>
    </w:p>
    <w:p w:rsidR="009E3CFD" w:rsidRDefault="0038282B" w:rsidP="00485175">
      <w:pPr>
        <w:pStyle w:val="a"/>
      </w:pPr>
      <w:r w:rsidRPr="0038282B">
        <w:rPr>
          <w:rtl/>
        </w:rPr>
        <w:t>وَ لَ</w:t>
      </w:r>
      <w:r w:rsidRPr="0038282B">
        <w:rPr>
          <w:rFonts w:hint="cs"/>
          <w:rtl/>
        </w:rPr>
        <w:t>یَحْمِلُنَّ</w:t>
      </w:r>
      <w:r w:rsidRPr="0038282B">
        <w:rPr>
          <w:rtl/>
        </w:rPr>
        <w:t xml:space="preserve"> اَثْقَالَہُمْ وَاَثْقَالًا مَّعَ اَثْقَالِہِمْ</w:t>
      </w:r>
    </w:p>
    <w:p w:rsidR="009E3CFD" w:rsidRDefault="009E3CFD" w:rsidP="0086283F">
      <w:pPr>
        <w:pStyle w:val="ayat"/>
      </w:pPr>
      <w:r>
        <w:t>Most certainly they shall carry their own burdens, and other burdens along with their own burdens</w:t>
      </w:r>
      <w:r w:rsidR="00485175">
        <w:rPr>
          <w:rStyle w:val="FootnoteReference"/>
        </w:rPr>
        <w:footnoteReference w:id="43"/>
      </w:r>
      <w:r>
        <w:t>.</w:t>
      </w:r>
    </w:p>
    <w:p w:rsidR="00485175" w:rsidRDefault="009E3CFD" w:rsidP="000550D1">
      <w:r>
        <w:t>The Holy Prophet (</w:t>
      </w:r>
      <w:r w:rsidR="001D3C66">
        <w:t>s.a.w.a.</w:t>
      </w:r>
      <w:r>
        <w:t xml:space="preserve">) said, </w:t>
      </w:r>
      <w:r w:rsidRPr="00E95461">
        <w:rPr>
          <w:rStyle w:val="italics"/>
        </w:rPr>
        <w:t xml:space="preserve">‘The son of Adam cries out, </w:t>
      </w:r>
      <w:r w:rsidR="000550D1">
        <w:rPr>
          <w:rStyle w:val="italics"/>
        </w:rPr>
        <w:t>‘</w:t>
      </w:r>
      <w:r w:rsidRPr="00E95461">
        <w:rPr>
          <w:rStyle w:val="italics"/>
        </w:rPr>
        <w:t>My property! My property! My wealth! My wealth!</w:t>
      </w:r>
      <w:r w:rsidR="000550D1">
        <w:rPr>
          <w:rStyle w:val="italics"/>
        </w:rPr>
        <w:t>’</w:t>
      </w:r>
      <w:r w:rsidRPr="00E95461">
        <w:rPr>
          <w:rStyle w:val="italics"/>
        </w:rPr>
        <w:t xml:space="preserve"> O Wretch! Where were you when there was the Kingdom, and you were not? Is there anything more than what you eat and consume, or what you wear and wear out, or what you give in charity and what you make last?’</w:t>
      </w:r>
      <w:r>
        <w:t xml:space="preserve"> </w:t>
      </w:r>
    </w:p>
    <w:p w:rsidR="009E3CFD" w:rsidRDefault="009E3CFD" w:rsidP="009E3CFD">
      <w:r>
        <w:lastRenderedPageBreak/>
        <w:t>Either you are shown mercy by it or you are punished for it; therefore use your intelligence, and understand that you should not love the property of others more than your own.</w:t>
      </w:r>
    </w:p>
    <w:p w:rsidR="009E3CFD" w:rsidRDefault="00FA62E5" w:rsidP="009C5E01">
      <w:r>
        <w:t>The Commander of the Faithful (a.s.) said</w:t>
      </w:r>
      <w:r w:rsidR="009E3CFD">
        <w:t xml:space="preserve">, </w:t>
      </w:r>
      <w:r w:rsidR="009E3CFD" w:rsidRPr="009C5E01">
        <w:rPr>
          <w:rStyle w:val="italics"/>
        </w:rPr>
        <w:t>‘What you have already given was destined for those who now own it; what you have held back is for those who will inherit it, and what you have now you have no power over, except</w:t>
      </w:r>
      <w:r w:rsidR="00485175" w:rsidRPr="009C5E01">
        <w:rPr>
          <w:rStyle w:val="italics"/>
        </w:rPr>
        <w:t xml:space="preserve"> </w:t>
      </w:r>
      <w:r w:rsidR="009E3CFD" w:rsidRPr="009C5E01">
        <w:rPr>
          <w:rStyle w:val="italics"/>
        </w:rPr>
        <w:t>to become arrogant by it. How much you strive to seek this world and to make claims! Do you wish to impoverish yourself and enrich others?’</w:t>
      </w:r>
    </w:p>
    <w:p w:rsidR="009E3CFD" w:rsidRDefault="009E3CFD" w:rsidP="00485175">
      <w:pPr>
        <w:pStyle w:val="Heading2"/>
      </w:pPr>
      <w:bookmarkStart w:id="67" w:name="_Toc313437731"/>
      <w:r>
        <w:t>Self-reckoning</w:t>
      </w:r>
      <w:bookmarkEnd w:id="67"/>
    </w:p>
    <w:p w:rsidR="009E3CFD" w:rsidRDefault="009E3CFD" w:rsidP="009C5E01">
      <w:r>
        <w:t>If there were nothing to make a person turn to self-reckoning (</w:t>
      </w:r>
      <w:r w:rsidR="009C5E01">
        <w:rPr>
          <w:rFonts w:hint="cs"/>
          <w:rtl/>
        </w:rPr>
        <w:t>حساب</w:t>
      </w:r>
      <w:r>
        <w:t xml:space="preserve">) other than shame at being presented before Allah </w:t>
      </w:r>
      <w:r w:rsidR="00E16286">
        <w:t>(s.w.t.)</w:t>
      </w:r>
      <w:r>
        <w:t xml:space="preserve"> and the disgrace of having the veil torn away from his secrets, man would throw himself from the mountaintops and not seek refuge in a building, nor eat, nor drink, nor sleep, except when necessary for preserving his life. This is how a person behaves when he sees the Resurrection, with all its terrors and hardships, with every breath he takes. In his heart he looks at the time when he will stand before the Compelling One, and when he takes account of himself it is as if he were being summoned to that presentation before Allah </w:t>
      </w:r>
      <w:r w:rsidR="00E16286">
        <w:t>(s.w.t.)</w:t>
      </w:r>
      <w:r>
        <w:t>, and is being questioned in his death-throes.</w:t>
      </w:r>
    </w:p>
    <w:p w:rsidR="009E3CFD" w:rsidRDefault="009E3CFD" w:rsidP="009E3CFD">
      <w:r>
        <w:t xml:space="preserve">Allah </w:t>
      </w:r>
      <w:r w:rsidR="00E16286">
        <w:t>(s.w.t.)</w:t>
      </w:r>
      <w:r>
        <w:t xml:space="preserve"> said,</w:t>
      </w:r>
    </w:p>
    <w:p w:rsidR="009E3CFD" w:rsidRDefault="00420C39" w:rsidP="00485175">
      <w:pPr>
        <w:pStyle w:val="a"/>
      </w:pPr>
      <w:r w:rsidRPr="00420C39">
        <w:rPr>
          <w:rtl/>
        </w:rPr>
        <w:t>وَ اِنۡ کَانَ مِثْقَالَ حَبَّ</w:t>
      </w:r>
      <w:r w:rsidRPr="00420C39">
        <w:rPr>
          <w:rFonts w:hint="cs"/>
          <w:rtl/>
        </w:rPr>
        <w:t>ۃٍ</w:t>
      </w:r>
      <w:r w:rsidRPr="00420C39">
        <w:rPr>
          <w:rtl/>
        </w:rPr>
        <w:t xml:space="preserve"> مِّنْ خَرْدَلٍ اَتَ</w:t>
      </w:r>
      <w:r w:rsidRPr="00420C39">
        <w:rPr>
          <w:rFonts w:hint="cs"/>
          <w:rtl/>
        </w:rPr>
        <w:t>یۡنَابِہَا</w:t>
      </w:r>
      <w:r w:rsidRPr="00420C39">
        <w:rPr>
          <w:rtl/>
        </w:rPr>
        <w:t xml:space="preserve"> ؕ وَکَفٰ</w:t>
      </w:r>
      <w:r w:rsidRPr="00420C39">
        <w:rPr>
          <w:rFonts w:hint="cs"/>
          <w:rtl/>
        </w:rPr>
        <w:t>ی</w:t>
      </w:r>
      <w:r w:rsidRPr="00420C39">
        <w:rPr>
          <w:rtl/>
        </w:rPr>
        <w:t xml:space="preserve"> بِنَا حٰسِبِ</w:t>
      </w:r>
      <w:r w:rsidRPr="00420C39">
        <w:rPr>
          <w:rFonts w:hint="cs"/>
          <w:rtl/>
        </w:rPr>
        <w:t>یۡنَ</w:t>
      </w:r>
    </w:p>
    <w:p w:rsidR="009E3CFD" w:rsidRDefault="009E3CFD" w:rsidP="0086283F">
      <w:pPr>
        <w:pStyle w:val="ayat"/>
      </w:pPr>
      <w:r>
        <w:t>Even though there be the weight of a mustard seed, yet will We bring it and sufficient are We to take account</w:t>
      </w:r>
      <w:r w:rsidR="00485175">
        <w:rPr>
          <w:rStyle w:val="FootnoteReference"/>
        </w:rPr>
        <w:footnoteReference w:id="44"/>
      </w:r>
      <w:r>
        <w:t>.</w:t>
      </w:r>
    </w:p>
    <w:p w:rsidR="009E3CFD" w:rsidRDefault="009E3CFD" w:rsidP="00E95461">
      <w:r>
        <w:t xml:space="preserve">One of the Imams </w:t>
      </w:r>
      <w:r w:rsidR="00A33A39">
        <w:t>(a.s.)</w:t>
      </w:r>
      <w:r>
        <w:t xml:space="preserve"> said, </w:t>
      </w:r>
      <w:r w:rsidRPr="00E95461">
        <w:rPr>
          <w:rStyle w:val="italics"/>
        </w:rPr>
        <w:t xml:space="preserve">‘Take </w:t>
      </w:r>
      <w:r w:rsidR="00485175" w:rsidRPr="00E95461">
        <w:rPr>
          <w:rStyle w:val="italics"/>
        </w:rPr>
        <w:t>reckonings from yourselves before you are</w:t>
      </w:r>
      <w:r w:rsidRPr="00E95461">
        <w:rPr>
          <w:rStyle w:val="italics"/>
        </w:rPr>
        <w:t xml:space="preserve"> called to reckoning. Weigh your actions with the scale of your own fear of shame, before they are weighed for you.’</w:t>
      </w:r>
    </w:p>
    <w:p w:rsidR="009E3CFD" w:rsidRDefault="00CE5E48" w:rsidP="009E3CFD">
      <w:r>
        <w:lastRenderedPageBreak/>
        <w:t>Abuzar</w:t>
      </w:r>
      <w:r w:rsidR="009E3CFD">
        <w:t xml:space="preserve"> said, ‘The mention of the Garden is death, and so is the mention of the Fire. What a wonder that a person’s </w:t>
      </w:r>
      <w:r w:rsidR="00E95461">
        <w:t>self-lives</w:t>
      </w:r>
      <w:r w:rsidR="009E3CFD">
        <w:t xml:space="preserve"> between two deaths!’</w:t>
      </w:r>
    </w:p>
    <w:p w:rsidR="009E3CFD" w:rsidRDefault="009E3CFD" w:rsidP="00E95461">
      <w:r>
        <w:t xml:space="preserve">It is related that John the Baptist </w:t>
      </w:r>
      <w:r w:rsidR="00561446">
        <w:t>(a.s.)</w:t>
      </w:r>
      <w:r>
        <w:t xml:space="preserve"> used to reflect for the entire night on the Garden and the Fire, so that his night was spent in wakefulness and he did not sleep. Then in the morning he would say, </w:t>
      </w:r>
      <w:r w:rsidRPr="00E95461">
        <w:rPr>
          <w:rStyle w:val="italics"/>
        </w:rPr>
        <w:t xml:space="preserve">‘O Allah; whither can one flee? Where can one stay? O Allah </w:t>
      </w:r>
      <w:r w:rsidR="00E16286" w:rsidRPr="00E95461">
        <w:rPr>
          <w:rStyle w:val="italics"/>
        </w:rPr>
        <w:t>(s.w.t.)</w:t>
      </w:r>
      <w:r w:rsidRPr="00E95461">
        <w:rPr>
          <w:rStyle w:val="italics"/>
        </w:rPr>
        <w:t>, one can only flee to You.’</w:t>
      </w:r>
    </w:p>
    <w:p w:rsidR="00420C39" w:rsidRDefault="00420C39" w:rsidP="00172052">
      <w:pPr>
        <w:pStyle w:val="Heading1"/>
        <w:sectPr w:rsidR="00420C39"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420C39" w:rsidP="00172052">
      <w:pPr>
        <w:pStyle w:val="Heading1"/>
      </w:pPr>
      <w:bookmarkStart w:id="68" w:name="_Toc313437732"/>
      <w:r>
        <w:lastRenderedPageBreak/>
        <w:t xml:space="preserve">Section </w:t>
      </w:r>
      <w:r w:rsidR="009E3CFD">
        <w:t>11</w:t>
      </w:r>
      <w:bookmarkEnd w:id="68"/>
    </w:p>
    <w:p w:rsidR="009E3CFD" w:rsidRDefault="009E3CFD" w:rsidP="00485175">
      <w:pPr>
        <w:pStyle w:val="Heading2"/>
      </w:pPr>
      <w:bookmarkStart w:id="69" w:name="_Toc313437733"/>
      <w:r>
        <w:t>Opening the Prayer</w:t>
      </w:r>
      <w:bookmarkEnd w:id="69"/>
    </w:p>
    <w:p w:rsidR="00DF5957" w:rsidRDefault="009E3CFD" w:rsidP="009E3CFD">
      <w:r>
        <w:t xml:space="preserve">When you face the qiblah, you should despair of this world, what it contains of creation and what others are occupied with. Empty your heart of every preoccupation which might distract you from Allah </w:t>
      </w:r>
      <w:r w:rsidR="00E16286">
        <w:t>(s.w.t.)</w:t>
      </w:r>
      <w:r>
        <w:t xml:space="preserve">. See the immensity of Allah </w:t>
      </w:r>
      <w:r w:rsidR="00E16286">
        <w:t>(s.w.t.)</w:t>
      </w:r>
      <w:r>
        <w:t xml:space="preserve"> with your innermost being, and remember that you will stand before Him. For Allah </w:t>
      </w:r>
      <w:r w:rsidR="00E16286">
        <w:t>(s.w.t.)</w:t>
      </w:r>
      <w:r>
        <w:t xml:space="preserve"> has said, </w:t>
      </w:r>
    </w:p>
    <w:p w:rsidR="00DF5957" w:rsidRDefault="00EE05F2" w:rsidP="00DF5957">
      <w:pPr>
        <w:pStyle w:val="a"/>
        <w:rPr>
          <w:rtl/>
        </w:rPr>
      </w:pPr>
      <w:r w:rsidRPr="00EE05F2">
        <w:rPr>
          <w:rStyle w:val="ayatext"/>
          <w:rtl/>
        </w:rPr>
        <w:t>ہُنَالِکَ تَبْلُوۡا كُلُّ نَفْسٍ مَّاۤ اَسْلَفَتْ وَرُدُّوۡۤا اِلَ</w:t>
      </w:r>
      <w:r w:rsidRPr="00EE05F2">
        <w:rPr>
          <w:rStyle w:val="ayatext"/>
          <w:rFonts w:hint="cs"/>
          <w:rtl/>
        </w:rPr>
        <w:t>ی</w:t>
      </w:r>
      <w:r w:rsidR="003239B1">
        <w:rPr>
          <w:rStyle w:val="ayatext"/>
          <w:rtl/>
        </w:rPr>
        <w:t xml:space="preserve"> اللہِ مَوْلٰىہُمُ الْحَقِّ</w:t>
      </w:r>
    </w:p>
    <w:p w:rsidR="009E3CFD" w:rsidRDefault="009E3CFD" w:rsidP="0086283F">
      <w:pPr>
        <w:pStyle w:val="ayat"/>
      </w:pPr>
      <w:r>
        <w:t>There shall every soul become acquainted with what it sent before, and they shall be brought back to Allah, their true Patron</w:t>
      </w:r>
      <w:r w:rsidR="00DF5957">
        <w:rPr>
          <w:rStyle w:val="FootnoteReference"/>
        </w:rPr>
        <w:footnoteReference w:id="45"/>
      </w:r>
      <w:r>
        <w:t>.</w:t>
      </w:r>
    </w:p>
    <w:p w:rsidR="00DF5957" w:rsidRDefault="009E3CFD" w:rsidP="009E3CFD">
      <w:r>
        <w:t xml:space="preserve">Stand at the foot of fear and hope. When you recite the takbir, you should belittle what is between the high heavens and the moist earth, which are all below His glory, for when Allah </w:t>
      </w:r>
      <w:r w:rsidR="00E16286">
        <w:t>(s.w.t.)</w:t>
      </w:r>
      <w:r>
        <w:t xml:space="preserve"> looks into the heart of His bondsman while he is saying the takbir, and sees in his heart something obstructing the truth of his declaring that Allah </w:t>
      </w:r>
      <w:r w:rsidR="00E16286">
        <w:t>(s.w.t.)</w:t>
      </w:r>
      <w:r>
        <w:t xml:space="preserve"> is great, He says, </w:t>
      </w:r>
    </w:p>
    <w:p w:rsidR="009E3CFD" w:rsidRDefault="009E3CFD" w:rsidP="0086283F">
      <w:pPr>
        <w:pStyle w:val="ayat"/>
      </w:pPr>
      <w:r>
        <w:t xml:space="preserve">‘O liar! </w:t>
      </w:r>
      <w:r w:rsidR="003239B1">
        <w:t>Do</w:t>
      </w:r>
      <w:r>
        <w:t xml:space="preserve"> you try to deceive Me?</w:t>
      </w:r>
    </w:p>
    <w:p w:rsidR="009E3CFD" w:rsidRDefault="009E3CFD" w:rsidP="0086283F">
      <w:pPr>
        <w:pStyle w:val="ayat"/>
      </w:pPr>
      <w:r>
        <w:t>By My might and My majesty, I will deny you the sweetness of My remembrance, and I will veil you from My nearness and from joy in My intimate communion.’</w:t>
      </w:r>
    </w:p>
    <w:p w:rsidR="009E3CFD" w:rsidRDefault="009E3CFD" w:rsidP="009E3CFD">
      <w:r>
        <w:t xml:space="preserve">Know that Allah </w:t>
      </w:r>
      <w:r w:rsidR="00E16286">
        <w:t>(s.w.t.)</w:t>
      </w:r>
      <w:r>
        <w:t xml:space="preserve"> does not need your service. He is independent of you, your worship and your supplication. He summons you by His </w:t>
      </w:r>
      <w:r w:rsidR="00DF5957">
        <w:t>favour</w:t>
      </w:r>
      <w:r>
        <w:t xml:space="preserve"> to show you mercy, to put you far from His punishment, to spread some of the blessings of His kindness over you, to guide you to the path of His pleasure, and to open to you the door of His forgiveness. If Allah </w:t>
      </w:r>
      <w:r w:rsidR="00E16286">
        <w:t>(s.w.t.)</w:t>
      </w:r>
      <w:r>
        <w:t xml:space="preserve"> had created what He created in the universe many times over, forever without end, it would still be the same to Allah </w:t>
      </w:r>
      <w:r w:rsidR="00E16286">
        <w:t>(s.w.t.)</w:t>
      </w:r>
      <w:r>
        <w:t xml:space="preserve"> whether they all </w:t>
      </w:r>
      <w:r>
        <w:lastRenderedPageBreak/>
        <w:t xml:space="preserve">rejected Him or united with Him. All that He has from the worship of creatures is the display of His generosity and power. Therefore make modesty your cloak and incapacity your shawl. Enter under the throne of the power of Allah </w:t>
      </w:r>
      <w:r w:rsidR="00E16286">
        <w:t>(s.w.t.)</w:t>
      </w:r>
      <w:r>
        <w:t>, and you will capture the benefits of His lordship, seeking help in Him and asking for His succour.</w:t>
      </w:r>
    </w:p>
    <w:p w:rsidR="009E3CFD" w:rsidRDefault="009E3CFD" w:rsidP="00DF5957">
      <w:pPr>
        <w:pStyle w:val="Heading2"/>
      </w:pPr>
      <w:bookmarkStart w:id="70" w:name="_Toc313437734"/>
      <w:r>
        <w:t>Bowing in Prayer</w:t>
      </w:r>
      <w:bookmarkEnd w:id="70"/>
    </w:p>
    <w:p w:rsidR="009E3CFD" w:rsidRDefault="009E3CFD" w:rsidP="00970F23">
      <w:r>
        <w:t xml:space="preserve">The bondsman of Allah </w:t>
      </w:r>
      <w:r w:rsidR="00E16286">
        <w:t>(s.w.t.)</w:t>
      </w:r>
      <w:r>
        <w:t xml:space="preserve"> does not truly bow (in ruku) but that Allah </w:t>
      </w:r>
      <w:r w:rsidR="00E16286">
        <w:t>(s.w.t.)</w:t>
      </w:r>
      <w:r>
        <w:t xml:space="preserve"> adorns him with the light of His radiance, shades him in the shade of His greatness and clothes him in the garment of His purity. Bowing is first and prostration (</w:t>
      </w:r>
      <w:r w:rsidR="00970F23">
        <w:rPr>
          <w:rFonts w:hint="cs"/>
          <w:rtl/>
        </w:rPr>
        <w:t>سجود</w:t>
      </w:r>
      <w:r>
        <w:t xml:space="preserve">) is second: there is courtesy in bowing, and in prostration nearness to Allah </w:t>
      </w:r>
      <w:r w:rsidR="00E16286">
        <w:t>(s.w.t.)</w:t>
      </w:r>
      <w:r>
        <w:t xml:space="preserve">. Whoever is not good in the courtesy is not fit for nearness; therefore bow with the ruku of one who is humble to Allah </w:t>
      </w:r>
      <w:r w:rsidR="00E16286">
        <w:t>(s.w.t.)</w:t>
      </w:r>
      <w:r>
        <w:t xml:space="preserve">, abased in his heart and fearful under His power, submitting his limbs to Allah </w:t>
      </w:r>
      <w:r w:rsidR="00E16286">
        <w:t>(s.w.t.)</w:t>
      </w:r>
      <w:r>
        <w:t xml:space="preserve"> like one who is fearful and sorrowful for what he might miss of the benefits of those who bow.</w:t>
      </w:r>
    </w:p>
    <w:p w:rsidR="009E3CFD" w:rsidRDefault="009E3CFD" w:rsidP="005C1BB9">
      <w:r>
        <w:t>It is related that Rabi ibn Khu</w:t>
      </w:r>
      <w:r w:rsidR="005C1BB9">
        <w:t>s</w:t>
      </w:r>
      <w:r>
        <w:t>aym used to stay awake all night until dawn, in a single raku. In the morning he would sigh and say, ‘O</w:t>
      </w:r>
      <w:r w:rsidR="005C1BB9">
        <w:t>,</w:t>
      </w:r>
      <w:r>
        <w:t xml:space="preserve"> The sincere have gone ahead, and we are cut off!’ Make your raku properly by keeping your back straight, coming down from your aspirations in standing to serve Him which comes only with His help. Let your heart flee from the whisperings, tricks and deceit of Satan. Allah </w:t>
      </w:r>
      <w:r w:rsidR="00E16286">
        <w:t>(s.w.t.)</w:t>
      </w:r>
      <w:r>
        <w:t xml:space="preserve"> will elevate His bondsmen according to their humility to Him, and will guide them to the roots of humility, submission and abasement according to how well their innermost being is acquainted with His immensity.</w:t>
      </w:r>
    </w:p>
    <w:p w:rsidR="009E3CFD" w:rsidRDefault="009E3CFD" w:rsidP="00DF5957">
      <w:pPr>
        <w:pStyle w:val="Heading2"/>
      </w:pPr>
      <w:bookmarkStart w:id="71" w:name="_Toc313437735"/>
      <w:r>
        <w:t>Prostration in Prayer</w:t>
      </w:r>
      <w:bookmarkEnd w:id="71"/>
    </w:p>
    <w:p w:rsidR="009E3CFD" w:rsidRDefault="009E3CFD" w:rsidP="005C1BB9">
      <w:r>
        <w:t>A person who performs true prostration (</w:t>
      </w:r>
      <w:r w:rsidR="005C1BB9">
        <w:rPr>
          <w:rFonts w:hint="cs"/>
          <w:rtl/>
        </w:rPr>
        <w:t>سجود</w:t>
      </w:r>
      <w:r>
        <w:t xml:space="preserve">) does not lose Allah </w:t>
      </w:r>
      <w:r w:rsidR="00E16286">
        <w:t>(s.w.t.)</w:t>
      </w:r>
      <w:r>
        <w:t xml:space="preserve"> at all, even if it is done only once in his entire life; but the man who deserts his Lord in that state does not prosper. He is like someone who deceives himself, neglecting and forgetting the immediate joy and the ease after this life which Allah </w:t>
      </w:r>
      <w:r w:rsidR="00E16286">
        <w:t>(s.w.t.)</w:t>
      </w:r>
      <w:r>
        <w:t xml:space="preserve"> has prepared for those who prostrate themselves.</w:t>
      </w:r>
    </w:p>
    <w:p w:rsidR="009E3CFD" w:rsidRDefault="009E3CFD" w:rsidP="00DF5957">
      <w:r>
        <w:lastRenderedPageBreak/>
        <w:t xml:space="preserve">The person who does well in his prostration is never far from Allah </w:t>
      </w:r>
      <w:r w:rsidR="00E16286">
        <w:t>(s.w.t.)</w:t>
      </w:r>
      <w:r>
        <w:t xml:space="preserve">; while the person who shows ill-courtesy and neglects to </w:t>
      </w:r>
      <w:r w:rsidR="003E2EB1">
        <w:t>honour</w:t>
      </w:r>
      <w:r>
        <w:t xml:space="preserve"> Him because his heart is attached to something other than Allah </w:t>
      </w:r>
      <w:r w:rsidR="00E16286">
        <w:t>(s.w.t.)</w:t>
      </w:r>
      <w:r>
        <w:t xml:space="preserve"> in the state of prostration will never come near to Him. Therefore prostrate yourself with the prostration of someone abased, who knows that he is created from the</w:t>
      </w:r>
      <w:r w:rsidR="00DF5957">
        <w:t xml:space="preserve"> </w:t>
      </w:r>
      <w:r>
        <w:t>earth on which people tread, that he is fashioned from sperm which everyone finds impure, and that he was given being when he did not exist.</w:t>
      </w:r>
    </w:p>
    <w:p w:rsidR="00DF5957" w:rsidRDefault="009E3CFD" w:rsidP="009E3CFD">
      <w:r>
        <w:t xml:space="preserve">Allah </w:t>
      </w:r>
      <w:r w:rsidR="00E16286">
        <w:t>(s.w.t.)</w:t>
      </w:r>
      <w:r>
        <w:t xml:space="preserve"> made prostration the occasion to draw near to Him in one’s heart, innermost being and spirit. Whoever draws near to Him is far from all that is other than Him. Do you not see that in its outward appearance the state of prostrations is not complete except by disappearing from all things and being veiled from all that the eyes see? Thus does Allah </w:t>
      </w:r>
      <w:r w:rsidR="00E16286">
        <w:t>(s.w.t.)</w:t>
      </w:r>
      <w:r>
        <w:t xml:space="preserve"> want the inward being to be. If someone’s heart is attached to something other than Allah </w:t>
      </w:r>
      <w:r w:rsidR="00E16286">
        <w:t>(s.w.t.)</w:t>
      </w:r>
      <w:r>
        <w:t xml:space="preserve"> in prayer, he is near to that </w:t>
      </w:r>
      <w:r w:rsidR="00DF5957">
        <w:t>thing</w:t>
      </w:r>
      <w:r>
        <w:t xml:space="preserve"> and far from the reality of what Allah </w:t>
      </w:r>
      <w:r w:rsidR="00E16286">
        <w:t>(s.w.t.)</w:t>
      </w:r>
      <w:r>
        <w:t xml:space="preserve"> desires in His prayer. For He has said, </w:t>
      </w:r>
    </w:p>
    <w:p w:rsidR="00DF5957" w:rsidRDefault="002B5E5F" w:rsidP="00DF5957">
      <w:pPr>
        <w:pStyle w:val="a"/>
        <w:rPr>
          <w:rtl/>
        </w:rPr>
      </w:pPr>
      <w:r w:rsidRPr="002B5E5F">
        <w:rPr>
          <w:rStyle w:val="ayatext"/>
          <w:rtl/>
        </w:rPr>
        <w:t>مَا جَعَلَ اللہُ لِرَجُلٍ مِّنۡ قَلْبَ</w:t>
      </w:r>
      <w:r w:rsidRPr="002B5E5F">
        <w:rPr>
          <w:rStyle w:val="ayatext"/>
          <w:rFonts w:hint="cs"/>
          <w:rtl/>
        </w:rPr>
        <w:t>یۡنِ</w:t>
      </w:r>
      <w:r w:rsidRPr="002B5E5F">
        <w:rPr>
          <w:rStyle w:val="ayatext"/>
          <w:rtl/>
        </w:rPr>
        <w:t xml:space="preserve"> فِ</w:t>
      </w:r>
      <w:r w:rsidRPr="002B5E5F">
        <w:rPr>
          <w:rStyle w:val="ayatext"/>
          <w:rFonts w:hint="cs"/>
          <w:rtl/>
        </w:rPr>
        <w:t>یۡ</w:t>
      </w:r>
      <w:r w:rsidRPr="002B5E5F">
        <w:rPr>
          <w:rStyle w:val="ayatext"/>
          <w:rtl/>
        </w:rPr>
        <w:t xml:space="preserve"> جَوْفِہٖ</w:t>
      </w:r>
    </w:p>
    <w:p w:rsidR="009E3CFD" w:rsidRDefault="009E3CFD" w:rsidP="0086283F">
      <w:pPr>
        <w:pStyle w:val="ayat"/>
      </w:pPr>
      <w:r>
        <w:t>Allah has not made for any man two hearts in his breast</w:t>
      </w:r>
      <w:r w:rsidR="00DF5957">
        <w:rPr>
          <w:rStyle w:val="FootnoteReference"/>
        </w:rPr>
        <w:footnoteReference w:id="46"/>
      </w:r>
      <w:r>
        <w:t xml:space="preserve">. </w:t>
      </w:r>
    </w:p>
    <w:p w:rsidR="00DF5957" w:rsidRDefault="009E3CFD" w:rsidP="00DF5957">
      <w:r>
        <w:t xml:space="preserve">In the words of the </w:t>
      </w:r>
      <w:r w:rsidR="001348D5">
        <w:t>Messenger of Allah (s.a.w.a.)</w:t>
      </w:r>
      <w:r>
        <w:t>: ‘</w:t>
      </w:r>
      <w:r w:rsidR="00DF5957">
        <w:t>Almighty Allah</w:t>
      </w:r>
      <w:r>
        <w:t xml:space="preserve"> said,</w:t>
      </w:r>
    </w:p>
    <w:p w:rsidR="009E3CFD" w:rsidRDefault="009E3CFD" w:rsidP="0086283F">
      <w:pPr>
        <w:pStyle w:val="ayat"/>
      </w:pPr>
      <w:r>
        <w:t>When I look on the heart of a bondsman, I know if he has sincere love and obedience for My sake and seeks My pleasure in it. Then I take charge of him and draw near to him. Whoever is occupied with other-than-Me in his prayer is one of those who mocks himself, and his name is recorded in the register of the losers.</w:t>
      </w:r>
    </w:p>
    <w:p w:rsidR="009E3CFD" w:rsidRDefault="009E3CFD" w:rsidP="00DF5957">
      <w:pPr>
        <w:pStyle w:val="Heading2"/>
      </w:pPr>
      <w:bookmarkStart w:id="72" w:name="_Toc313437736"/>
      <w:r>
        <w:t>The Tashahhud</w:t>
      </w:r>
      <w:bookmarkEnd w:id="72"/>
    </w:p>
    <w:p w:rsidR="009E3CFD" w:rsidRDefault="009E3CFD" w:rsidP="00AD65DC">
      <w:r>
        <w:t xml:space="preserve">The tashahhud is praise of Allah </w:t>
      </w:r>
      <w:r w:rsidR="00E16286">
        <w:t>(s.w.t.)</w:t>
      </w:r>
      <w:r>
        <w:t xml:space="preserve">. Be a slave to Him in your </w:t>
      </w:r>
      <w:r>
        <w:lastRenderedPageBreak/>
        <w:t>innermost being, fearful and humble to Him in action as you are His bondsman by word and claim. Join the truthfulness of your tongue to the pure truthfulness of your innermost being.</w:t>
      </w:r>
    </w:p>
    <w:p w:rsidR="009E3CFD" w:rsidRDefault="009E3CFD" w:rsidP="009E3CFD">
      <w:r>
        <w:t xml:space="preserve">He created you a slave and commanded you to worship Him with your heart, your tongue and your limbs. Realise your enslavement to Him by His lordship over you. Know that the forelocks of creation are all in His hand. Creatures possess neither breath nor sight except by His power and will: they are incapable of bringing forth the least thing in His kingdom, unless it is by His permission and will. Allah </w:t>
      </w:r>
      <w:r w:rsidR="00E16286">
        <w:t>(s.w.t.)</w:t>
      </w:r>
      <w:r>
        <w:t xml:space="preserve"> said,</w:t>
      </w:r>
    </w:p>
    <w:p w:rsidR="009E3CFD" w:rsidRDefault="00B076BA" w:rsidP="00AD65DC">
      <w:pPr>
        <w:pStyle w:val="a"/>
      </w:pPr>
      <w:r w:rsidRPr="00B076BA">
        <w:rPr>
          <w:rtl/>
        </w:rPr>
        <w:t xml:space="preserve">وَ رَبُّکَ </w:t>
      </w:r>
      <w:r w:rsidRPr="00B076BA">
        <w:rPr>
          <w:rFonts w:hint="cs"/>
          <w:rtl/>
        </w:rPr>
        <w:t>یَخْلُقُ</w:t>
      </w:r>
      <w:r w:rsidRPr="00B076BA">
        <w:rPr>
          <w:rtl/>
        </w:rPr>
        <w:t xml:space="preserve"> مَا </w:t>
      </w:r>
      <w:r w:rsidRPr="00B076BA">
        <w:rPr>
          <w:rFonts w:hint="cs"/>
          <w:rtl/>
        </w:rPr>
        <w:t>یَشَآءُ</w:t>
      </w:r>
      <w:r w:rsidRPr="00B076BA">
        <w:rPr>
          <w:rtl/>
        </w:rPr>
        <w:t xml:space="preserve"> وَ </w:t>
      </w:r>
      <w:r w:rsidRPr="00B076BA">
        <w:rPr>
          <w:rFonts w:hint="cs"/>
          <w:rtl/>
        </w:rPr>
        <w:t>یَخْتَارُ</w:t>
      </w:r>
      <w:r w:rsidRPr="00B076BA">
        <w:rPr>
          <w:rtl/>
        </w:rPr>
        <w:t xml:space="preserve"> ؕ مَا کَانَ لَہُمُ الْخِ</w:t>
      </w:r>
      <w:r w:rsidRPr="00B076BA">
        <w:rPr>
          <w:rFonts w:hint="cs"/>
          <w:rtl/>
        </w:rPr>
        <w:t>یَرَۃُ</w:t>
      </w:r>
      <w:r w:rsidRPr="00B076BA">
        <w:rPr>
          <w:rtl/>
        </w:rPr>
        <w:t xml:space="preserve"> ؕ سُبْحٰنَ اللہِ وَتَعٰلٰ</w:t>
      </w:r>
      <w:r w:rsidRPr="00B076BA">
        <w:rPr>
          <w:rFonts w:hint="cs"/>
          <w:rtl/>
        </w:rPr>
        <w:t>ی</w:t>
      </w:r>
      <w:r w:rsidRPr="00B076BA">
        <w:rPr>
          <w:rtl/>
        </w:rPr>
        <w:t xml:space="preserve"> عَمَّا </w:t>
      </w:r>
      <w:r w:rsidRPr="00B076BA">
        <w:rPr>
          <w:rFonts w:hint="cs"/>
          <w:rtl/>
        </w:rPr>
        <w:t>یُشْرِكُوۡنَ</w:t>
      </w:r>
    </w:p>
    <w:p w:rsidR="009E3CFD" w:rsidRDefault="009E3CFD" w:rsidP="0086283F">
      <w:pPr>
        <w:pStyle w:val="ayat"/>
      </w:pPr>
      <w:r>
        <w:t xml:space="preserve">Your Lord creates and chooses whom he pleases; to choose is not theirs. Glory be to Allah </w:t>
      </w:r>
      <w:r w:rsidR="00E16286">
        <w:t>(s.w.t.)</w:t>
      </w:r>
      <w:r>
        <w:t>, and exalted be He above what they associate [with Him]</w:t>
      </w:r>
      <w:r w:rsidR="00AD65DC">
        <w:rPr>
          <w:rStyle w:val="FootnoteReference"/>
        </w:rPr>
        <w:footnoteReference w:id="47"/>
      </w:r>
      <w:r>
        <w:t>.</w:t>
      </w:r>
    </w:p>
    <w:p w:rsidR="009E3CFD" w:rsidRDefault="009E3CFD" w:rsidP="009E3CFD">
      <w:r>
        <w:t xml:space="preserve">Therefore be a slave to Allah </w:t>
      </w:r>
      <w:r w:rsidR="00E16286">
        <w:t>(s.w.t.)</w:t>
      </w:r>
      <w:r>
        <w:t>, remembering Him by speech and proclamations, and join the truthfulness of your tongue to the purity of your innermost being, for He created you. He is too mighty and majestic for anyone to have will or volition except by His earlier will and volition. Fulfil the state of enslavement by being content with His wisdom, and by worshipping in order to carry out His commands.</w:t>
      </w:r>
    </w:p>
    <w:p w:rsidR="009E3CFD" w:rsidRDefault="009E3CFD" w:rsidP="00F51C96">
      <w:r>
        <w:t xml:space="preserve">He commanded you to send blessings upon His beloved Muhammad, may Allah </w:t>
      </w:r>
      <w:r w:rsidR="00E16286">
        <w:t>(s.w.t.)</w:t>
      </w:r>
      <w:r>
        <w:t xml:space="preserve"> bless him and his family and grant them peace. Therefore join your prayer to Muhammad with your prayer to Allah </w:t>
      </w:r>
      <w:r w:rsidR="00E16286">
        <w:t>(s.w.t.)</w:t>
      </w:r>
      <w:r>
        <w:t xml:space="preserve">, obedience to Muhammad to obedience to Allah </w:t>
      </w:r>
      <w:r w:rsidR="00E16286">
        <w:t>(s.w.t.)</w:t>
      </w:r>
      <w:r>
        <w:t xml:space="preserve">, and your witnessing of Muhammad to your witnessing of Allah </w:t>
      </w:r>
      <w:r w:rsidR="00E16286">
        <w:t>(s.w.t.)</w:t>
      </w:r>
      <w:r>
        <w:t xml:space="preserve">. Watch out that you do not miss the blessings of knowledge which are contained in one’s respect for his sanctity, with the result that you are denied the benefits of the prayer on </w:t>
      </w:r>
      <w:r>
        <w:lastRenderedPageBreak/>
        <w:t xml:space="preserve">him. Allah </w:t>
      </w:r>
      <w:r w:rsidR="00E16286">
        <w:t>(s.w.t.)</w:t>
      </w:r>
      <w:r>
        <w:t xml:space="preserve"> commanded him to ask for forgiveness for you, and to intercede for you when you perform what </w:t>
      </w:r>
      <w:r w:rsidR="00AD65DC">
        <w:t>are</w:t>
      </w:r>
      <w:r>
        <w:t xml:space="preserve"> obligatory in the command and prohibition, and in the sunnah and courtesies (</w:t>
      </w:r>
      <w:r w:rsidR="00F51C96">
        <w:rPr>
          <w:rFonts w:hint="cs"/>
          <w:rtl/>
        </w:rPr>
        <w:t>ادب</w:t>
      </w:r>
      <w:r>
        <w:t>) demonstrated to man through the Holy Prophet (</w:t>
      </w:r>
      <w:r w:rsidR="001D3C66">
        <w:t>s.a.w.a.</w:t>
      </w:r>
      <w:r>
        <w:t xml:space="preserve">). You should know the majesty of his rank with Allah </w:t>
      </w:r>
      <w:r w:rsidR="00E16286">
        <w:t>(s.w.t.)</w:t>
      </w:r>
      <w:r>
        <w:t>.</w:t>
      </w:r>
    </w:p>
    <w:p w:rsidR="009E3CFD" w:rsidRDefault="009E3CFD" w:rsidP="00AD65DC">
      <w:pPr>
        <w:pStyle w:val="Heading2"/>
      </w:pPr>
      <w:bookmarkStart w:id="73" w:name="_Toc313437737"/>
      <w:r>
        <w:t>Salam</w:t>
      </w:r>
      <w:bookmarkEnd w:id="73"/>
    </w:p>
    <w:p w:rsidR="009E3CFD" w:rsidRDefault="009E3CFD" w:rsidP="00BE0106">
      <w:r>
        <w:t xml:space="preserve">The meaning of the </w:t>
      </w:r>
      <w:r w:rsidR="00BE0106">
        <w:rPr>
          <w:rFonts w:hint="cs"/>
          <w:rtl/>
        </w:rPr>
        <w:t>تسليم</w:t>
      </w:r>
      <w:r>
        <w:t xml:space="preserve"> (greeting of peace) at the end of the prayer means security, that is,</w:t>
      </w:r>
      <w:r w:rsidR="00AD65DC">
        <w:t xml:space="preserve"> anyone who carries out the com</w:t>
      </w:r>
      <w:r>
        <w:t xml:space="preserve">mand of Allah </w:t>
      </w:r>
      <w:r w:rsidR="00E16286">
        <w:t>(s.w.t.)</w:t>
      </w:r>
      <w:r>
        <w:t xml:space="preserve"> and the sunnah of His Holy Prophet (</w:t>
      </w:r>
      <w:r w:rsidR="001D3C66">
        <w:t>s.a.w.a.</w:t>
      </w:r>
      <w:r>
        <w:t xml:space="preserve">) out of humility to Him and showing fear, has security from the tribulations of this world and freedom from the punishment of the next world. </w:t>
      </w:r>
      <w:r w:rsidR="00BE0106">
        <w:rPr>
          <w:rFonts w:hint="cs"/>
          <w:rtl/>
        </w:rPr>
        <w:t>اَلسَّلَام</w:t>
      </w:r>
      <w:r>
        <w:t xml:space="preserve"> (peace) is one of the names of Allah </w:t>
      </w:r>
      <w:r w:rsidR="00E16286">
        <w:t>(s.w.t.)</w:t>
      </w:r>
      <w:r>
        <w:t>, Which He entrusted to His creation so that they would make use of it in their Behaviour, trusts, and contracts; in</w:t>
      </w:r>
      <w:r w:rsidR="00AD65DC">
        <w:t xml:space="preserve"> </w:t>
      </w:r>
      <w:r>
        <w:t>confirming their companies and assemblies; and for the soundness of their social relations.</w:t>
      </w:r>
    </w:p>
    <w:p w:rsidR="009E3CFD" w:rsidRDefault="009E3CFD" w:rsidP="00AD65DC">
      <w:r>
        <w:t xml:space="preserve">If you want to establish this </w:t>
      </w:r>
      <w:r w:rsidR="00AD65DC">
        <w:t>Salam</w:t>
      </w:r>
      <w:r>
        <w:t xml:space="preserve"> in its proper place, and to fulfil its meaning, then fear Allah </w:t>
      </w:r>
      <w:r w:rsidR="00E16286">
        <w:t>(s.w.t.)</w:t>
      </w:r>
      <w:r>
        <w:t xml:space="preserve">; and make your faith, your heart, and your intellect sound. Do not sully them by the injustice of acts of rebellion. Let your guardians be safe from you; do not weary, or bore or alienate them through your bad behaviour towards them, nor with your friend, nor with your enemy. If those who are close to someone </w:t>
      </w:r>
      <w:r w:rsidR="00AD65DC">
        <w:t>is</w:t>
      </w:r>
      <w:r>
        <w:t xml:space="preserve"> not safe from him, then those furthest from him are safest. Anyone who does not establish </w:t>
      </w:r>
      <w:r w:rsidR="00AD65DC">
        <w:t>S</w:t>
      </w:r>
      <w:r>
        <w:t xml:space="preserve">alam on the occasions when it should be established has no peace and no submission: he is a liar in his </w:t>
      </w:r>
      <w:r w:rsidR="00AD65DC">
        <w:t>S</w:t>
      </w:r>
      <w:r>
        <w:t>alam, even if he uses it as a form of greeting among people.</w:t>
      </w:r>
    </w:p>
    <w:p w:rsidR="009E3CFD" w:rsidRDefault="009E3CFD" w:rsidP="009E3CFD">
      <w:r>
        <w:t xml:space="preserve">Know that man’s existence lies between trials and afflictions in this world. Allah </w:t>
      </w:r>
      <w:r w:rsidR="00E16286">
        <w:t>(s.w.t.)</w:t>
      </w:r>
      <w:r>
        <w:t xml:space="preserve"> may test him with blessings, to see his thankfulness, or with hardship, to see if he will show steadfastness and nobility by obeying Him, or disgrace in rebelling against Him, although there is no way to reach His good pleasure and mercy except through His grace. The only means to obey Him is when he grants success: none can intercede with Him except with His permission and mercy.</w:t>
      </w:r>
    </w:p>
    <w:p w:rsidR="004B23AB" w:rsidRDefault="004B23AB" w:rsidP="00172052">
      <w:pPr>
        <w:pStyle w:val="Heading1"/>
        <w:sectPr w:rsidR="004B23AB"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4B23AB" w:rsidP="00172052">
      <w:pPr>
        <w:pStyle w:val="Heading1"/>
      </w:pPr>
      <w:bookmarkStart w:id="74" w:name="_Toc313437738"/>
      <w:r>
        <w:lastRenderedPageBreak/>
        <w:t xml:space="preserve">Section </w:t>
      </w:r>
      <w:r w:rsidR="009E3CFD">
        <w:t>12</w:t>
      </w:r>
      <w:bookmarkEnd w:id="74"/>
    </w:p>
    <w:p w:rsidR="009E3CFD" w:rsidRDefault="009E3CFD" w:rsidP="00AD65DC">
      <w:pPr>
        <w:pStyle w:val="Heading2"/>
      </w:pPr>
      <w:bookmarkStart w:id="75" w:name="_Toc313437739"/>
      <w:r>
        <w:t>Repentance</w:t>
      </w:r>
      <w:bookmarkEnd w:id="75"/>
    </w:p>
    <w:p w:rsidR="009E3CFD" w:rsidRDefault="009E3CFD" w:rsidP="009E3CFD">
      <w:r>
        <w:t xml:space="preserve">Repentance is the rope of Allah </w:t>
      </w:r>
      <w:r w:rsidR="00E16286">
        <w:t>(s.w.t.)</w:t>
      </w:r>
      <w:r>
        <w:t>, and the mainstay of His concern for His servants, who must always show repentance, in every state. Each group of bondsmen has its own form of repentance:</w:t>
      </w:r>
    </w:p>
    <w:p w:rsidR="009E3CFD" w:rsidRDefault="00AD65DC" w:rsidP="00AD25A8">
      <w:r>
        <w:t>T</w:t>
      </w:r>
      <w:r w:rsidR="009E3CFD">
        <w:t>he repentance of the Holy Prophet (</w:t>
      </w:r>
      <w:r w:rsidR="001D3C66">
        <w:t>s.a.w.a.</w:t>
      </w:r>
      <w:r w:rsidR="009E3CFD">
        <w:t xml:space="preserve">)s is for the disquiet caused to their innermost being by any outward source of vexation, while the repentance of the </w:t>
      </w:r>
      <w:r w:rsidR="00AD25A8">
        <w:rPr>
          <w:rFonts w:hint="cs"/>
          <w:rtl/>
        </w:rPr>
        <w:t>اولياء</w:t>
      </w:r>
      <w:r w:rsidR="009E3CFD">
        <w:t xml:space="preserve"> (friends of Allah) arises from the subtle change of hue in their thoughts. The repentance of the pure lies in their calm abandonment of whatever oppresses them; the repentance of the elite is for being occupied with anything other than Allah </w:t>
      </w:r>
      <w:r w:rsidR="00E16286">
        <w:t>(s.w.t.)</w:t>
      </w:r>
      <w:r w:rsidR="009E3CFD">
        <w:t>, and the repentance of the common people is for wrong actions. Each of them recognizes and is aware of the cause of his repentance, and his intention therein, but it would take too long to explain all of these here.</w:t>
      </w:r>
    </w:p>
    <w:p w:rsidR="009E3CFD" w:rsidRDefault="009E3CFD" w:rsidP="00AD65DC">
      <w:r>
        <w:t xml:space="preserve">As for the repentance of the common man, he washes his inward being with the water of regret, in constant recognition of his wrong action, having regret for what he has done, and fear for what remains of his life. He does not think that his wrong actions are insignificant, for that would lead him to laziness; his continued weeping and regret for what he has missed is in itself an act of worship. He should restrain himself from his worldly appetites, and seek Allah </w:t>
      </w:r>
      <w:r w:rsidR="00E16286">
        <w:t>(s.w.t.)</w:t>
      </w:r>
      <w:r>
        <w:t xml:space="preserve">’s help in showing repentance, and to protect him from returning to what he did before. He trains himself in the arena of ignorance and worship. He makes up for obligations missed: he answers others’ calls for help, withdraws from bad company, spends his night awake, thirsts during the day, constantly reflecting on his end and seeking help from Allah </w:t>
      </w:r>
      <w:r w:rsidR="00E16286">
        <w:t>(s.w.t.)</w:t>
      </w:r>
      <w:r>
        <w:t xml:space="preserve">, asking Him to make him steady in his states of ease and difficulty, and constant in his trials and </w:t>
      </w:r>
      <w:r w:rsidR="00AD65DC">
        <w:t>afflictions</w:t>
      </w:r>
      <w:r>
        <w:t xml:space="preserve"> so that he will not fall from the ranks of the repentant. This will purify him of his wrong actions, increase his knowledge, and elevate his rank. As Allah </w:t>
      </w:r>
      <w:r w:rsidR="00E16286">
        <w:t>(s.w.t.)</w:t>
      </w:r>
      <w:r>
        <w:t xml:space="preserve"> has said,</w:t>
      </w:r>
      <w:r w:rsidR="00AD65DC">
        <w:t xml:space="preserve"> </w:t>
      </w:r>
    </w:p>
    <w:p w:rsidR="009E3CFD" w:rsidRDefault="0062125D" w:rsidP="00AD65DC">
      <w:pPr>
        <w:pStyle w:val="a"/>
      </w:pPr>
      <w:r w:rsidRPr="0062125D">
        <w:rPr>
          <w:rtl/>
        </w:rPr>
        <w:lastRenderedPageBreak/>
        <w:t>فَلَ</w:t>
      </w:r>
      <w:r w:rsidRPr="0062125D">
        <w:rPr>
          <w:rFonts w:hint="cs"/>
          <w:rtl/>
        </w:rPr>
        <w:t>یَعْلَمَنَّ</w:t>
      </w:r>
      <w:r w:rsidRPr="0062125D">
        <w:rPr>
          <w:rtl/>
        </w:rPr>
        <w:t xml:space="preserve"> اللہُ الَّذِ</w:t>
      </w:r>
      <w:r w:rsidRPr="0062125D">
        <w:rPr>
          <w:rFonts w:hint="cs"/>
          <w:rtl/>
        </w:rPr>
        <w:t>یۡنَ</w:t>
      </w:r>
      <w:r w:rsidRPr="0062125D">
        <w:rPr>
          <w:rtl/>
        </w:rPr>
        <w:t xml:space="preserve"> صَدَقُوۡا وَ لَ</w:t>
      </w:r>
      <w:r w:rsidRPr="0062125D">
        <w:rPr>
          <w:rFonts w:hint="cs"/>
          <w:rtl/>
        </w:rPr>
        <w:t>یَعْلَمَنَّ</w:t>
      </w:r>
      <w:r w:rsidRPr="0062125D">
        <w:rPr>
          <w:rtl/>
        </w:rPr>
        <w:t xml:space="preserve"> الْکٰذِبِ</w:t>
      </w:r>
      <w:r w:rsidRPr="0062125D">
        <w:rPr>
          <w:rFonts w:hint="cs"/>
          <w:rtl/>
        </w:rPr>
        <w:t>یۡنَ</w:t>
      </w:r>
    </w:p>
    <w:p w:rsidR="009E3CFD" w:rsidRDefault="009E3CFD" w:rsidP="0086283F">
      <w:pPr>
        <w:pStyle w:val="ayat"/>
      </w:pPr>
      <w:r>
        <w:t>Thus Allah will certainly know those who are truthful, and Allah will certainly know the liars</w:t>
      </w:r>
      <w:r w:rsidR="00AD65DC">
        <w:rPr>
          <w:rStyle w:val="FootnoteReference"/>
        </w:rPr>
        <w:footnoteReference w:id="48"/>
      </w:r>
      <w:r>
        <w:t>.</w:t>
      </w:r>
    </w:p>
    <w:p w:rsidR="009E3CFD" w:rsidRDefault="009E3CFD" w:rsidP="00AD65DC">
      <w:pPr>
        <w:pStyle w:val="Heading2"/>
      </w:pPr>
      <w:bookmarkStart w:id="76" w:name="_Toc313437740"/>
      <w:r>
        <w:t>Retreat</w:t>
      </w:r>
      <w:bookmarkEnd w:id="76"/>
    </w:p>
    <w:p w:rsidR="009E3CFD" w:rsidRDefault="009E3CFD" w:rsidP="00344923">
      <w:r>
        <w:t>Anyone who embarks on a retreat (</w:t>
      </w:r>
      <w:r w:rsidR="00344923">
        <w:rPr>
          <w:rFonts w:hint="cs"/>
          <w:rtl/>
        </w:rPr>
        <w:t>ع</w:t>
      </w:r>
      <w:r w:rsidR="00455053">
        <w:rPr>
          <w:rFonts w:hint="cs"/>
          <w:rtl/>
        </w:rPr>
        <w:t>زلة</w:t>
      </w:r>
      <w:r>
        <w:t xml:space="preserve">) from the world is fortified by Allah </w:t>
      </w:r>
      <w:r w:rsidR="00E16286">
        <w:t>(s.w.t.)</w:t>
      </w:r>
      <w:r>
        <w:t xml:space="preserve"> and protected by His guardianship. What joy there is for the person who has withdrawn with Him, secretly and openly! To do this, he must differentiate between truth and </w:t>
      </w:r>
      <w:r w:rsidR="00AD65DC">
        <w:t>falsehood, love poverty, chose hardship and abstinence, and seizes</w:t>
      </w:r>
      <w:r>
        <w:t xml:space="preserve"> every opportunity for retreat. He must contemplate the outcome of his actions, seeing his incapacity for worship while worshipping as much as possible, abandoning pride, and constantly engaging in remembrance without showing heedlessness, which is the hunting ground of Satan and the beginning of every affliction and the reason for all </w:t>
      </w:r>
      <w:r w:rsidR="00AD65DC">
        <w:t>that,</w:t>
      </w:r>
      <w:r>
        <w:t xml:space="preserve"> is obscure. He should also rid his house of everything he has no immediate need for.</w:t>
      </w:r>
    </w:p>
    <w:p w:rsidR="001D65C8" w:rsidRDefault="00AD65DC" w:rsidP="00455053">
      <w:r>
        <w:t xml:space="preserve">Hazrat </w:t>
      </w:r>
      <w:r w:rsidR="009E3CFD">
        <w:t xml:space="preserve">Isā </w:t>
      </w:r>
      <w:r w:rsidR="00561446">
        <w:t>(a.s.)</w:t>
      </w:r>
      <w:r w:rsidR="009E3CFD">
        <w:t xml:space="preserve"> said, </w:t>
      </w:r>
      <w:r w:rsidR="009E3CFD" w:rsidRPr="00455053">
        <w:rPr>
          <w:rStyle w:val="italics"/>
        </w:rPr>
        <w:t xml:space="preserve">‘Guard your tongue in order to develop your heart, and make your abode be enough for you. Beware of showing off and of having excess provision. Be modest before your Lord and weep for your errors. Flee from people as you </w:t>
      </w:r>
      <w:r w:rsidR="001D65C8" w:rsidRPr="00455053">
        <w:rPr>
          <w:rStyle w:val="italics"/>
        </w:rPr>
        <w:t>fl</w:t>
      </w:r>
      <w:r w:rsidR="009E3CFD" w:rsidRPr="00455053">
        <w:rPr>
          <w:rStyle w:val="italics"/>
        </w:rPr>
        <w:t xml:space="preserve">ee from the lion and the viper. They were a medicine and now they have become a disease. Then meet </w:t>
      </w:r>
      <w:r w:rsidR="001D65C8" w:rsidRPr="00455053">
        <w:rPr>
          <w:rStyle w:val="italics"/>
        </w:rPr>
        <w:t xml:space="preserve">Almighty </w:t>
      </w:r>
      <w:r w:rsidR="009E3CFD" w:rsidRPr="00455053">
        <w:rPr>
          <w:rStyle w:val="italics"/>
        </w:rPr>
        <w:t>Allah wherever you will.’</w:t>
      </w:r>
    </w:p>
    <w:p w:rsidR="009E3CFD" w:rsidRDefault="009E3CFD" w:rsidP="00AD1E4B">
      <w:r>
        <w:t>And Rabi’ ibn Khu</w:t>
      </w:r>
      <w:r w:rsidR="00AD1E4B">
        <w:t>s</w:t>
      </w:r>
      <w:r>
        <w:t>aym said, ‘If</w:t>
      </w:r>
      <w:r w:rsidR="001D65C8">
        <w:t xml:space="preserve"> </w:t>
      </w:r>
      <w:r>
        <w:t xml:space="preserve">you can manage today to be in a place </w:t>
      </w:r>
      <w:r w:rsidR="001D65C8">
        <w:t>w</w:t>
      </w:r>
      <w:r>
        <w:t>here you do not know anyone and w</w:t>
      </w:r>
      <w:r w:rsidR="001D65C8">
        <w:t>here none knows you, then do so</w:t>
      </w:r>
      <w:r>
        <w:t>’</w:t>
      </w:r>
    </w:p>
    <w:p w:rsidR="009E3CFD" w:rsidRDefault="009E3CFD" w:rsidP="00455053">
      <w:r>
        <w:t xml:space="preserve">Retreat brings protection for the limbs, a free heart, a sound livelihood, the destruction of Satan’s weapons, the avoidance of every evil and rest for the heart. There is </w:t>
      </w:r>
      <w:r w:rsidR="001D65C8">
        <w:t>no Holy Prophet (</w:t>
      </w:r>
      <w:r w:rsidR="001D3C66">
        <w:t>s.a.w.a.</w:t>
      </w:r>
      <w:r w:rsidR="001D65C8">
        <w:t>) or</w:t>
      </w:r>
      <w:r>
        <w:t xml:space="preserve"> regent (</w:t>
      </w:r>
      <w:r w:rsidR="00455053">
        <w:rPr>
          <w:rFonts w:hint="cs"/>
          <w:rtl/>
        </w:rPr>
        <w:t>وصي</w:t>
      </w:r>
      <w:r>
        <w:t>) who has not chosen retreat in his lifetime, either at his beginning or at his end.</w:t>
      </w:r>
    </w:p>
    <w:p w:rsidR="009E3CFD" w:rsidRDefault="009E3CFD" w:rsidP="001D65C8">
      <w:pPr>
        <w:pStyle w:val="Heading2"/>
      </w:pPr>
      <w:bookmarkStart w:id="77" w:name="_Toc313437741"/>
      <w:r>
        <w:lastRenderedPageBreak/>
        <w:t>Silence</w:t>
      </w:r>
      <w:bookmarkEnd w:id="77"/>
    </w:p>
    <w:p w:rsidR="009E3CFD" w:rsidRDefault="009E3CFD" w:rsidP="009E3CFD">
      <w:r>
        <w:t xml:space="preserve">Silence is the mark of those who are certain of the realities which have already come to be, and about which the Pen has already written. It is the key to every rest in this world and the next: it brings Allah </w:t>
      </w:r>
      <w:r w:rsidR="00E16286">
        <w:t>(s.w.t.)</w:t>
      </w:r>
      <w:r>
        <w:t xml:space="preserve">’s pleasure, a lightening of the reckoning and a protection from errors and mistakes. Allah </w:t>
      </w:r>
      <w:r w:rsidR="00E16286">
        <w:t>(s.w.t.)</w:t>
      </w:r>
      <w:r>
        <w:t xml:space="preserve"> has made it a veil for the ignorant and an adornment for the man of knowledge.</w:t>
      </w:r>
    </w:p>
    <w:p w:rsidR="009E3CFD" w:rsidRDefault="009E3CFD" w:rsidP="009E3CFD">
      <w:r>
        <w:t xml:space="preserve">Through silence, passions can be set aside, and with it come self-discipline, the sweetness of worship, removal of hard heartedness, abstinence, virtuousness and resourcefulness. Therefore lock your tongue to speech which is not absolutely necessary, especially when you do not find anyone worth talking to? </w:t>
      </w:r>
      <w:r w:rsidR="001D65C8">
        <w:t>Except</w:t>
      </w:r>
      <w:r>
        <w:t xml:space="preserve">, that is, when you are talking specifically about matters to do with Allah </w:t>
      </w:r>
      <w:r w:rsidR="00E16286">
        <w:t>(s.w.t.)</w:t>
      </w:r>
      <w:r>
        <w:t>.</w:t>
      </w:r>
    </w:p>
    <w:p w:rsidR="009E3CFD" w:rsidRDefault="009E3CFD" w:rsidP="00455053">
      <w:r>
        <w:t>Rabi’ ibn Khu</w:t>
      </w:r>
      <w:r w:rsidR="00455053">
        <w:t>s</w:t>
      </w:r>
      <w:r>
        <w:t>aym used to place a parchment before him, upon which he would write down everything he said during the day. In the evening he would call himself to account while he was still alive, seeing what he had said both for and against himself. Then he would say, ‘Oh! The silent have indeed been saved!’</w:t>
      </w:r>
    </w:p>
    <w:p w:rsidR="009E3CFD" w:rsidRDefault="009E3CFD" w:rsidP="009E3CFD">
      <w:r>
        <w:t xml:space="preserve">One of the Companions of the </w:t>
      </w:r>
      <w:r w:rsidR="001348D5">
        <w:t>Messenger of Allah (s.a.w.a.)</w:t>
      </w:r>
      <w:r>
        <w:t xml:space="preserve"> used to put pebbles in his mouth. When he wanted to say something he knew was </w:t>
      </w:r>
      <w:r w:rsidR="001D65C8">
        <w:t>to</w:t>
      </w:r>
      <w:r>
        <w:t xml:space="preserve"> Allah </w:t>
      </w:r>
      <w:r w:rsidR="00E16286">
        <w:t>(s.w.t.)</w:t>
      </w:r>
      <w:r>
        <w:t xml:space="preserve">, in Allah </w:t>
      </w:r>
      <w:r w:rsidR="00E16286">
        <w:t>(s.w.t.)</w:t>
      </w:r>
      <w:r>
        <w:t xml:space="preserve"> and for the sake of Allah </w:t>
      </w:r>
      <w:r w:rsidR="00E16286">
        <w:t>(s.w.t.)</w:t>
      </w:r>
      <w:r>
        <w:t>, he would remove them from his mouth. Many of the Companions used to breathe like someone drowning, and speak like someone who was ill.</w:t>
      </w:r>
    </w:p>
    <w:p w:rsidR="009E3CFD" w:rsidRDefault="009E3CFD" w:rsidP="001D65C8">
      <w:pPr>
        <w:pStyle w:val="Heading2"/>
      </w:pPr>
      <w:bookmarkStart w:id="78" w:name="_Toc313437742"/>
      <w:r>
        <w:t>People’s destruction or salvation lies in speech and silence</w:t>
      </w:r>
      <w:bookmarkEnd w:id="78"/>
    </w:p>
    <w:p w:rsidR="009E3CFD" w:rsidRDefault="009E3CFD" w:rsidP="001D65C8">
      <w:r>
        <w:t>Good fortune belongs to those who are given knowledge of what is incorrect and correct in speech, and the science of silence and its advantages, for it is one of the qualities of the Holy Prophet (</w:t>
      </w:r>
      <w:r w:rsidR="001D3C66">
        <w:t>s.a.w.a.</w:t>
      </w:r>
      <w:r>
        <w:t xml:space="preserve">) and one of the distinguishing marks of the select. Whoever knows the value of speech is an expert in the company of </w:t>
      </w:r>
      <w:r w:rsidR="001D65C8">
        <w:t xml:space="preserve">silence: once a person has been </w:t>
      </w:r>
      <w:r>
        <w:t xml:space="preserve">exposed to the subtleties of silence, and has been entrusted with its </w:t>
      </w:r>
      <w:r>
        <w:lastRenderedPageBreak/>
        <w:t>treasures, then both his speech and silence are worship. No one is privy to this worship of his except the King of all, the All-compelling.</w:t>
      </w:r>
    </w:p>
    <w:p w:rsidR="009E3CFD" w:rsidRDefault="009E3CFD" w:rsidP="001D65C8">
      <w:pPr>
        <w:pStyle w:val="Heading2"/>
      </w:pPr>
      <w:bookmarkStart w:id="79" w:name="_Toc313437743"/>
      <w:r>
        <w:t>Intellect and Passion</w:t>
      </w:r>
      <w:bookmarkEnd w:id="79"/>
    </w:p>
    <w:p w:rsidR="009E3CFD" w:rsidRDefault="009E3CFD" w:rsidP="009E3CFD">
      <w:r>
        <w:t>The man of intellect submits to what is true and is just in his speech; he shrinks from what is false but opposes it in his speech. He leaves this world behind, but does not leave his faith.</w:t>
      </w:r>
    </w:p>
    <w:p w:rsidR="009E3CFD" w:rsidRDefault="009E3CFD" w:rsidP="009E3CFD">
      <w:r>
        <w:t xml:space="preserve">The proof of the man of intellect lies in two things: truthful words and correct actions. The man of intellect does not say something which the intellect rejects, neither does he expose himself to suspicion, nor abandon the help of those who have been tested. Knowledge guides him in his actions; gnosis is his certainty in the paths he treads, and forbearance is his companion at all times. Passion, however, is the enemy of the intellect, the opponent of truth and the companion of falsehood. The strength of passion comes from </w:t>
      </w:r>
      <w:r w:rsidR="001D65C8">
        <w:t>wordily</w:t>
      </w:r>
      <w:r>
        <w:t xml:space="preserve"> appetites, and its initial manifestation is caused by doing what </w:t>
      </w:r>
      <w:r w:rsidR="001D65C8">
        <w:t>is a forbidden, neglecting obligation</w:t>
      </w:r>
      <w:r>
        <w:t>, making light of the sunnah and engrossing oneself in amusements.</w:t>
      </w:r>
    </w:p>
    <w:p w:rsidR="00AD1E4B" w:rsidRDefault="00AD1E4B" w:rsidP="00172052">
      <w:pPr>
        <w:pStyle w:val="Heading1"/>
        <w:sectPr w:rsidR="00AD1E4B"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AD1E4B" w:rsidP="00172052">
      <w:pPr>
        <w:pStyle w:val="Heading1"/>
      </w:pPr>
      <w:bookmarkStart w:id="80" w:name="_Toc313437744"/>
      <w:r>
        <w:lastRenderedPageBreak/>
        <w:t xml:space="preserve">Section </w:t>
      </w:r>
      <w:r w:rsidR="009E3CFD">
        <w:t>13</w:t>
      </w:r>
      <w:bookmarkEnd w:id="80"/>
    </w:p>
    <w:p w:rsidR="009E3CFD" w:rsidRDefault="009E3CFD" w:rsidP="00C71C87">
      <w:pPr>
        <w:pStyle w:val="Heading2"/>
      </w:pPr>
      <w:bookmarkStart w:id="81" w:name="_Toc313437745"/>
      <w:r>
        <w:t>Envy</w:t>
      </w:r>
      <w:bookmarkEnd w:id="81"/>
    </w:p>
    <w:p w:rsidR="009E3CFD" w:rsidRDefault="009E3CFD" w:rsidP="009E3CFD">
      <w:r>
        <w:t>An envious man harms himself before he harms the person he envies, as was the case with Iblis: by his envy he brought the curse upon himself, whereas to Adam he brought about his election, guidance, elevation to the true contract, and his being chosen. Therefore be envied rather than envious, because the punishment of the envious is always worse than that of the envied; thus is provision apportioned.</w:t>
      </w:r>
    </w:p>
    <w:p w:rsidR="009E3CFD" w:rsidRDefault="009E3CFD" w:rsidP="009E3CFD">
      <w:r>
        <w:t xml:space="preserve">So how does envying benefit the envious, and how does envy harm the envied? The root of envy lies in the blindness of the heart, and rejection of Allah </w:t>
      </w:r>
      <w:r w:rsidR="00E16286">
        <w:t>(s.w.t.)</w:t>
      </w:r>
      <w:r>
        <w:t xml:space="preserve">’s overflowing </w:t>
      </w:r>
      <w:r w:rsidR="00C71C87">
        <w:t>favour</w:t>
      </w:r>
      <w:r>
        <w:t xml:space="preserve">: they are two wings of disbelief. Through envy the son of Adam falls into endless grief and is utterly destroyed, and there is no way he can save himself. The envious does not really repent, for he continues to dwell upon and believe in his envy; indeed it is such an inherent part of his nature that it manifests itself unopposed and without apparent reason, causing him </w:t>
      </w:r>
      <w:r w:rsidR="00C71C87">
        <w:t>harms</w:t>
      </w:r>
      <w:r>
        <w:t>. A person’s basic nature does not change, even with treatment.</w:t>
      </w:r>
    </w:p>
    <w:p w:rsidR="009E3CFD" w:rsidRDefault="009E3CFD" w:rsidP="00C71C87">
      <w:pPr>
        <w:pStyle w:val="Heading2"/>
      </w:pPr>
      <w:bookmarkStart w:id="82" w:name="_Toc313437746"/>
      <w:r>
        <w:t>Greed</w:t>
      </w:r>
      <w:bookmarkEnd w:id="82"/>
    </w:p>
    <w:p w:rsidR="009E3CFD" w:rsidRDefault="009E3CFD" w:rsidP="009E3CFD">
      <w:r>
        <w:t>It is said that Ka’b al-Ahb</w:t>
      </w:r>
      <w:r w:rsidR="00AD1E4B">
        <w:t>a</w:t>
      </w:r>
      <w:r>
        <w:t>ar was questioned about what is soundest and what is most corrupt in faith. ‘The soundest thing is scrupulousness and the most corrupt is greed,’ he replied.</w:t>
      </w:r>
    </w:p>
    <w:p w:rsidR="009E3CFD" w:rsidRDefault="009E3CFD" w:rsidP="009E3CFD">
      <w:r>
        <w:t xml:space="preserve">Avarice is the wine of Satan, which he gives to his chosen ones with his own hand. Whoever becomes drunk upon it sobers up only in the pain of Allah </w:t>
      </w:r>
      <w:r w:rsidR="00E16286">
        <w:t>(s.w.t.)</w:t>
      </w:r>
      <w:r>
        <w:t xml:space="preserve">’s punishment in the proximity of the one who gave him the drink. If there were no other reason for Allah </w:t>
      </w:r>
      <w:r w:rsidR="00E16286">
        <w:t>(s.w.t.)</w:t>
      </w:r>
      <w:r>
        <w:t xml:space="preserve">’s wrath with respect to greed except man’s preferring this world to faith, that would still be a sufficiently severe chastisement. Allah </w:t>
      </w:r>
      <w:r w:rsidR="00E16286">
        <w:t>(s.w.t.)</w:t>
      </w:r>
      <w:r>
        <w:t xml:space="preserve"> said,</w:t>
      </w:r>
    </w:p>
    <w:p w:rsidR="009E3CFD" w:rsidRDefault="00AD1E4B" w:rsidP="00C71C87">
      <w:pPr>
        <w:pStyle w:val="a"/>
        <w:rPr>
          <w:rFonts w:hint="cs"/>
          <w:rtl/>
        </w:rPr>
      </w:pPr>
      <w:r w:rsidRPr="00AD1E4B">
        <w:rPr>
          <w:rtl/>
        </w:rPr>
        <w:t>اُولٰٓئِکَ الَّذِ</w:t>
      </w:r>
      <w:r w:rsidRPr="00AD1E4B">
        <w:rPr>
          <w:rFonts w:hint="cs"/>
          <w:rtl/>
        </w:rPr>
        <w:t>یۡنَ</w:t>
      </w:r>
      <w:r w:rsidRPr="00AD1E4B">
        <w:rPr>
          <w:rtl/>
        </w:rPr>
        <w:t xml:space="preserve"> اشْتَرَوُا الضَّلٰلَ</w:t>
      </w:r>
      <w:r w:rsidRPr="00AD1E4B">
        <w:rPr>
          <w:rFonts w:hint="cs"/>
          <w:rtl/>
        </w:rPr>
        <w:t>ۃَ</w:t>
      </w:r>
      <w:r w:rsidRPr="00AD1E4B">
        <w:rPr>
          <w:rtl/>
        </w:rPr>
        <w:t xml:space="preserve"> بِالْہُدٰ</w:t>
      </w:r>
      <w:r w:rsidRPr="00AD1E4B">
        <w:rPr>
          <w:rFonts w:hint="cs"/>
          <w:rtl/>
        </w:rPr>
        <w:t>ی</w:t>
      </w:r>
      <w:r w:rsidRPr="00AD1E4B">
        <w:rPr>
          <w:rtl/>
        </w:rPr>
        <w:t xml:space="preserve"> ۪ فَمَا رَبِحَتۡ تِّجَارَتُہُمْ وَمَا </w:t>
      </w:r>
      <w:r w:rsidRPr="00AD1E4B">
        <w:rPr>
          <w:rtl/>
        </w:rPr>
        <w:lastRenderedPageBreak/>
        <w:t>کَانُوۡا مُہۡتَدِ</w:t>
      </w:r>
      <w:r w:rsidRPr="00AD1E4B">
        <w:rPr>
          <w:rFonts w:hint="cs"/>
          <w:rtl/>
        </w:rPr>
        <w:t>یۡنَ</w:t>
      </w:r>
    </w:p>
    <w:p w:rsidR="009E3CFD" w:rsidRDefault="009E3CFD" w:rsidP="0086283F">
      <w:pPr>
        <w:pStyle w:val="ayat"/>
      </w:pPr>
      <w:r>
        <w:t>These are they who buy error for the price of right guidance, and chastisement for forgiveness</w:t>
      </w:r>
      <w:r w:rsidR="00C71C87">
        <w:rPr>
          <w:rStyle w:val="FootnoteReference"/>
        </w:rPr>
        <w:footnoteReference w:id="49"/>
      </w:r>
      <w:r>
        <w:t>.</w:t>
      </w:r>
    </w:p>
    <w:p w:rsidR="00C71C87" w:rsidRDefault="009E3CFD" w:rsidP="00455053">
      <w:r>
        <w:t xml:space="preserve">The Commander of the Faithful </w:t>
      </w:r>
      <w:r w:rsidR="00455053">
        <w:t xml:space="preserve">(a.s.) </w:t>
      </w:r>
      <w:r>
        <w:t xml:space="preserve">said, </w:t>
      </w:r>
      <w:r w:rsidRPr="00455053">
        <w:rPr>
          <w:rStyle w:val="italics"/>
        </w:rPr>
        <w:t xml:space="preserve">‘Be gracious to whoever you wish and you are his prince. Seek help from whoever you like and you are his equal. Be in need of </w:t>
      </w:r>
      <w:r w:rsidR="00C71C87" w:rsidRPr="00455053">
        <w:rPr>
          <w:rStyle w:val="italics"/>
        </w:rPr>
        <w:t>whomever</w:t>
      </w:r>
      <w:r w:rsidRPr="00455053">
        <w:rPr>
          <w:rStyle w:val="italics"/>
        </w:rPr>
        <w:t xml:space="preserve"> you like and you are his prisoner.’</w:t>
      </w:r>
      <w:r>
        <w:t xml:space="preserve"> </w:t>
      </w:r>
    </w:p>
    <w:p w:rsidR="009E3CFD" w:rsidRPr="00455053" w:rsidRDefault="009E3CFD" w:rsidP="00455053">
      <w:pPr>
        <w:rPr>
          <w:rStyle w:val="italics"/>
        </w:rPr>
      </w:pPr>
      <w:r>
        <w:t xml:space="preserve">He who is greedy is stripped of his belief without feeling it, for belief prevents the bondsman from being greedy in creation. He also says, </w:t>
      </w:r>
      <w:r w:rsidRPr="00455053">
        <w:rPr>
          <w:rStyle w:val="italics"/>
        </w:rPr>
        <w:t xml:space="preserve">‘My friend, the vaults of Allah </w:t>
      </w:r>
      <w:r w:rsidR="00E16286" w:rsidRPr="00455053">
        <w:rPr>
          <w:rStyle w:val="italics"/>
        </w:rPr>
        <w:t>(s.w.t.)</w:t>
      </w:r>
      <w:r w:rsidRPr="00455053">
        <w:rPr>
          <w:rStyle w:val="italics"/>
        </w:rPr>
        <w:t xml:space="preserve"> are full of marks of </w:t>
      </w:r>
      <w:r w:rsidR="003E2EB1" w:rsidRPr="00455053">
        <w:rPr>
          <w:rStyle w:val="italics"/>
        </w:rPr>
        <w:t>honour</w:t>
      </w:r>
      <w:r w:rsidRPr="00455053">
        <w:rPr>
          <w:rStyle w:val="italics"/>
        </w:rPr>
        <w:t>, and He does not neglect to reward of someone who acts well.’</w:t>
      </w:r>
    </w:p>
    <w:p w:rsidR="009E3CFD" w:rsidRDefault="009E3CFD" w:rsidP="009E3CFD">
      <w:r>
        <w:t xml:space="preserve">Whatever a person might possess is tarnished by defects. Belief makes him rely on trust, moderation, </w:t>
      </w:r>
      <w:r w:rsidR="00C71C87">
        <w:t>and forsaking</w:t>
      </w:r>
      <w:r>
        <w:t xml:space="preserve"> desire, clinging to the obedience of Allah </w:t>
      </w:r>
      <w:r w:rsidR="00E16286">
        <w:t>(s.w.t.)</w:t>
      </w:r>
      <w:r>
        <w:t>, and despairing of people. If he does that, then he is keeping close to his belief and he has acted correctly. If he does not, belief parts company with him and leaves him to his bad nature.</w:t>
      </w:r>
    </w:p>
    <w:p w:rsidR="009E3CFD" w:rsidRDefault="009E3CFD" w:rsidP="00C71C87">
      <w:pPr>
        <w:pStyle w:val="Heading2"/>
      </w:pPr>
      <w:bookmarkStart w:id="83" w:name="_Toc313437747"/>
      <w:r>
        <w:t>Corruption</w:t>
      </w:r>
      <w:bookmarkEnd w:id="83"/>
    </w:p>
    <w:p w:rsidR="009E3CFD" w:rsidRDefault="009E3CFD" w:rsidP="009E3CFD">
      <w:r>
        <w:t xml:space="preserve">The corruption of the outward </w:t>
      </w:r>
      <w:r w:rsidR="00C71C87">
        <w:t>being</w:t>
      </w:r>
      <w:r>
        <w:t xml:space="preserve"> comes from the corruption of the inward. If you put your innermost being in order, Allah </w:t>
      </w:r>
      <w:r w:rsidR="00E16286">
        <w:t>(s.w.t.)</w:t>
      </w:r>
      <w:r>
        <w:t xml:space="preserve"> will put your outward being in order; if you fear Allah </w:t>
      </w:r>
      <w:r w:rsidR="00E16286">
        <w:t>(s.w.t.)</w:t>
      </w:r>
      <w:r>
        <w:t xml:space="preserve"> inwardly, He will not rend the veil publicly. But he who betrays Allah </w:t>
      </w:r>
      <w:r w:rsidR="00E16286">
        <w:t>(s.w.t.)</w:t>
      </w:r>
      <w:r>
        <w:t xml:space="preserve"> inwardly, Allah </w:t>
      </w:r>
      <w:r w:rsidR="00E16286">
        <w:t>(s.w.t.)</w:t>
      </w:r>
      <w:r>
        <w:t xml:space="preserve"> will expose in the open.</w:t>
      </w:r>
    </w:p>
    <w:p w:rsidR="009E3CFD" w:rsidRDefault="009E3CFD" w:rsidP="009E3CFD">
      <w:r>
        <w:t xml:space="preserve">The greatest corruption is born of prolonged expectation, greed, and pride, as Allah </w:t>
      </w:r>
      <w:r w:rsidR="00E16286">
        <w:t>(s.w.t.)</w:t>
      </w:r>
      <w:r w:rsidR="00C71C87">
        <w:t xml:space="preserve"> told us in the story of Qarun</w:t>
      </w:r>
      <w:r>
        <w:t xml:space="preserve"> when He said,</w:t>
      </w:r>
    </w:p>
    <w:p w:rsidR="009E3CFD" w:rsidRDefault="009C2602" w:rsidP="00C71C87">
      <w:pPr>
        <w:pStyle w:val="a"/>
        <w:rPr>
          <w:rtl/>
        </w:rPr>
      </w:pPr>
      <w:r w:rsidRPr="009C2602">
        <w:rPr>
          <w:rtl/>
        </w:rPr>
        <w:t>وَلَا تَبْغِ الْفَسَادَ فِ</w:t>
      </w:r>
      <w:r w:rsidRPr="009C2602">
        <w:rPr>
          <w:rFonts w:hint="cs"/>
          <w:rtl/>
        </w:rPr>
        <w:t>ی</w:t>
      </w:r>
      <w:r w:rsidRPr="009C2602">
        <w:rPr>
          <w:rtl/>
        </w:rPr>
        <w:t xml:space="preserve"> الْاَرْضِ ؕ اِنَّ اللہَ لَا </w:t>
      </w:r>
      <w:r w:rsidRPr="009C2602">
        <w:rPr>
          <w:rFonts w:hint="cs"/>
          <w:rtl/>
        </w:rPr>
        <w:t>یُحِبُّ</w:t>
      </w:r>
      <w:r w:rsidRPr="009C2602">
        <w:rPr>
          <w:rtl/>
        </w:rPr>
        <w:t xml:space="preserve"> الْمُفْسِدِ</w:t>
      </w:r>
      <w:r w:rsidRPr="009C2602">
        <w:rPr>
          <w:rFonts w:hint="cs"/>
          <w:rtl/>
        </w:rPr>
        <w:t>یۡنَ</w:t>
      </w:r>
    </w:p>
    <w:p w:rsidR="009E3CFD" w:rsidRDefault="009E3CFD" w:rsidP="0086283F">
      <w:pPr>
        <w:pStyle w:val="ayat"/>
      </w:pPr>
      <w:r>
        <w:t xml:space="preserve">Do not seek to make mischief in the land; surely Allah does </w:t>
      </w:r>
      <w:r>
        <w:lastRenderedPageBreak/>
        <w:t>not love the corruptors</w:t>
      </w:r>
      <w:r w:rsidR="00C71C87">
        <w:rPr>
          <w:rStyle w:val="FootnoteReference"/>
        </w:rPr>
        <w:footnoteReference w:id="50"/>
      </w:r>
      <w:r>
        <w:t>.</w:t>
      </w:r>
    </w:p>
    <w:p w:rsidR="009E3CFD" w:rsidRDefault="009E3CFD" w:rsidP="009E3CFD">
      <w:r>
        <w:t>Elsewhere He said,</w:t>
      </w:r>
    </w:p>
    <w:p w:rsidR="009E3CFD" w:rsidRDefault="00622413" w:rsidP="00C71C87">
      <w:pPr>
        <w:pStyle w:val="a"/>
      </w:pPr>
      <w:r w:rsidRPr="00622413">
        <w:rPr>
          <w:rtl/>
        </w:rPr>
        <w:t>تِلْکَ الدَّارُ الْاٰخِرَ</w:t>
      </w:r>
      <w:r w:rsidRPr="00622413">
        <w:rPr>
          <w:rFonts w:hint="cs"/>
          <w:rtl/>
        </w:rPr>
        <w:t>ۃُ</w:t>
      </w:r>
      <w:r w:rsidRPr="00622413">
        <w:rPr>
          <w:rtl/>
        </w:rPr>
        <w:t xml:space="preserve"> نَجْعَلُہَا لِلَّذِ</w:t>
      </w:r>
      <w:r w:rsidRPr="00622413">
        <w:rPr>
          <w:rFonts w:hint="cs"/>
          <w:rtl/>
        </w:rPr>
        <w:t>یۡنَ</w:t>
      </w:r>
      <w:r w:rsidRPr="00622413">
        <w:rPr>
          <w:rtl/>
        </w:rPr>
        <w:t xml:space="preserve"> لَا </w:t>
      </w:r>
      <w:r w:rsidRPr="00622413">
        <w:rPr>
          <w:rFonts w:hint="cs"/>
          <w:rtl/>
        </w:rPr>
        <w:t>یُرِیۡدُوۡنَ</w:t>
      </w:r>
      <w:r w:rsidRPr="00622413">
        <w:rPr>
          <w:rtl/>
        </w:rPr>
        <w:t xml:space="preserve"> عُلُوًّا فِ</w:t>
      </w:r>
      <w:r w:rsidRPr="00622413">
        <w:rPr>
          <w:rFonts w:hint="cs"/>
          <w:rtl/>
        </w:rPr>
        <w:t>ی</w:t>
      </w:r>
      <w:r w:rsidRPr="00622413">
        <w:rPr>
          <w:rtl/>
        </w:rPr>
        <w:t xml:space="preserve"> الْاَرْضِ وَلَا فَسَادًا ؕ وَالْعَاقِبَ</w:t>
      </w:r>
      <w:r w:rsidRPr="00622413">
        <w:rPr>
          <w:rFonts w:hint="cs"/>
          <w:rtl/>
        </w:rPr>
        <w:t>ۃُ</w:t>
      </w:r>
      <w:r w:rsidRPr="00622413">
        <w:rPr>
          <w:rtl/>
        </w:rPr>
        <w:t xml:space="preserve"> لِلْمُتَّقِ</w:t>
      </w:r>
      <w:r w:rsidRPr="00622413">
        <w:rPr>
          <w:rFonts w:hint="cs"/>
          <w:rtl/>
        </w:rPr>
        <w:t>یۡنَ</w:t>
      </w:r>
    </w:p>
    <w:p w:rsidR="009E3CFD" w:rsidRDefault="009E3CFD" w:rsidP="0086283F">
      <w:pPr>
        <w:pStyle w:val="ayat"/>
      </w:pPr>
      <w:r>
        <w:t>[As for] that Future Abode, We assign it to those who have no desire to exalt themselves in the earth nor to make mischief; and the good end is for those who have precaution</w:t>
      </w:r>
      <w:r w:rsidR="004E43EF">
        <w:rPr>
          <w:rStyle w:val="FootnoteReference"/>
        </w:rPr>
        <w:footnoteReference w:id="51"/>
      </w:r>
      <w:r>
        <w:t>.</w:t>
      </w:r>
    </w:p>
    <w:p w:rsidR="009E3CFD" w:rsidRDefault="009E3CFD" w:rsidP="009E3CFD">
      <w:r>
        <w:t xml:space="preserve">These defects come from what Qarun did and believed. The root of corruption lies in loving this world, amassing its wealth, following the self, elevating its appetites, loving praise, agreeing with Satan, and following his footsteps: all of these faults combine with a love of paying Allah </w:t>
      </w:r>
      <w:r w:rsidR="00E16286">
        <w:t>(s.w.t.)</w:t>
      </w:r>
      <w:r>
        <w:t xml:space="preserve"> no heed and forgetting His </w:t>
      </w:r>
      <w:r w:rsidR="004E43EF">
        <w:t>favours</w:t>
      </w:r>
      <w:r>
        <w:t>.</w:t>
      </w:r>
    </w:p>
    <w:p w:rsidR="009E3CFD" w:rsidRDefault="009E3CFD" w:rsidP="009E3CFD">
      <w:r>
        <w:t xml:space="preserve">Therefore you should flee from people, reject this world, interrupt your rest, break with your normal habits, cut off the source of worldly appetites at the root by constantly remembering Allah </w:t>
      </w:r>
      <w:r w:rsidR="00E16286">
        <w:t>(s.w.t.)</w:t>
      </w:r>
      <w:r>
        <w:t xml:space="preserve"> and clinging to obedience to Him, and enduring people’s aversion, the over-dependence of a comrade, and hostile malice on the part of your family and relatives. If you do that, then the door of Allah </w:t>
      </w:r>
      <w:r w:rsidR="00E16286">
        <w:t>(s.w.t.)</w:t>
      </w:r>
      <w:r>
        <w:t xml:space="preserve">’s kindness will be opened to you, since He has good regard for you, as well as forgiveness and mercy. You will have left the company of the heedless and freed your heart from the captivity of Satan. You will come to the door of Allah </w:t>
      </w:r>
      <w:r w:rsidR="00E16286">
        <w:t>(s.w.t.)</w:t>
      </w:r>
      <w:r>
        <w:t xml:space="preserve"> in the company of those who come to Him, and you will travel a path on which you may hope to be permitted to come to the Noble, the Magnanimous, the Generous, the Merciful.</w:t>
      </w:r>
    </w:p>
    <w:p w:rsidR="009E3CFD" w:rsidRDefault="009E3CFD" w:rsidP="004E43EF">
      <w:pPr>
        <w:pStyle w:val="Heading2"/>
      </w:pPr>
      <w:bookmarkStart w:id="84" w:name="_Toc313437748"/>
      <w:r>
        <w:lastRenderedPageBreak/>
        <w:t>Well-being</w:t>
      </w:r>
      <w:bookmarkEnd w:id="84"/>
    </w:p>
    <w:p w:rsidR="009E3CFD" w:rsidRDefault="009E3CFD" w:rsidP="00455053">
      <w:r>
        <w:t>Seek well-being (</w:t>
      </w:r>
      <w:r w:rsidR="00455053">
        <w:rPr>
          <w:rFonts w:hint="cs"/>
          <w:rtl/>
        </w:rPr>
        <w:t>سلامة</w:t>
      </w:r>
      <w:r>
        <w:t xml:space="preserve">) from Allah </w:t>
      </w:r>
      <w:r w:rsidR="00E16286">
        <w:t>(s.w.t.)</w:t>
      </w:r>
      <w:r>
        <w:t xml:space="preserve"> wherever you are in every state you may be in, for your faith, your heart, and the ultimate outcome of your affairs. He who seeks it does not always find it.</w:t>
      </w:r>
    </w:p>
    <w:p w:rsidR="009E3CFD" w:rsidRDefault="009E3CFD" w:rsidP="009E3CFD">
      <w:r>
        <w:t>How then, is it that there are some who expose themselves to affliction, travel the opposite path to well-being and oppose its principles, seeing safety as destruction and destruction as safety?</w:t>
      </w:r>
    </w:p>
    <w:p w:rsidR="009E3CFD" w:rsidRDefault="009E3CFD" w:rsidP="00782CA6">
      <w:r>
        <w:t xml:space="preserve">Well-being has been taken away from people in every age, especially this one; yet it can be rediscovered through enduring antipathy and even injury from other people, through patience in the face of disaster, making light of death, fleeing from whatever is reprehensible and being content with a minimum of material possessions. If you are not like that, then you must go into retreat. If you cannot do that then be silent, although silence is not the same as retreat. If you cannot be silent, then speak what will help you and not harm you; but that is not the same thing as silence. If you cannot find any way to do that, then move about by journeying from land to land,’ casting </w:t>
      </w:r>
      <w:r w:rsidR="00782CA6">
        <w:t>yourself</w:t>
      </w:r>
      <w:r>
        <w:t xml:space="preserve"> (</w:t>
      </w:r>
      <w:r w:rsidR="00782CA6">
        <w:rPr>
          <w:rFonts w:hint="cs"/>
          <w:rtl/>
        </w:rPr>
        <w:t>نفس</w:t>
      </w:r>
      <w:r>
        <w:t xml:space="preserve">) into the uncharted territories with a pure intention, humble heart, and steadfast body. Allah </w:t>
      </w:r>
      <w:r w:rsidR="00E16286">
        <w:t>(s.w.t.)</w:t>
      </w:r>
      <w:r>
        <w:t xml:space="preserve"> said,</w:t>
      </w:r>
    </w:p>
    <w:p w:rsidR="004E43EF" w:rsidRDefault="0087052B" w:rsidP="004E43EF">
      <w:pPr>
        <w:pStyle w:val="a"/>
        <w:rPr>
          <w:rtl/>
        </w:rPr>
      </w:pPr>
      <w:r w:rsidRPr="0087052B">
        <w:rPr>
          <w:rtl/>
        </w:rPr>
        <w:t>اِنَّ الَّذِ</w:t>
      </w:r>
      <w:r w:rsidRPr="0087052B">
        <w:rPr>
          <w:rFonts w:hint="cs"/>
          <w:rtl/>
        </w:rPr>
        <w:t>یۡنَ</w:t>
      </w:r>
      <w:r w:rsidRPr="0087052B">
        <w:rPr>
          <w:rtl/>
        </w:rPr>
        <w:t xml:space="preserve"> تَوَفّٰہُمُ الْمَلٰٓئِکَ</w:t>
      </w:r>
      <w:r w:rsidRPr="0087052B">
        <w:rPr>
          <w:rFonts w:hint="cs"/>
          <w:rtl/>
        </w:rPr>
        <w:t>ۃُ</w:t>
      </w:r>
      <w:r w:rsidRPr="0087052B">
        <w:rPr>
          <w:rtl/>
        </w:rPr>
        <w:t xml:space="preserve"> ظَالِمِ</w:t>
      </w:r>
      <w:r w:rsidRPr="0087052B">
        <w:rPr>
          <w:rFonts w:hint="cs"/>
          <w:rtl/>
        </w:rPr>
        <w:t>یۡۤ</w:t>
      </w:r>
      <w:r w:rsidRPr="0087052B">
        <w:rPr>
          <w:rtl/>
        </w:rPr>
        <w:t xml:space="preserve"> اَنْفُسِہِمْ قَالُوۡا فِ</w:t>
      </w:r>
      <w:r w:rsidRPr="0087052B">
        <w:rPr>
          <w:rFonts w:hint="cs"/>
          <w:rtl/>
        </w:rPr>
        <w:t>یۡمَ</w:t>
      </w:r>
      <w:r w:rsidRPr="0087052B">
        <w:rPr>
          <w:rtl/>
        </w:rPr>
        <w:t xml:space="preserve"> كُنۡتُمْ ؕ قَالُوۡا كُنَّا مُسْتَضْعَفِ</w:t>
      </w:r>
      <w:r w:rsidRPr="0087052B">
        <w:rPr>
          <w:rFonts w:hint="cs"/>
          <w:rtl/>
        </w:rPr>
        <w:t>یۡنَ</w:t>
      </w:r>
      <w:r w:rsidRPr="0087052B">
        <w:rPr>
          <w:rtl/>
        </w:rPr>
        <w:t xml:space="preserve"> فِ</w:t>
      </w:r>
      <w:r w:rsidRPr="0087052B">
        <w:rPr>
          <w:rFonts w:hint="cs"/>
          <w:rtl/>
        </w:rPr>
        <w:t>ی</w:t>
      </w:r>
      <w:r w:rsidRPr="0087052B">
        <w:rPr>
          <w:rtl/>
        </w:rPr>
        <w:t xml:space="preserve"> الۡاَرْضِ ؕ قَالُوۡۤا اَلَمْ تَكُنْ اَرْضُ اللہِ وَاسِعَ</w:t>
      </w:r>
      <w:r w:rsidRPr="0087052B">
        <w:rPr>
          <w:rFonts w:hint="cs"/>
          <w:rtl/>
        </w:rPr>
        <w:t>ۃً</w:t>
      </w:r>
      <w:r w:rsidRPr="0087052B">
        <w:rPr>
          <w:rtl/>
        </w:rPr>
        <w:t xml:space="preserve"> فَتُہَاجِرُوۡا فِ</w:t>
      </w:r>
      <w:r w:rsidRPr="0087052B">
        <w:rPr>
          <w:rFonts w:hint="cs"/>
          <w:rtl/>
        </w:rPr>
        <w:t>یۡہَا</w:t>
      </w:r>
      <w:r w:rsidRPr="0087052B">
        <w:rPr>
          <w:rtl/>
        </w:rPr>
        <w:t xml:space="preserve"> ؕ فَاُولٰٓئِکَ مَاۡوٰىہُمْ جَہَنَّمُ ؕ وَس</w:t>
      </w:r>
      <w:r w:rsidRPr="0087052B">
        <w:rPr>
          <w:rFonts w:hint="cs"/>
          <w:rtl/>
        </w:rPr>
        <w:t>َآءَتْ</w:t>
      </w:r>
      <w:r w:rsidRPr="0087052B">
        <w:rPr>
          <w:rtl/>
        </w:rPr>
        <w:t xml:space="preserve"> مَصِ</w:t>
      </w:r>
      <w:r w:rsidRPr="0087052B">
        <w:rPr>
          <w:rFonts w:hint="cs"/>
          <w:rtl/>
        </w:rPr>
        <w:t>یۡرًا</w:t>
      </w:r>
    </w:p>
    <w:p w:rsidR="009E3CFD" w:rsidRDefault="009E3CFD" w:rsidP="0086283F">
      <w:pPr>
        <w:pStyle w:val="ayat"/>
      </w:pPr>
      <w:r>
        <w:t>Surely, [as for] those whom the angels cause to die while they are unjust to their souls, they shall say, “In what state were you?” They shall say, “We were oppressed in the land.” They shall say, “Was not Allah’s earth spacious so that you could have migrated therein?”</w:t>
      </w:r>
      <w:r w:rsidR="00487707">
        <w:rPr>
          <w:rStyle w:val="FootnoteReference"/>
        </w:rPr>
        <w:footnoteReference w:id="52"/>
      </w:r>
    </w:p>
    <w:p w:rsidR="009E3CFD" w:rsidRDefault="009E3CFD" w:rsidP="009E3CFD">
      <w:r>
        <w:lastRenderedPageBreak/>
        <w:t xml:space="preserve">Take whatever belongs to the rightly acting bondsmen of Allah </w:t>
      </w:r>
      <w:r w:rsidR="00E16286">
        <w:t>(s.w.t.)</w:t>
      </w:r>
      <w:r>
        <w:t>.</w:t>
      </w:r>
    </w:p>
    <w:p w:rsidR="009E3CFD" w:rsidRDefault="009E3CFD" w:rsidP="009E3CFD">
      <w:r>
        <w:t>Do not struggle with obscure matters, nor contend with contradictions. If anyone tells you, ‘I’, say ‘you’. Do not claim knowledge in anything, even if you are an expert in it. Uncover your secret only to one who is nobler in the faith than you, and thus you will find nobility. If you do this you will obtain wellbeing, and you will remain with Almighty without any connection to anything else.</w:t>
      </w:r>
    </w:p>
    <w:p w:rsidR="00782CA6" w:rsidRDefault="00782CA6" w:rsidP="00172052">
      <w:pPr>
        <w:pStyle w:val="Heading1"/>
        <w:sectPr w:rsidR="00782CA6"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782CA6" w:rsidP="00172052">
      <w:pPr>
        <w:pStyle w:val="Heading1"/>
      </w:pPr>
      <w:bookmarkStart w:id="85" w:name="_Toc313437749"/>
      <w:r>
        <w:lastRenderedPageBreak/>
        <w:t xml:space="preserve">Section </w:t>
      </w:r>
      <w:r w:rsidR="009E3CFD">
        <w:t>14</w:t>
      </w:r>
      <w:bookmarkEnd w:id="85"/>
    </w:p>
    <w:p w:rsidR="009E3CFD" w:rsidRDefault="009E3CFD" w:rsidP="00487707">
      <w:pPr>
        <w:pStyle w:val="Heading2"/>
      </w:pPr>
      <w:bookmarkStart w:id="86" w:name="_Toc313437750"/>
      <w:r>
        <w:t>Worship</w:t>
      </w:r>
      <w:bookmarkEnd w:id="86"/>
    </w:p>
    <w:p w:rsidR="009E3CFD" w:rsidRDefault="009E3CFD" w:rsidP="00AA384F">
      <w:r>
        <w:t>Persevere in performing the customs and obligations in worship (</w:t>
      </w:r>
      <w:r w:rsidR="00AA384F">
        <w:rPr>
          <w:rFonts w:hint="cs"/>
          <w:rtl/>
        </w:rPr>
        <w:t>عبادة</w:t>
      </w:r>
      <w:r>
        <w:t>), for they are the source: whoever obtains them and performs them properly has obtained everything. The best form of worship is that which comes nearest to security?</w:t>
      </w:r>
      <w:r w:rsidR="00487707">
        <w:t xml:space="preserve"> This</w:t>
      </w:r>
      <w:r>
        <w:t xml:space="preserve"> is the one </w:t>
      </w:r>
      <w:r w:rsidR="00487707">
        <w:t>freest</w:t>
      </w:r>
      <w:r>
        <w:t xml:space="preserve"> of harm and the most consistent, be it ever so small. If you have performed your obligatory and supererogatory prayers, then you are a true worshipper.</w:t>
      </w:r>
    </w:p>
    <w:p w:rsidR="009E3CFD" w:rsidRDefault="009E3CFD" w:rsidP="009E3CFD">
      <w:r>
        <w:t>Beware of treading on the carpet of a king unless you do so with abasement, acknowledgement of need, fear, and respect. Make your movements free of showing off and your secret free of hardness.</w:t>
      </w:r>
    </w:p>
    <w:p w:rsidR="00F81436" w:rsidRDefault="009E3CFD" w:rsidP="00246B1B">
      <w:r>
        <w:t>The Holy Prophet (</w:t>
      </w:r>
      <w:r w:rsidR="001D3C66">
        <w:t>s.a.w.a.</w:t>
      </w:r>
      <w:r>
        <w:t xml:space="preserve">) said, </w:t>
      </w:r>
      <w:r w:rsidRPr="00246B1B">
        <w:rPr>
          <w:rStyle w:val="italics"/>
        </w:rPr>
        <w:t>‘The person who prays is conversing with h</w:t>
      </w:r>
      <w:r w:rsidR="00F81436" w:rsidRPr="00246B1B">
        <w:rPr>
          <w:rStyle w:val="italics"/>
        </w:rPr>
        <w:t>is Lord</w:t>
      </w:r>
      <w:r w:rsidRPr="00246B1B">
        <w:rPr>
          <w:rStyle w:val="italics"/>
        </w:rPr>
        <w:t>’</w:t>
      </w:r>
      <w:r>
        <w:t xml:space="preserve"> </w:t>
      </w:r>
    </w:p>
    <w:p w:rsidR="009E3CFD" w:rsidRDefault="009E3CFD" w:rsidP="009E3CFD">
      <w:r>
        <w:t>So be embarrassed before the One W</w:t>
      </w:r>
      <w:r w:rsidR="00F81436">
        <w:t xml:space="preserve">ho is Cognizant of your secret, </w:t>
      </w:r>
      <w:r>
        <w:t>Who knows your conversation and what your conscience conceals. Be where He will see you doing what He wants you to do, and performing that to which He has summoned you. Those who have gone before us occupied themselves from the moment they completed one obligatory prayer to the moment they started another, so that they could perform both prayers sincerely and correctly. It seems that in our times it has become a virtue to leave the obligatory aside, which is like having a body without a soul.</w:t>
      </w:r>
    </w:p>
    <w:p w:rsidR="009E3CFD" w:rsidRDefault="00EB7D34" w:rsidP="00246B1B">
      <w:r>
        <w:t>Ali</w:t>
      </w:r>
      <w:r w:rsidR="009E3CFD">
        <w:t xml:space="preserve"> ibn al-</w:t>
      </w:r>
      <w:r>
        <w:t>Husain</w:t>
      </w:r>
      <w:r w:rsidR="009E3CFD">
        <w:t xml:space="preserve"> </w:t>
      </w:r>
      <w:r w:rsidR="00561446">
        <w:t>(a.s.)</w:t>
      </w:r>
      <w:r w:rsidR="009E3CFD">
        <w:t xml:space="preserve"> said, </w:t>
      </w:r>
      <w:r w:rsidR="009E3CFD" w:rsidRPr="00246B1B">
        <w:rPr>
          <w:rStyle w:val="italics"/>
        </w:rPr>
        <w:t xml:space="preserve">‘I wonder at a person who seeks something extra while he abandons an obligation; he only does so because he lacks recognition of the matter and respect for it. He does not see Allah </w:t>
      </w:r>
      <w:r w:rsidR="00E16286" w:rsidRPr="00246B1B">
        <w:rPr>
          <w:rStyle w:val="italics"/>
        </w:rPr>
        <w:t>(s.w.t.)</w:t>
      </w:r>
      <w:r w:rsidR="009E3CFD" w:rsidRPr="00246B1B">
        <w:rPr>
          <w:rStyle w:val="italics"/>
        </w:rPr>
        <w:t>’s will in preparing people to obey His command and choosing that for them.’</w:t>
      </w:r>
    </w:p>
    <w:p w:rsidR="009E3CFD" w:rsidRDefault="009E3CFD" w:rsidP="00F81436">
      <w:pPr>
        <w:pStyle w:val="Heading2"/>
      </w:pPr>
      <w:bookmarkStart w:id="87" w:name="_Toc313437751"/>
      <w:r>
        <w:t>Reflection</w:t>
      </w:r>
      <w:bookmarkEnd w:id="87"/>
    </w:p>
    <w:p w:rsidR="009E3CFD" w:rsidRPr="00246B1B" w:rsidRDefault="009E3CFD" w:rsidP="00246B1B">
      <w:pPr>
        <w:rPr>
          <w:rStyle w:val="italics"/>
        </w:rPr>
      </w:pPr>
      <w:r>
        <w:t xml:space="preserve">Reflect on what has passed of this world. Has any of it remained for anyone? Has anyone remained in it, be he noble or lowly, rich or poor, friend or enemy? Similarly, what has not yet happened of it resembles more closely that which has passed of it, than water resembles water. The </w:t>
      </w:r>
      <w:r w:rsidR="001348D5">
        <w:lastRenderedPageBreak/>
        <w:t>Messenger of Allah (s.a.w.a.)</w:t>
      </w:r>
      <w:r>
        <w:t xml:space="preserve"> said, </w:t>
      </w:r>
      <w:r w:rsidRPr="00246B1B">
        <w:rPr>
          <w:rStyle w:val="italics"/>
        </w:rPr>
        <w:t xml:space="preserve">‘Death is enough of a warner; the intellect is enough of a guide; precaution is enough of a provision; worship is enough of an occupation; Allah </w:t>
      </w:r>
      <w:r w:rsidR="00E16286" w:rsidRPr="00246B1B">
        <w:rPr>
          <w:rStyle w:val="italics"/>
        </w:rPr>
        <w:t>(s.w.t.)</w:t>
      </w:r>
      <w:r w:rsidRPr="00246B1B">
        <w:rPr>
          <w:rStyle w:val="italics"/>
        </w:rPr>
        <w:t xml:space="preserve"> is sufficient as an intimate friend; the </w:t>
      </w:r>
      <w:r w:rsidR="000E4157" w:rsidRPr="00246B1B">
        <w:rPr>
          <w:rStyle w:val="italics"/>
        </w:rPr>
        <w:t>Holy Qur’an</w:t>
      </w:r>
      <w:r w:rsidRPr="00246B1B">
        <w:rPr>
          <w:rStyle w:val="italics"/>
        </w:rPr>
        <w:t xml:space="preserve"> is enough of a clarification’</w:t>
      </w:r>
    </w:p>
    <w:p w:rsidR="00F81436" w:rsidRDefault="009E3CFD" w:rsidP="00246B1B">
      <w:r>
        <w:t xml:space="preserve">And elsewhere, </w:t>
      </w:r>
      <w:r w:rsidRPr="00246B1B">
        <w:rPr>
          <w:rStyle w:val="italics"/>
        </w:rPr>
        <w:t>‘Only affliction and trial remain of this world. If a person is saved, it is o</w:t>
      </w:r>
      <w:r w:rsidR="00F81436" w:rsidRPr="00246B1B">
        <w:rPr>
          <w:rStyle w:val="italics"/>
        </w:rPr>
        <w:t>nly by sincerely seeking refuge</w:t>
      </w:r>
      <w:r w:rsidRPr="00246B1B">
        <w:rPr>
          <w:rStyle w:val="italics"/>
        </w:rPr>
        <w:t>’</w:t>
      </w:r>
      <w:r>
        <w:t xml:space="preserve"> </w:t>
      </w:r>
    </w:p>
    <w:p w:rsidR="009E3CFD" w:rsidRDefault="009E3CFD" w:rsidP="00246B1B">
      <w:r>
        <w:t xml:space="preserve">And </w:t>
      </w:r>
      <w:r w:rsidR="00F81436">
        <w:t xml:space="preserve">Hazrat </w:t>
      </w:r>
      <w:r>
        <w:t xml:space="preserve">Noah </w:t>
      </w:r>
      <w:r w:rsidR="00F81436">
        <w:t xml:space="preserve">(a.s.) </w:t>
      </w:r>
      <w:r>
        <w:t xml:space="preserve">said, </w:t>
      </w:r>
      <w:r w:rsidRPr="00246B1B">
        <w:rPr>
          <w:rStyle w:val="italics"/>
        </w:rPr>
        <w:t>‘I found this world to be like a house with two doors.</w:t>
      </w:r>
      <w:r w:rsidR="00F81436" w:rsidRPr="00246B1B">
        <w:rPr>
          <w:rStyle w:val="italics"/>
        </w:rPr>
        <w:t xml:space="preserve"> </w:t>
      </w:r>
      <w:r w:rsidRPr="00246B1B">
        <w:rPr>
          <w:rStyle w:val="italics"/>
        </w:rPr>
        <w:t>I entered through one of them</w:t>
      </w:r>
      <w:r w:rsidR="00F81436" w:rsidRPr="00246B1B">
        <w:rPr>
          <w:rStyle w:val="italics"/>
        </w:rPr>
        <w:t xml:space="preserve"> and went out through the other</w:t>
      </w:r>
      <w:r w:rsidRPr="00246B1B">
        <w:rPr>
          <w:rStyle w:val="italics"/>
        </w:rPr>
        <w:t>’</w:t>
      </w:r>
    </w:p>
    <w:p w:rsidR="009E3CFD" w:rsidRDefault="009E3CFD" w:rsidP="00F81436">
      <w:r>
        <w:t xml:space="preserve">Such is the state of the one who was saved by Allah </w:t>
      </w:r>
      <w:r w:rsidR="00E16286">
        <w:t>(s.w.t.)</w:t>
      </w:r>
      <w:r w:rsidR="00F81436">
        <w:t xml:space="preserve">: So, what is the </w:t>
      </w:r>
      <w:r>
        <w:t xml:space="preserve">state of </w:t>
      </w:r>
      <w:r w:rsidR="00F81436">
        <w:t>one,</w:t>
      </w:r>
      <w:r>
        <w:t xml:space="preserve"> who feels at ease in this world, relies on it, wastes his life by cultivating it, and is full of worldly demands?</w:t>
      </w:r>
    </w:p>
    <w:p w:rsidR="009E3CFD" w:rsidRDefault="009E3CFD" w:rsidP="00D23770">
      <w:r>
        <w:t xml:space="preserve">Reflection is the mirror of good deeds and the expiation of bad deeds. It is the light of the heart, and guarantees ease to other people and success in obtaining betterment for the Next Abode; it allows one to foresee the outcome of one’s actions, and causes an increase in knowledge. Worship of Allah </w:t>
      </w:r>
      <w:r w:rsidR="00E16286">
        <w:t>(s.w.t.)</w:t>
      </w:r>
      <w:r>
        <w:t xml:space="preserve"> is unparalleled when accompanied by this quality. The </w:t>
      </w:r>
      <w:r w:rsidR="001348D5">
        <w:t>Messenger of Allah (s.a.w.a.)</w:t>
      </w:r>
      <w:r>
        <w:t xml:space="preserve"> said, </w:t>
      </w:r>
      <w:r w:rsidRPr="00D23770">
        <w:rPr>
          <w:rStyle w:val="italics"/>
        </w:rPr>
        <w:t>‘To reflect for an hour is better than worshipping for a year’</w:t>
      </w:r>
    </w:p>
    <w:p w:rsidR="009E3CFD" w:rsidRDefault="009E3CFD" w:rsidP="00782CA6">
      <w:r>
        <w:t xml:space="preserve">The station of reflection is only obtained by him whom Allah </w:t>
      </w:r>
      <w:r w:rsidR="00E16286">
        <w:t>(s.w.t.)</w:t>
      </w:r>
      <w:r>
        <w:t xml:space="preserve"> has singled out for the light of gnosis (</w:t>
      </w:r>
      <w:r w:rsidR="00782CA6">
        <w:rPr>
          <w:rFonts w:hint="cs"/>
          <w:rtl/>
        </w:rPr>
        <w:t>معرفة</w:t>
      </w:r>
      <w:r>
        <w:t>) and tawhīd.</w:t>
      </w:r>
    </w:p>
    <w:p w:rsidR="009E3CFD" w:rsidRDefault="009E3CFD" w:rsidP="00F81436">
      <w:pPr>
        <w:pStyle w:val="Heading2"/>
      </w:pPr>
      <w:bookmarkStart w:id="88" w:name="_Toc313437752"/>
      <w:r>
        <w:t>Rest</w:t>
      </w:r>
      <w:bookmarkEnd w:id="88"/>
    </w:p>
    <w:p w:rsidR="009E3CFD" w:rsidRDefault="009E3CFD" w:rsidP="00F81436">
      <w:r>
        <w:t xml:space="preserve">The believer only acquires true rest when he meets Allah </w:t>
      </w:r>
      <w:r w:rsidR="00E16286">
        <w:t>(s.w.t.)</w:t>
      </w:r>
      <w:r>
        <w:t>, although rest may also be obtained by these four things: silence, by which you</w:t>
      </w:r>
      <w:r w:rsidR="00F81436">
        <w:t xml:space="preserve"> </w:t>
      </w:r>
      <w:r>
        <w:t xml:space="preserve">recognize the state of your heart and </w:t>
      </w:r>
      <w:r w:rsidR="00D23770">
        <w:t>yourself</w:t>
      </w:r>
      <w:r>
        <w:t xml:space="preserve"> in your relations with your Creator; retreat, by which you are rescued from the evils of the age, outwardly and inwardly; hunger, which kills fleshly appetites and temptation; and wakefulness, which illuminates your heart, purifies your nature and cleanses your spirit.</w:t>
      </w:r>
    </w:p>
    <w:p w:rsidR="009E3CFD" w:rsidRDefault="009E3CFD" w:rsidP="00D23770">
      <w:r>
        <w:t>The Holy Prophet (</w:t>
      </w:r>
      <w:r w:rsidR="001D3C66">
        <w:t>s.a.w.a.</w:t>
      </w:r>
      <w:r>
        <w:t xml:space="preserve">) said, </w:t>
      </w:r>
      <w:r w:rsidRPr="00D23770">
        <w:rPr>
          <w:rStyle w:val="italics"/>
        </w:rPr>
        <w:t xml:space="preserve">‘If a man finds himself in the </w:t>
      </w:r>
      <w:r w:rsidR="00F81436" w:rsidRPr="00D23770">
        <w:rPr>
          <w:rStyle w:val="italics"/>
        </w:rPr>
        <w:t>day</w:t>
      </w:r>
      <w:r w:rsidRPr="00D23770">
        <w:rPr>
          <w:rStyle w:val="italics"/>
        </w:rPr>
        <w:t xml:space="preserve"> tranquil in his heart, healthy in body and with food for the day, it is as if </w:t>
      </w:r>
      <w:r w:rsidR="00C772DF" w:rsidRPr="00D23770">
        <w:rPr>
          <w:rStyle w:val="italics"/>
        </w:rPr>
        <w:t>this entire</w:t>
      </w:r>
      <w:r w:rsidRPr="00D23770">
        <w:rPr>
          <w:rStyle w:val="italics"/>
        </w:rPr>
        <w:t xml:space="preserve"> </w:t>
      </w:r>
      <w:r w:rsidRPr="00D23770">
        <w:rPr>
          <w:rStyle w:val="italics"/>
        </w:rPr>
        <w:lastRenderedPageBreak/>
        <w:t>world had been chosen for him’</w:t>
      </w:r>
      <w:r w:rsidR="00D23770">
        <w:t xml:space="preserve"> </w:t>
      </w:r>
      <w:r>
        <w:t>and Wahb ibn Munabbih quoted the first and latter Holy Prophet (</w:t>
      </w:r>
      <w:r w:rsidR="001D3C66">
        <w:t>s.a.w.a.</w:t>
      </w:r>
      <w:r>
        <w:t>)</w:t>
      </w:r>
      <w:r w:rsidR="007E60AD">
        <w:rPr>
          <w:lang w:val="en-US"/>
        </w:rPr>
        <w:t>’</w:t>
      </w:r>
      <w:r>
        <w:t xml:space="preserve">s as saying, </w:t>
      </w:r>
      <w:r w:rsidRPr="00D23770">
        <w:rPr>
          <w:rStyle w:val="italics"/>
        </w:rPr>
        <w:t xml:space="preserve">‘O </w:t>
      </w:r>
      <w:r w:rsidR="00C772DF" w:rsidRPr="00D23770">
        <w:rPr>
          <w:rStyle w:val="italics"/>
        </w:rPr>
        <w:t>C</w:t>
      </w:r>
      <w:r w:rsidRPr="00D23770">
        <w:rPr>
          <w:rStyle w:val="italics"/>
        </w:rPr>
        <w:t xml:space="preserve">ontentment, </w:t>
      </w:r>
      <w:r w:rsidR="003E2EB1" w:rsidRPr="00D23770">
        <w:rPr>
          <w:rStyle w:val="italics"/>
        </w:rPr>
        <w:t>honour</w:t>
      </w:r>
      <w:r w:rsidRPr="00D23770">
        <w:rPr>
          <w:rStyle w:val="italics"/>
        </w:rPr>
        <w:t xml:space="preserve"> and riches are to be found with you. Whoever wins, wins through you!’</w:t>
      </w:r>
    </w:p>
    <w:p w:rsidR="009E3CFD" w:rsidRDefault="00C772DF" w:rsidP="009E3CFD">
      <w:r>
        <w:t>Abu al-Darda</w:t>
      </w:r>
      <w:r w:rsidR="009E3CFD">
        <w:t xml:space="preserve"> said, ‘What Allah </w:t>
      </w:r>
      <w:r w:rsidR="00E16286">
        <w:t>(s.w.t.)</w:t>
      </w:r>
      <w:r w:rsidR="009E3CFD">
        <w:t xml:space="preserve"> has allotted to me will not pass me by, even if it were on the wing of a breeze’; and </w:t>
      </w:r>
      <w:r w:rsidR="00CE5E48">
        <w:t>Abuzar</w:t>
      </w:r>
      <w:r w:rsidR="009E3CFD">
        <w:t xml:space="preserve"> said, ‘The secret of a man who does not trust his Lord is always exposed, even if it is imprisoned in solid rock.’ No one is in a greater state of loss, is </w:t>
      </w:r>
      <w:r>
        <w:t>viler</w:t>
      </w:r>
      <w:r w:rsidR="009E3CFD">
        <w:t xml:space="preserve"> or lower than the person who does not believe what his Lord has guaranteed for him and allotted him before He created him. In spite of that, this person relies on his own strength, management, effort, and striving, and goes beyond the limits of his Lord by his seeking ways and means which Allah </w:t>
      </w:r>
      <w:r w:rsidR="00E16286">
        <w:t>(s.w.t.)</w:t>
      </w:r>
      <w:r w:rsidR="009E3CFD">
        <w:t xml:space="preserve"> has caused him to have no need of.</w:t>
      </w:r>
    </w:p>
    <w:p w:rsidR="005425DA" w:rsidRDefault="005425DA" w:rsidP="00172052">
      <w:pPr>
        <w:pStyle w:val="Heading1"/>
        <w:sectPr w:rsidR="005425DA"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7E60AD" w:rsidP="00172052">
      <w:pPr>
        <w:pStyle w:val="Heading1"/>
      </w:pPr>
      <w:bookmarkStart w:id="89" w:name="_Toc313437753"/>
      <w:r>
        <w:lastRenderedPageBreak/>
        <w:t xml:space="preserve">Section </w:t>
      </w:r>
      <w:r w:rsidR="009E3CFD">
        <w:t>15</w:t>
      </w:r>
      <w:bookmarkEnd w:id="89"/>
    </w:p>
    <w:p w:rsidR="009E3CFD" w:rsidRDefault="009E3CFD" w:rsidP="00C772DF">
      <w:pPr>
        <w:pStyle w:val="Heading2"/>
      </w:pPr>
      <w:bookmarkStart w:id="90" w:name="_Toc313437754"/>
      <w:r>
        <w:t>Avarice</w:t>
      </w:r>
      <w:bookmarkEnd w:id="90"/>
    </w:p>
    <w:p w:rsidR="009E3CFD" w:rsidRDefault="009E3CFD" w:rsidP="009E3CFD">
      <w:r>
        <w:t xml:space="preserve">Do not covet anything avariciously; for if you ignore it, it will come to you anyway, if it is destined to be yours. Then you would find ease in your heart with Allah </w:t>
      </w:r>
      <w:r w:rsidR="00E16286">
        <w:t>(s.w.t.)</w:t>
      </w:r>
      <w:r>
        <w:t xml:space="preserve">, praise for leaving it; but you will be blamed for your haste in seeking it, for not trusting Him, and for not being content with the decree. Allah </w:t>
      </w:r>
      <w:r w:rsidR="00E16286">
        <w:t>(s.w.t.)</w:t>
      </w:r>
      <w:r>
        <w:t xml:space="preserve"> created this world the same as a shadow: when you chase it, it tires you out and you can never catch up with it. If you leave it alone, it follows you inexorably, and gives you no cause for fatigue.</w:t>
      </w:r>
    </w:p>
    <w:p w:rsidR="00C772DF" w:rsidRDefault="009E3CFD" w:rsidP="00162C71">
      <w:r>
        <w:t>The Holy Prophet (</w:t>
      </w:r>
      <w:r w:rsidR="001D3C66">
        <w:t>s.a.w.a.</w:t>
      </w:r>
      <w:r>
        <w:t xml:space="preserve">) said, </w:t>
      </w:r>
      <w:r w:rsidRPr="00162C71">
        <w:rPr>
          <w:rStyle w:val="italics"/>
        </w:rPr>
        <w:t xml:space="preserve">‘A covetous man is bereft; yet in spite of his deprivation, he is blamed wherever he is.’ </w:t>
      </w:r>
    </w:p>
    <w:p w:rsidR="009E3CFD" w:rsidRDefault="009E3CFD" w:rsidP="009E3CFD">
      <w:r>
        <w:t xml:space="preserve">For how could he be other than bereft when he flees from the covenant of Allah </w:t>
      </w:r>
      <w:r w:rsidR="00E16286">
        <w:t>(s.w.t.)</w:t>
      </w:r>
      <w:r>
        <w:t xml:space="preserve">, and opposes His </w:t>
      </w:r>
      <w:r w:rsidR="00C772DF">
        <w:t>words?</w:t>
      </w:r>
    </w:p>
    <w:p w:rsidR="009E3CFD" w:rsidRDefault="005425DA" w:rsidP="00C772DF">
      <w:pPr>
        <w:pStyle w:val="a"/>
        <w:rPr>
          <w:rtl/>
        </w:rPr>
      </w:pPr>
      <w:r w:rsidRPr="005425DA">
        <w:rPr>
          <w:rtl/>
        </w:rPr>
        <w:t>اَللہُ الَّذِ</w:t>
      </w:r>
      <w:r w:rsidRPr="005425DA">
        <w:rPr>
          <w:rFonts w:hint="cs"/>
          <w:rtl/>
        </w:rPr>
        <w:t>یۡ</w:t>
      </w:r>
      <w:r w:rsidRPr="005425DA">
        <w:rPr>
          <w:rtl/>
        </w:rPr>
        <w:t xml:space="preserve"> خَلَقَكُمْ ثُمَّ رَزَقَكُمْ ثُمَّ </w:t>
      </w:r>
      <w:r w:rsidRPr="005425DA">
        <w:rPr>
          <w:rFonts w:hint="cs"/>
          <w:rtl/>
        </w:rPr>
        <w:t>یُمِیۡتُكُمْ</w:t>
      </w:r>
      <w:r w:rsidRPr="005425DA">
        <w:rPr>
          <w:rtl/>
        </w:rPr>
        <w:t xml:space="preserve"> ثُمَّ </w:t>
      </w:r>
      <w:r w:rsidRPr="005425DA">
        <w:rPr>
          <w:rFonts w:hint="cs"/>
          <w:rtl/>
        </w:rPr>
        <w:t>یُحْیِیۡكُمْ</w:t>
      </w:r>
    </w:p>
    <w:p w:rsidR="009E3CFD" w:rsidRDefault="009E3CFD" w:rsidP="0086283F">
      <w:pPr>
        <w:pStyle w:val="ayat"/>
      </w:pPr>
      <w:r>
        <w:t>Allah is He Who created you, then gave you sustenance, then He causes you to die, then brings you life</w:t>
      </w:r>
      <w:r w:rsidR="00C772DF">
        <w:rPr>
          <w:rStyle w:val="FootnoteReference"/>
        </w:rPr>
        <w:footnoteReference w:id="53"/>
      </w:r>
      <w:r>
        <w:t>.</w:t>
      </w:r>
    </w:p>
    <w:p w:rsidR="009E3CFD" w:rsidRDefault="009E3CFD" w:rsidP="009E3CFD">
      <w:r>
        <w:t xml:space="preserve">The covetous person is in the midst of seven difficult evils: thinking, which harms his body but brings it no help; anxiety, which has no end; weariness, from which he will find rest only in death, although he has the greatest weariness when at rest; fear, which only makes him fall into what he fears; sorrow, which makes his livelihood disturbed without any benefit to him; reckoning, which will not save him from the punishment of Allah </w:t>
      </w:r>
      <w:r w:rsidR="00E16286">
        <w:t>(s.w.t.)</w:t>
      </w:r>
      <w:r>
        <w:t xml:space="preserve"> unless He pardons him, and punishment, from which there is neither flight nor escape.</w:t>
      </w:r>
    </w:p>
    <w:p w:rsidR="009E3CFD" w:rsidRDefault="009E3CFD" w:rsidP="009E3CFD">
      <w:r>
        <w:t xml:space="preserve">The one who trusts in Allah </w:t>
      </w:r>
      <w:r w:rsidR="00E16286">
        <w:t>(s.w.t.)</w:t>
      </w:r>
      <w:r>
        <w:t xml:space="preserve"> spends morning and evening in His protection and well-being. Allah </w:t>
      </w:r>
      <w:r w:rsidR="00E16286">
        <w:t>(s.w.t.)</w:t>
      </w:r>
      <w:r>
        <w:t xml:space="preserve"> has hastened for him what suffices him, and prepared for him things which only Allah </w:t>
      </w:r>
      <w:r w:rsidR="00E16286">
        <w:t>(s.w.t.)</w:t>
      </w:r>
      <w:r>
        <w:t xml:space="preserve"> knows.</w:t>
      </w:r>
    </w:p>
    <w:p w:rsidR="009E3CFD" w:rsidRDefault="009E3CFD" w:rsidP="00C772DF">
      <w:r>
        <w:lastRenderedPageBreak/>
        <w:t xml:space="preserve">Avarice is what flows out from Allah </w:t>
      </w:r>
      <w:r w:rsidR="00E16286">
        <w:t>(s.w.t.)</w:t>
      </w:r>
      <w:r>
        <w:t xml:space="preserve">’s anger. When the slave is not bereft of certainty, he is not covetous. Certainty is the earth of </w:t>
      </w:r>
      <w:r w:rsidR="00E16286">
        <w:t>Islam</w:t>
      </w:r>
      <w:r>
        <w:t xml:space="preserve"> and the heaven of </w:t>
      </w:r>
      <w:r w:rsidR="00C772DF">
        <w:t>I</w:t>
      </w:r>
      <w:r>
        <w:t>man.</w:t>
      </w:r>
    </w:p>
    <w:p w:rsidR="009E3CFD" w:rsidRDefault="009E3CFD" w:rsidP="00C772DF">
      <w:pPr>
        <w:pStyle w:val="Heading2"/>
      </w:pPr>
      <w:bookmarkStart w:id="91" w:name="_Toc313437755"/>
      <w:r>
        <w:t>Clarification</w:t>
      </w:r>
      <w:bookmarkEnd w:id="91"/>
    </w:p>
    <w:p w:rsidR="009E3CFD" w:rsidRDefault="009E3CFD" w:rsidP="00484D47">
      <w:r>
        <w:t xml:space="preserve">The intimate conversation of the </w:t>
      </w:r>
      <w:r w:rsidR="00C772DF">
        <w:t>Gnostics</w:t>
      </w:r>
      <w:r>
        <w:t xml:space="preserve"> possesses three roots: fear, hope and love. Fear is the branch of knowledge; hope is the branch of certainty, and love is the branch of gnosis (</w:t>
      </w:r>
      <w:r w:rsidR="00484D47">
        <w:rPr>
          <w:rFonts w:hint="cs"/>
          <w:rtl/>
        </w:rPr>
        <w:t>معرفة</w:t>
      </w:r>
      <w:r>
        <w:t xml:space="preserve">) .The proof of fear is flight; the proof of hope is quest, and the proof of love </w:t>
      </w:r>
      <w:r w:rsidR="00C772DF">
        <w:t>prefers</w:t>
      </w:r>
      <w:r>
        <w:t xml:space="preserve"> the Beloved over all others.</w:t>
      </w:r>
    </w:p>
    <w:p w:rsidR="009E3CFD" w:rsidRDefault="009E3CFD" w:rsidP="009E3CFD">
      <w:r>
        <w:t xml:space="preserve">When knowledge is confirmed in truthfulness, he fears. When fear is genuine, he flees. When he flees, he is saved. When he sees the light of certainty in the heart, he sees overflowing </w:t>
      </w:r>
      <w:r w:rsidR="00996ABD">
        <w:t>favour</w:t>
      </w:r>
      <w:r>
        <w:t xml:space="preserve">. When the vision of overflowing </w:t>
      </w:r>
      <w:r w:rsidR="00996ABD">
        <w:t>favour</w:t>
      </w:r>
      <w:r>
        <w:t xml:space="preserve"> is firm, there is hope.</w:t>
      </w:r>
    </w:p>
    <w:p w:rsidR="009E3CFD" w:rsidRDefault="009E3CFD" w:rsidP="009E3CFD">
      <w:r>
        <w:t>When he feels the sweetness of belief in hope, he seeks. When he has success in the quest, he finds. When the light of gnosis is manifested in his heart, the breeze of love stirs, he settles in the shadow of the Beloved, prefers the Beloved over all others, follows His commands and avoids His prohibitions, and chooses them over everything else. When he perseveres towards intimacy with the Beloved while carrying out His commands and avoiding His prohibitions, he has reached the spirit of intimate communion and nearness.</w:t>
      </w:r>
    </w:p>
    <w:p w:rsidR="009E3CFD" w:rsidRDefault="009E3CFD" w:rsidP="009E3CFD">
      <w:r>
        <w:t xml:space="preserve">These three roots are like the sanctuary, the mosque, and the </w:t>
      </w:r>
      <w:r w:rsidR="00996ABD">
        <w:t xml:space="preserve">Holy </w:t>
      </w:r>
      <w:r>
        <w:t xml:space="preserve">Ka’bah: whoever enters the Sacred Precinct is safe from people. If a person enters the mosque, his senses are safe from being used in disobedience, and if a person enters the </w:t>
      </w:r>
      <w:r w:rsidR="00996ABD">
        <w:t xml:space="preserve">Holy </w:t>
      </w:r>
      <w:r>
        <w:t xml:space="preserve">Ka’bah, his heart is safe from being occupied with anything other than the remembrance of Allah </w:t>
      </w:r>
      <w:r w:rsidR="00E16286">
        <w:t>(s.w.t.)</w:t>
      </w:r>
      <w:r>
        <w:t>.</w:t>
      </w:r>
    </w:p>
    <w:p w:rsidR="009E3CFD" w:rsidRDefault="009E3CFD" w:rsidP="00996ABD">
      <w:r>
        <w:t xml:space="preserve">Take heed, O believer! If you are in a state in which you are content to meet death, then thank Allah </w:t>
      </w:r>
      <w:r w:rsidR="00E16286">
        <w:t>(s.w.t.)</w:t>
      </w:r>
      <w:r>
        <w:t xml:space="preserve"> for His grace and protection. If it is other than that, then move from it with sound resolution, and have regret for that part of your life which passed in heedlessness. Seek Allah </w:t>
      </w:r>
      <w:r w:rsidR="00E16286">
        <w:t>(s.w.t.)</w:t>
      </w:r>
      <w:r>
        <w:t xml:space="preserve">’s help in purifying your outward nature of wrong actions and cleanse your </w:t>
      </w:r>
      <w:r>
        <w:lastRenderedPageBreak/>
        <w:t>inward</w:t>
      </w:r>
      <w:r w:rsidR="00996ABD">
        <w:t xml:space="preserve"> </w:t>
      </w:r>
      <w:r>
        <w:t>being from faults. Cut the shackles of heedlessness from your heart, and extinguish the fire of desires in your soul.</w:t>
      </w:r>
    </w:p>
    <w:p w:rsidR="009E3CFD" w:rsidRDefault="009E3CFD" w:rsidP="00996ABD">
      <w:pPr>
        <w:pStyle w:val="Heading2"/>
      </w:pPr>
      <w:bookmarkStart w:id="92" w:name="_Toc313437756"/>
      <w:r>
        <w:t>Judgements</w:t>
      </w:r>
      <w:bookmarkEnd w:id="92"/>
    </w:p>
    <w:p w:rsidR="009E3CFD" w:rsidRDefault="009E3CFD" w:rsidP="005862C0">
      <w:r>
        <w:t xml:space="preserve">The heart may be described as belonging to one of four types: uplifted, open, low, or stopped. The </w:t>
      </w:r>
      <w:r w:rsidR="005862C0">
        <w:rPr>
          <w:rFonts w:hint="cs"/>
          <w:rtl/>
        </w:rPr>
        <w:t>رفع</w:t>
      </w:r>
      <w:r>
        <w:t xml:space="preserve"> (uplifting) of the heart lies in remembrance of Allah </w:t>
      </w:r>
      <w:r w:rsidR="00E16286">
        <w:t>(s.w.t.)</w:t>
      </w:r>
      <w:r>
        <w:t xml:space="preserve">; the </w:t>
      </w:r>
      <w:r w:rsidR="00162C71">
        <w:rPr>
          <w:rFonts w:hint="cs"/>
          <w:rtl/>
        </w:rPr>
        <w:t>فتح</w:t>
      </w:r>
      <w:r>
        <w:t xml:space="preserve"> (opening) of the heart lies in the pleasure of Allah </w:t>
      </w:r>
      <w:r w:rsidR="00E16286">
        <w:t>(s.w.t.)</w:t>
      </w:r>
      <w:r>
        <w:t xml:space="preserve">; the </w:t>
      </w:r>
      <w:r w:rsidR="00162C71">
        <w:rPr>
          <w:rFonts w:hint="cs"/>
          <w:rtl/>
        </w:rPr>
        <w:t>خفض</w:t>
      </w:r>
      <w:r>
        <w:t xml:space="preserve"> (lowering) of the heart lies in occupation with anything other than Allah </w:t>
      </w:r>
      <w:r w:rsidR="00E16286">
        <w:t>(s.w.t.)</w:t>
      </w:r>
      <w:r>
        <w:t xml:space="preserve">, and the </w:t>
      </w:r>
      <w:r w:rsidR="006A0643">
        <w:rPr>
          <w:rFonts w:hint="cs"/>
          <w:rtl/>
        </w:rPr>
        <w:t>وقف</w:t>
      </w:r>
      <w:r>
        <w:t xml:space="preserve"> (stopping) of the heart lies in paying no heed to anything other than Allah </w:t>
      </w:r>
      <w:r w:rsidR="00E16286">
        <w:t>(s.w.t.)</w:t>
      </w:r>
      <w:r>
        <w:t>.</w:t>
      </w:r>
    </w:p>
    <w:p w:rsidR="009E3CFD" w:rsidRDefault="009E3CFD" w:rsidP="00C907FA">
      <w:r>
        <w:t xml:space="preserve">Do you not see that when a servant remembers Allah </w:t>
      </w:r>
      <w:r w:rsidR="00E16286">
        <w:t>(s.w.t.)</w:t>
      </w:r>
      <w:r>
        <w:t xml:space="preserve"> with sincere respect, every veil that was between him and Allah </w:t>
      </w:r>
      <w:r w:rsidR="00E16286">
        <w:t>(s.w.t.)</w:t>
      </w:r>
      <w:r>
        <w:t xml:space="preserve"> is removed? If the heart obeys the source of Allah </w:t>
      </w:r>
      <w:r w:rsidR="00E16286">
        <w:t>(s.w.t.)</w:t>
      </w:r>
      <w:r>
        <w:t xml:space="preserve">’s decree and is content with that, then how do happiness, joy and worldly rest open up to him? When the heart is occupied with some of the matters of this world and its means, how, then, can it find what Allah </w:t>
      </w:r>
      <w:r w:rsidR="00E16286">
        <w:t>(s.w.t.)</w:t>
      </w:r>
      <w:r>
        <w:t xml:space="preserve"> has mentioned? Then the heart becomes reduced and dark like an empty, ruined house which has neither prosperity nor occupant. When a person is distracted from remembering Allah </w:t>
      </w:r>
      <w:r w:rsidR="00E16286">
        <w:t>(s.w.t.)</w:t>
      </w:r>
      <w:r>
        <w:t xml:space="preserve">, then you see that he is ‘stopped’ from advancing, and veiled. He has become obdurate and dark since leaving the light which issues from the servant’s veneration of his Lord. The sign of </w:t>
      </w:r>
      <w:r w:rsidR="00F4291D">
        <w:rPr>
          <w:rFonts w:hint="cs"/>
          <w:rtl/>
        </w:rPr>
        <w:t>رفع</w:t>
      </w:r>
      <w:r>
        <w:t xml:space="preserve"> lies in agreement in every respect, lack of opposition, and constant yearning; the sign of</w:t>
      </w:r>
      <w:r w:rsidR="00996ABD">
        <w:t xml:space="preserve"> </w:t>
      </w:r>
      <w:r>
        <w:t xml:space="preserve">fath lies in trustful dependence on Allah </w:t>
      </w:r>
      <w:r w:rsidR="00E16286">
        <w:t>(s.w.t.)</w:t>
      </w:r>
      <w:r>
        <w:t xml:space="preserve">, truthfulness and certainty; the sign of </w:t>
      </w:r>
      <w:r w:rsidR="00C907FA">
        <w:rPr>
          <w:rFonts w:hint="cs"/>
          <w:rtl/>
        </w:rPr>
        <w:t>خفض</w:t>
      </w:r>
      <w:r>
        <w:t xml:space="preserve"> lies in pride, showing off</w:t>
      </w:r>
      <w:r w:rsidR="00996ABD">
        <w:t xml:space="preserve">, and greed; and the sign of </w:t>
      </w:r>
      <w:r w:rsidR="00C907FA">
        <w:rPr>
          <w:rFonts w:hint="cs"/>
          <w:rtl/>
        </w:rPr>
        <w:t>وقف</w:t>
      </w:r>
      <w:r>
        <w:t xml:space="preserve"> lies in the departure of the sweetness of obedience, lack of the bitterness of rebellion, and of confusion in the knowledge of what is permitted and what is forbidden.</w:t>
      </w:r>
    </w:p>
    <w:p w:rsidR="009E3CFD" w:rsidRDefault="009E3CFD" w:rsidP="00996ABD">
      <w:pPr>
        <w:pStyle w:val="Heading2"/>
      </w:pPr>
      <w:bookmarkStart w:id="93" w:name="_Toc313437757"/>
      <w:r>
        <w:t>Siwak</w:t>
      </w:r>
      <w:bookmarkEnd w:id="93"/>
    </w:p>
    <w:p w:rsidR="009E3CFD" w:rsidRDefault="009E3CFD" w:rsidP="00C907FA">
      <w:r>
        <w:t xml:space="preserve">The </w:t>
      </w:r>
      <w:r w:rsidR="001348D5">
        <w:t>Messenger of Allah (s.a.w.a.)</w:t>
      </w:r>
      <w:r>
        <w:t xml:space="preserve"> said, </w:t>
      </w:r>
      <w:r w:rsidRPr="00C907FA">
        <w:rPr>
          <w:rStyle w:val="italics"/>
        </w:rPr>
        <w:t>‘Using the siwak purifies the mouth and is pleasing to the Lord,’</w:t>
      </w:r>
      <w:r>
        <w:t xml:space="preserve"> and he made it one of the confirmed practices. It has benefits for both the outward and the inward being which even men </w:t>
      </w:r>
      <w:r>
        <w:lastRenderedPageBreak/>
        <w:t>of intelligence cannot count.</w:t>
      </w:r>
    </w:p>
    <w:p w:rsidR="009E3CFD" w:rsidRDefault="009E3CFD" w:rsidP="009E3CFD">
      <w:r>
        <w:t xml:space="preserve">As you remove the stains caused by food and drink from your teeth with the siwak, so remove the impurity of your wrong actions by humble entreaty, humility, night prayers, and asking for forgiveness before dawn. Purify your outer being from impurities, and your inner being from the turbidity of acts of opposition and committing anything prohibited, all the while acting sincerely for Allah </w:t>
      </w:r>
      <w:r w:rsidR="00E16286">
        <w:t>(s.w.t.)</w:t>
      </w:r>
      <w:r>
        <w:t>. The Holy Prophet (</w:t>
      </w:r>
      <w:r w:rsidR="001D3C66">
        <w:t>s.a.w.a.</w:t>
      </w:r>
      <w:r>
        <w:t xml:space="preserve">) made its use an example for people for alertness and attention, in that the siwak is a clean, soft plant and the twig of a blessed tree. The teeth are what Allah </w:t>
      </w:r>
      <w:r w:rsidR="00E16286">
        <w:t>(s.w.t.)</w:t>
      </w:r>
      <w:r>
        <w:t xml:space="preserve"> created in the mouth as a tool for eating, an implement for chewing, a reason for enjoying food and for keeping the intestines in order. The teeth are pure jewels, which become dirty because they are present when food is chewed, leading to a deterioration in the way the mouth smells, and decay in the gums. When the intelligent believer cleans with the soft plant and wipes it on these pure jewels, he removes the decay and adulteration from them and they then revert to their original state.</w:t>
      </w:r>
    </w:p>
    <w:p w:rsidR="009E3CFD" w:rsidRPr="00596944" w:rsidRDefault="009E3CFD" w:rsidP="009E3CFD">
      <w:pPr>
        <w:rPr>
          <w:lang w:val="en-US"/>
        </w:rPr>
      </w:pPr>
      <w:r>
        <w:t xml:space="preserve">Similarly Allah </w:t>
      </w:r>
      <w:r w:rsidR="00E16286">
        <w:t>(s.w.t.)</w:t>
      </w:r>
      <w:r>
        <w:t xml:space="preserve"> created the heart pure and clean, and made its food remembrance, reflection, awe and respect. When the pure heart turns grey by being fed on heedlessness and vexation, it is polished by the burnish of repentance and cleaned by the water of regret, so that it reverts to its primal state and its basic essence. As Allah </w:t>
      </w:r>
      <w:r w:rsidR="00E16286">
        <w:t>(s.w.t.)</w:t>
      </w:r>
      <w:r>
        <w:t xml:space="preserve"> said,</w:t>
      </w:r>
    </w:p>
    <w:p w:rsidR="009E3CFD" w:rsidRDefault="000C0025" w:rsidP="00596944">
      <w:pPr>
        <w:pStyle w:val="a"/>
      </w:pPr>
      <w:r w:rsidRPr="000C0025">
        <w:rPr>
          <w:rtl/>
        </w:rPr>
        <w:t xml:space="preserve">اِنَّ اللہَ </w:t>
      </w:r>
      <w:r w:rsidRPr="000C0025">
        <w:rPr>
          <w:rFonts w:hint="cs"/>
          <w:rtl/>
        </w:rPr>
        <w:t>یُحِبُّ</w:t>
      </w:r>
      <w:r w:rsidRPr="000C0025">
        <w:rPr>
          <w:rtl/>
        </w:rPr>
        <w:t xml:space="preserve"> التَّوَّابِ</w:t>
      </w:r>
      <w:r w:rsidRPr="000C0025">
        <w:rPr>
          <w:rFonts w:hint="cs"/>
          <w:rtl/>
        </w:rPr>
        <w:t>یۡنَ</w:t>
      </w:r>
      <w:r w:rsidRPr="000C0025">
        <w:rPr>
          <w:rtl/>
        </w:rPr>
        <w:t xml:space="preserve"> وَ</w:t>
      </w:r>
      <w:r w:rsidRPr="000C0025">
        <w:rPr>
          <w:rFonts w:hint="cs"/>
          <w:rtl/>
        </w:rPr>
        <w:t>یُحِبُّ</w:t>
      </w:r>
      <w:r w:rsidRPr="000C0025">
        <w:rPr>
          <w:rtl/>
        </w:rPr>
        <w:t xml:space="preserve"> الْمُتَطَہِّرِ</w:t>
      </w:r>
      <w:r w:rsidRPr="000C0025">
        <w:rPr>
          <w:rFonts w:hint="cs"/>
          <w:rtl/>
        </w:rPr>
        <w:t>یۡنَ</w:t>
      </w:r>
    </w:p>
    <w:p w:rsidR="009E3CFD" w:rsidRDefault="009E3CFD" w:rsidP="0086283F">
      <w:pPr>
        <w:pStyle w:val="ayat"/>
      </w:pPr>
      <w:r>
        <w:t>Surely Allah loves those who turn [in repentance] to Him, and He loves those who purify themselves</w:t>
      </w:r>
      <w:r w:rsidR="00596944">
        <w:rPr>
          <w:rStyle w:val="FootnoteReference"/>
        </w:rPr>
        <w:footnoteReference w:id="54"/>
      </w:r>
      <w:r>
        <w:t>.</w:t>
      </w:r>
    </w:p>
    <w:p w:rsidR="009E3CFD" w:rsidRDefault="009E3CFD" w:rsidP="00782B4F">
      <w:r>
        <w:t>In recommending the use of the siwak the Holy Prophet (</w:t>
      </w:r>
      <w:r w:rsidR="001D3C66">
        <w:t>s.a.w.a.</w:t>
      </w:r>
      <w:r>
        <w:t xml:space="preserve">) was advocating that it be used on the teeth themselves; but he also implied the meaning and example we have referred to above, that for anyone who empties his faculty of reflection for the purpose of drawing inward lessons </w:t>
      </w:r>
      <w:r>
        <w:lastRenderedPageBreak/>
        <w:t>from the outward examples?</w:t>
      </w:r>
      <w:r w:rsidR="00782B4F">
        <w:t xml:space="preserve"> With</w:t>
      </w:r>
      <w:r>
        <w:t xml:space="preserve"> respect to both the principle and roots of faith</w:t>
      </w:r>
      <w:r w:rsidR="00782B4F">
        <w:t xml:space="preserve">, </w:t>
      </w:r>
      <w:r>
        <w:t xml:space="preserve">Allah </w:t>
      </w:r>
      <w:r w:rsidR="00E16286">
        <w:t>(s.w.t.)</w:t>
      </w:r>
      <w:r>
        <w:t xml:space="preserve"> will open the springs of wisdom, and will give him still more of His overflowing </w:t>
      </w:r>
      <w:r w:rsidR="00996ABD">
        <w:t>favour</w:t>
      </w:r>
      <w:r>
        <w:t xml:space="preserve">, for Allah </w:t>
      </w:r>
      <w:r w:rsidR="00E16286">
        <w:t>(s.w.t.)</w:t>
      </w:r>
      <w:r>
        <w:t xml:space="preserve"> does not neglect the reward of those who act well.</w:t>
      </w:r>
    </w:p>
    <w:p w:rsidR="009E3CFD" w:rsidRDefault="009E3CFD" w:rsidP="00782B4F">
      <w:pPr>
        <w:pStyle w:val="Heading2"/>
      </w:pPr>
      <w:bookmarkStart w:id="94" w:name="_Toc313437758"/>
      <w:r>
        <w:t>Using the Lavatory</w:t>
      </w:r>
      <w:bookmarkEnd w:id="94"/>
    </w:p>
    <w:p w:rsidR="009E3CFD" w:rsidRDefault="009E3CFD" w:rsidP="009E3CFD">
      <w:r>
        <w:t>The lavatory is called in Arabic ‘the place of rest’, because there people may find rest from the burden of impurities and empty themselves of grossness and filth. There the believer may reflect on how he is cleansing himself from the food and perishable matter of this world, and how his own death will come in like manner: therefore he should find ease in avoiding the world, leaving it aside and freeing himself and his heart from its distractions. He should be averse to taking and gathering this world just as he loathes impurity, the lavatory and filth, reflecting on how something good in one state becomes so base in another. He knows that holding onto contentment and precaution will bring him ease in the two abodes.</w:t>
      </w:r>
    </w:p>
    <w:p w:rsidR="009E3CFD" w:rsidRDefault="009E3CFD" w:rsidP="009E3CFD">
      <w:r>
        <w:t xml:space="preserve">Thus ease comes from considering this world to be insignificant, giving up one’s enjoyment of it, and removing the impurity of what is forbidden or doubtful. A person closes the door of pride on himself once he recognizes this; he flees from wrong actions and opens the door of humility, regret, and modesty. He strives to carry out Allah </w:t>
      </w:r>
      <w:r w:rsidR="00E16286">
        <w:t>(s.w.t.)</w:t>
      </w:r>
      <w:r>
        <w:t xml:space="preserve">’s commands and to avoid His prohibitions, seeking a good end and excellent proximity to Allah </w:t>
      </w:r>
      <w:r w:rsidR="00E16286">
        <w:t>(s.w.t.)</w:t>
      </w:r>
      <w:r>
        <w:t xml:space="preserve">. He locks himself in the prison of fear, steadfastness, and the restraint of his appetites until he reaches the safety of Allah </w:t>
      </w:r>
      <w:r w:rsidR="00E16286">
        <w:t>(s.w.t.)</w:t>
      </w:r>
      <w:r>
        <w:t xml:space="preserve"> in the world to come, and tastes the food of His good pleasure. If he intends that, everything else means nothing to him.</w:t>
      </w:r>
    </w:p>
    <w:p w:rsidR="00EB291C" w:rsidRDefault="00EB291C" w:rsidP="00172052">
      <w:pPr>
        <w:pStyle w:val="Heading1"/>
        <w:sectPr w:rsidR="00EB291C"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EB291C" w:rsidP="00172052">
      <w:pPr>
        <w:pStyle w:val="Heading1"/>
      </w:pPr>
      <w:bookmarkStart w:id="95" w:name="_Toc313437759"/>
      <w:r>
        <w:lastRenderedPageBreak/>
        <w:t xml:space="preserve">Section </w:t>
      </w:r>
      <w:r w:rsidR="009E3CFD">
        <w:t>16</w:t>
      </w:r>
      <w:bookmarkEnd w:id="95"/>
    </w:p>
    <w:p w:rsidR="009E3CFD" w:rsidRDefault="009E3CFD" w:rsidP="00782B4F">
      <w:pPr>
        <w:pStyle w:val="Heading2"/>
      </w:pPr>
      <w:bookmarkStart w:id="96" w:name="_Toc313437760"/>
      <w:r>
        <w:t>Purification</w:t>
      </w:r>
      <w:bookmarkEnd w:id="96"/>
    </w:p>
    <w:p w:rsidR="00782B4F" w:rsidRDefault="009E3CFD" w:rsidP="00DB27AD">
      <w:r>
        <w:t>If you seek purification and ablution (</w:t>
      </w:r>
      <w:r w:rsidR="00DB27AD">
        <w:rPr>
          <w:rFonts w:hint="cs"/>
          <w:rtl/>
        </w:rPr>
        <w:t>وضو</w:t>
      </w:r>
      <w:r>
        <w:t xml:space="preserve">), then go to water as you would go to the mercy of Allah </w:t>
      </w:r>
      <w:r w:rsidR="00E16286">
        <w:t>(s.w.t.)</w:t>
      </w:r>
      <w:r>
        <w:t xml:space="preserve">, for He has made water the key to being near to Him in intimate conversation, and a guide to the domain of His service. Just as the mercy of Allah </w:t>
      </w:r>
      <w:r w:rsidR="00E16286">
        <w:t>(s.w.t.)</w:t>
      </w:r>
      <w:r>
        <w:t xml:space="preserve"> purifies the wrong actions of His bondsmen, so are outward impurities cleansed only by water. As Allah </w:t>
      </w:r>
      <w:r w:rsidR="00E16286">
        <w:t>(s.w.t.)</w:t>
      </w:r>
      <w:r>
        <w:t xml:space="preserve"> said, </w:t>
      </w:r>
    </w:p>
    <w:p w:rsidR="00782B4F" w:rsidRDefault="00EB291C" w:rsidP="00782B4F">
      <w:pPr>
        <w:pStyle w:val="a"/>
        <w:rPr>
          <w:rtl/>
        </w:rPr>
      </w:pPr>
      <w:r w:rsidRPr="00EB291C">
        <w:rPr>
          <w:rStyle w:val="ayatext"/>
          <w:rtl/>
        </w:rPr>
        <w:t>وَہُوَ الَّذِ</w:t>
      </w:r>
      <w:r w:rsidRPr="00EB291C">
        <w:rPr>
          <w:rStyle w:val="ayatext"/>
          <w:rFonts w:hint="cs"/>
          <w:rtl/>
        </w:rPr>
        <w:t>یۡۤ</w:t>
      </w:r>
      <w:r w:rsidRPr="00EB291C">
        <w:rPr>
          <w:rStyle w:val="ayatext"/>
          <w:rtl/>
        </w:rPr>
        <w:t xml:space="preserve"> اَرْسَلَ الرِّ</w:t>
      </w:r>
      <w:r w:rsidRPr="00EB291C">
        <w:rPr>
          <w:rStyle w:val="ayatext"/>
          <w:rFonts w:hint="cs"/>
          <w:rtl/>
        </w:rPr>
        <w:t>یٰحَ</w:t>
      </w:r>
      <w:r w:rsidRPr="00EB291C">
        <w:rPr>
          <w:rStyle w:val="ayatext"/>
          <w:rtl/>
        </w:rPr>
        <w:t xml:space="preserve"> بُشْرًۢا بَ</w:t>
      </w:r>
      <w:r w:rsidRPr="00EB291C">
        <w:rPr>
          <w:rStyle w:val="ayatext"/>
          <w:rFonts w:hint="cs"/>
          <w:rtl/>
        </w:rPr>
        <w:t>یۡنَ</w:t>
      </w:r>
      <w:r w:rsidRPr="00EB291C">
        <w:rPr>
          <w:rStyle w:val="ayatext"/>
          <w:rtl/>
        </w:rPr>
        <w:t xml:space="preserve"> </w:t>
      </w:r>
      <w:r w:rsidRPr="00EB291C">
        <w:rPr>
          <w:rStyle w:val="ayatext"/>
          <w:rFonts w:hint="cs"/>
          <w:rtl/>
        </w:rPr>
        <w:t>یَدَیۡ</w:t>
      </w:r>
      <w:r w:rsidRPr="00EB291C">
        <w:rPr>
          <w:rStyle w:val="ayatext"/>
          <w:rtl/>
        </w:rPr>
        <w:t xml:space="preserve"> رَحْمَتِہٖ ۚ وَ اَنۡزَلْنَا مِنَ السَّمَآءِ مَآءً طَہُوۡرًا</w:t>
      </w:r>
    </w:p>
    <w:p w:rsidR="00782B4F" w:rsidRDefault="009E3CFD" w:rsidP="0086283F">
      <w:pPr>
        <w:pStyle w:val="ayat"/>
      </w:pPr>
      <w:r>
        <w:t>It is He Who sends the winds as good news before His mercy; and We send down pure water out of heaven!</w:t>
      </w:r>
      <w:r w:rsidR="00782B4F">
        <w:rPr>
          <w:rStyle w:val="FootnoteReference"/>
        </w:rPr>
        <w:footnoteReference w:id="55"/>
      </w:r>
      <w:r>
        <w:t xml:space="preserve"> </w:t>
      </w:r>
    </w:p>
    <w:p w:rsidR="009E3CFD" w:rsidRDefault="009E3CFD" w:rsidP="00782B4F">
      <w:r>
        <w:t>and elsewhere,</w:t>
      </w:r>
    </w:p>
    <w:p w:rsidR="009E3CFD" w:rsidRDefault="00A344A3" w:rsidP="00782B4F">
      <w:pPr>
        <w:pStyle w:val="a"/>
        <w:rPr>
          <w:rtl/>
        </w:rPr>
      </w:pPr>
      <w:r w:rsidRPr="00A344A3">
        <w:rPr>
          <w:rtl/>
        </w:rPr>
        <w:t>وَجَعَلْنَا مِنَ الْمَآءِ كُلَّ شَ</w:t>
      </w:r>
      <w:r w:rsidRPr="00A344A3">
        <w:rPr>
          <w:rFonts w:hint="cs"/>
          <w:rtl/>
        </w:rPr>
        <w:t>یۡءٍ</w:t>
      </w:r>
      <w:r w:rsidRPr="00A344A3">
        <w:rPr>
          <w:rtl/>
        </w:rPr>
        <w:t xml:space="preserve"> حَ</w:t>
      </w:r>
      <w:r w:rsidRPr="00A344A3">
        <w:rPr>
          <w:rFonts w:hint="cs"/>
          <w:rtl/>
        </w:rPr>
        <w:t>یٍّ</w:t>
      </w:r>
      <w:r w:rsidRPr="00A344A3">
        <w:rPr>
          <w:rtl/>
        </w:rPr>
        <w:t xml:space="preserve"> ؕ اَفَلَا </w:t>
      </w:r>
      <w:r w:rsidRPr="00A344A3">
        <w:rPr>
          <w:rFonts w:hint="cs"/>
          <w:rtl/>
        </w:rPr>
        <w:t>یُؤْمِنُوۡنَ</w:t>
      </w:r>
    </w:p>
    <w:p w:rsidR="009E3CFD" w:rsidRDefault="009E3CFD" w:rsidP="0086283F">
      <w:pPr>
        <w:pStyle w:val="ayat"/>
      </w:pPr>
      <w:r>
        <w:t>We have made of water everything living. Will they not then believe?</w:t>
      </w:r>
      <w:r w:rsidR="00782B4F">
        <w:rPr>
          <w:rStyle w:val="FootnoteReference"/>
        </w:rPr>
        <w:footnoteReference w:id="56"/>
      </w:r>
    </w:p>
    <w:p w:rsidR="009E3CFD" w:rsidRDefault="009E3CFD" w:rsidP="009E3CFD">
      <w:r>
        <w:t xml:space="preserve">As He gives life to every blessing in this world from water, so by His mercy and overflowing </w:t>
      </w:r>
      <w:r w:rsidR="00996ABD">
        <w:t>favour</w:t>
      </w:r>
      <w:r>
        <w:t xml:space="preserve"> He gives life to the heart and to acts of obedience, and to reflection in the purity of water, its fineness, its cleanness, its blessing and the subtleness of how it mixes with everything; through water He also gives life to the heart, when you purify those limbs which you have been commanded by Allah </w:t>
      </w:r>
      <w:r w:rsidR="00E16286">
        <w:t>(s.w.t.)</w:t>
      </w:r>
      <w:r>
        <w:t xml:space="preserve"> to purify, and which you use to worship in your obligatory and customary prayers.</w:t>
      </w:r>
    </w:p>
    <w:p w:rsidR="00782B4F" w:rsidRDefault="009E3CFD" w:rsidP="00DB27AD">
      <w:r>
        <w:t xml:space="preserve">From each limb come many benefits. When you treat the limbs with </w:t>
      </w:r>
      <w:r>
        <w:lastRenderedPageBreak/>
        <w:t xml:space="preserve">respect, then their benefits will soon spring up for you. Deal with Allah </w:t>
      </w:r>
      <w:r w:rsidR="00E16286">
        <w:t>(s.w.t.)</w:t>
      </w:r>
      <w:r>
        <w:t xml:space="preserve">’s creation like water which mixes with things and gives everything its due, while not changing itself in essence. This is expressed by the words of the </w:t>
      </w:r>
      <w:r w:rsidR="001348D5">
        <w:t>Messenger of Allah (s.a.w.a.)</w:t>
      </w:r>
      <w:r>
        <w:t xml:space="preserve">, </w:t>
      </w:r>
      <w:r w:rsidRPr="00DB27AD">
        <w:rPr>
          <w:rStyle w:val="italics"/>
        </w:rPr>
        <w:t xml:space="preserve">‘The </w:t>
      </w:r>
      <w:r w:rsidR="00DB27AD">
        <w:rPr>
          <w:rStyle w:val="italics"/>
        </w:rPr>
        <w:t>sincere believer is like water’.</w:t>
      </w:r>
    </w:p>
    <w:p w:rsidR="009E3CFD" w:rsidRDefault="009E3CFD" w:rsidP="009E3CFD">
      <w:r>
        <w:t xml:space="preserve">Let your purity with Allah </w:t>
      </w:r>
      <w:r w:rsidR="00E16286">
        <w:t>(s.w.t.)</w:t>
      </w:r>
      <w:r>
        <w:t xml:space="preserve"> in all your obedience be like the purity of water when He sent it down out of heaven and called it pure. Purify your heart with precaution and certainty when you purify your limbs with water.</w:t>
      </w:r>
    </w:p>
    <w:p w:rsidR="009E3CFD" w:rsidRDefault="009E3CFD" w:rsidP="00782B4F">
      <w:pPr>
        <w:pStyle w:val="Heading2"/>
      </w:pPr>
      <w:bookmarkStart w:id="97" w:name="_Toc313437761"/>
      <w:r>
        <w:t>Entering the Mosque</w:t>
      </w:r>
      <w:bookmarkEnd w:id="97"/>
    </w:p>
    <w:p w:rsidR="009E3CFD" w:rsidRDefault="009E3CFD" w:rsidP="009E3CFD">
      <w:r>
        <w:t xml:space="preserve">When you reach the door of the mosque, know that you have come to the door of a mighty King. Only the purified tread on His </w:t>
      </w:r>
      <w:r w:rsidR="00C300DD">
        <w:t>carpet</w:t>
      </w:r>
      <w:r>
        <w:t xml:space="preserve"> and only the true are allowed to sit with Him. So be alert in your approach of the court of the awesome King, for you are in great danger if you are heedless. Know that He can do whatever He wishes in justice and overflowing </w:t>
      </w:r>
      <w:r w:rsidR="00996ABD">
        <w:t>favour</w:t>
      </w:r>
      <w:r>
        <w:t xml:space="preserve"> with you and by you. If He inclines to you with His mercy and overflowing </w:t>
      </w:r>
      <w:r w:rsidR="00996ABD">
        <w:t>favour</w:t>
      </w:r>
      <w:r>
        <w:t>, He has accepted a small amount of your obedience and has given you a great reward for it. If He demands His due of truthfulness and sincerity by His justice towards you, He has veiled you and rejected your obedience, even if you have had obedience in abundance. He does what He wills. Acknowledge your incapacity, inadequacy, fragility, and poverty before Him, for you have turned yourself to worshipping Him and being close to Him. Turn to Him, and know that neither the secret nor the revealed part of any creature is hidden from Him. Be like the poorest of His servants before Him: strip your heart of every occupation which might veil you from your Lord, for He only accepts the purest and most sincere. Look to see in which register your name will be written.</w:t>
      </w:r>
    </w:p>
    <w:p w:rsidR="009E3CFD" w:rsidRPr="00313318" w:rsidRDefault="009E3CFD" w:rsidP="009E3CFD">
      <w:pPr>
        <w:rPr>
          <w:lang w:val="en-US"/>
        </w:rPr>
      </w:pPr>
      <w:r>
        <w:t xml:space="preserve">If you taste the sweetness of His intimate conversation and the pleasure of His addressing you, and drink the cup of His mercy, and those </w:t>
      </w:r>
      <w:r w:rsidR="00C300DD">
        <w:t>favours</w:t>
      </w:r>
      <w:r>
        <w:t xml:space="preserve"> he has bestowed on you and those of your requests which He has accepted, then you have served Him properly, and may therefore enter the sphere of His permission and security. If not, then stand as one whose power and ability have been cut off, and whose term has come to an end. If </w:t>
      </w:r>
      <w:r w:rsidR="00DF5957">
        <w:t xml:space="preserve">Almighty </w:t>
      </w:r>
      <w:r w:rsidR="00DF5957">
        <w:lastRenderedPageBreak/>
        <w:t>Allah</w:t>
      </w:r>
      <w:r>
        <w:t xml:space="preserve"> knows that in your heart you are sincerely seeking refuge with Him, He will regard you with compassion, mercy and kindness. He will cause you to succeed in that which He loves and which is pleasing to Him, for He is generous. He loves noble generosity and the worship of those who need Him, and who are burning up at His door seeking His good pleasure. Allah </w:t>
      </w:r>
      <w:r w:rsidR="00E16286">
        <w:t>(s.w.t.)</w:t>
      </w:r>
      <w:r>
        <w:t xml:space="preserve"> said,</w:t>
      </w:r>
    </w:p>
    <w:p w:rsidR="009E3CFD" w:rsidRDefault="00313318" w:rsidP="00C300DD">
      <w:pPr>
        <w:pStyle w:val="a"/>
        <w:rPr>
          <w:rtl/>
        </w:rPr>
      </w:pPr>
      <w:r w:rsidRPr="00313318">
        <w:rPr>
          <w:rtl/>
        </w:rPr>
        <w:t xml:space="preserve">اَمَّنۡ </w:t>
      </w:r>
      <w:r w:rsidRPr="00313318">
        <w:rPr>
          <w:rFonts w:hint="cs"/>
          <w:rtl/>
        </w:rPr>
        <w:t>یُّجِیۡبُ</w:t>
      </w:r>
      <w:r w:rsidRPr="00313318">
        <w:rPr>
          <w:rtl/>
        </w:rPr>
        <w:t xml:space="preserve"> الْمُضْطَرَّ اِذَا دَعَاہُ وَ </w:t>
      </w:r>
      <w:r w:rsidRPr="00313318">
        <w:rPr>
          <w:rFonts w:hint="cs"/>
          <w:rtl/>
        </w:rPr>
        <w:t>یَكْشِفُ</w:t>
      </w:r>
      <w:r w:rsidRPr="00313318">
        <w:rPr>
          <w:rtl/>
        </w:rPr>
        <w:t xml:space="preserve"> السُّوۡٓ</w:t>
      </w:r>
      <w:r>
        <w:rPr>
          <w:rFonts w:hint="cs"/>
          <w:rtl/>
        </w:rPr>
        <w:t xml:space="preserve"> </w:t>
      </w:r>
      <w:r w:rsidRPr="00313318">
        <w:rPr>
          <w:rtl/>
        </w:rPr>
        <w:t>ءَ</w:t>
      </w:r>
    </w:p>
    <w:p w:rsidR="009E3CFD" w:rsidRDefault="009E3CFD" w:rsidP="0086283F">
      <w:pPr>
        <w:pStyle w:val="ayat"/>
      </w:pPr>
      <w:r>
        <w:t>Who answers the distressed one when he calls upon Him, and removes the evil?</w:t>
      </w:r>
      <w:r w:rsidR="00C300DD">
        <w:rPr>
          <w:rStyle w:val="FootnoteReference"/>
        </w:rPr>
        <w:footnoteReference w:id="57"/>
      </w:r>
    </w:p>
    <w:p w:rsidR="009E3CFD" w:rsidRDefault="009E3CFD" w:rsidP="00C300DD">
      <w:pPr>
        <w:pStyle w:val="Heading2"/>
      </w:pPr>
      <w:bookmarkStart w:id="98" w:name="_Toc313437762"/>
      <w:r>
        <w:t>Supplication</w:t>
      </w:r>
      <w:bookmarkEnd w:id="98"/>
    </w:p>
    <w:p w:rsidR="009E3CFD" w:rsidRDefault="009E3CFD" w:rsidP="009E3CFD">
      <w:r>
        <w:t xml:space="preserve">Observe the courtesy of supplication. Consider the One on whom you call, how you call on Him and why you call; affirm the immensity and magnificence of Allah </w:t>
      </w:r>
      <w:r w:rsidR="00E16286">
        <w:t>(s.w.t.)</w:t>
      </w:r>
      <w:r>
        <w:t xml:space="preserve">. Look with your heart at how He knows what is in your conscience, how He sees your secret being and whatever has occurred and will occur in it, both true and false. Learn the paths to your salvation and destruction, so that you do not call upon Allah </w:t>
      </w:r>
      <w:r w:rsidR="00E16286">
        <w:t>(s.w.t.)</w:t>
      </w:r>
      <w:r>
        <w:t xml:space="preserve"> for something which perhaps contains your destruction, but which you suppose to contain your salvation. Allah </w:t>
      </w:r>
      <w:r w:rsidR="00E16286">
        <w:t>(s.w.t.)</w:t>
      </w:r>
      <w:r>
        <w:t xml:space="preserve"> said,</w:t>
      </w:r>
    </w:p>
    <w:p w:rsidR="009E3CFD" w:rsidRPr="009A5FF4" w:rsidRDefault="009A5FF4" w:rsidP="009A5FF4">
      <w:pPr>
        <w:pStyle w:val="a"/>
      </w:pPr>
      <w:r w:rsidRPr="005619AA">
        <w:rPr>
          <w:rtl/>
        </w:rPr>
        <w:t>وَی</w:t>
      </w:r>
      <w:r w:rsidRPr="005619AA">
        <w:rPr>
          <w:rFonts w:hint="cs"/>
          <w:rtl/>
          <w:lang w:bidi="ur-PK"/>
        </w:rPr>
        <w:t>َ</w:t>
      </w:r>
      <w:r w:rsidRPr="005619AA">
        <w:rPr>
          <w:rtl/>
        </w:rPr>
        <w:t>دْعُ ال</w:t>
      </w:r>
      <w:r w:rsidRPr="005619AA">
        <w:rPr>
          <w:rFonts w:hint="cs"/>
          <w:rtl/>
          <w:lang w:bidi="ur-PK"/>
        </w:rPr>
        <w:t>ۡ</w:t>
      </w:r>
      <w:r w:rsidRPr="005619AA">
        <w:rPr>
          <w:rtl/>
        </w:rPr>
        <w:t>ا</w:t>
      </w:r>
      <w:r w:rsidRPr="005619AA">
        <w:rPr>
          <w:rFonts w:hint="cs"/>
          <w:rtl/>
          <w:lang w:bidi="ur-PK"/>
        </w:rPr>
        <w:t>ِ</w:t>
      </w:r>
      <w:r w:rsidRPr="005619AA">
        <w:rPr>
          <w:rtl/>
        </w:rPr>
        <w:t>ن</w:t>
      </w:r>
      <w:r w:rsidRPr="005619AA">
        <w:rPr>
          <w:rFonts w:hint="cs"/>
          <w:rtl/>
          <w:lang w:bidi="ur-PK"/>
        </w:rPr>
        <w:t>ۡ</w:t>
      </w:r>
      <w:r w:rsidRPr="005619AA">
        <w:rPr>
          <w:rtl/>
        </w:rPr>
        <w:t>سَانُ بِالشَّرِّ دُعَا</w:t>
      </w:r>
      <w:r w:rsidRPr="005619AA">
        <w:rPr>
          <w:rFonts w:hint="cs"/>
          <w:rtl/>
          <w:lang w:bidi="ur-PK"/>
        </w:rPr>
        <w:t>ٓ</w:t>
      </w:r>
      <w:r w:rsidRPr="005619AA">
        <w:rPr>
          <w:rtl/>
        </w:rPr>
        <w:t>ء</w:t>
      </w:r>
      <w:r w:rsidRPr="005619AA">
        <w:rPr>
          <w:rFonts w:hint="cs"/>
          <w:rtl/>
          <w:lang w:bidi="ur-PK"/>
        </w:rPr>
        <w:t>َ</w:t>
      </w:r>
      <w:r w:rsidRPr="005619AA">
        <w:rPr>
          <w:rtl/>
        </w:rPr>
        <w:t>ہ</w:t>
      </w:r>
      <w:r w:rsidRPr="005619AA">
        <w:rPr>
          <w:rFonts w:hint="cs"/>
          <w:rtl/>
          <w:lang w:bidi="ur-PK"/>
        </w:rPr>
        <w:t>ٗ</w:t>
      </w:r>
      <w:r>
        <w:rPr>
          <w:rFonts w:hint="cs"/>
          <w:rtl/>
          <w:lang w:bidi="ur-PK"/>
        </w:rPr>
        <w:t xml:space="preserve"> </w:t>
      </w:r>
      <w:r w:rsidRPr="005619AA">
        <w:rPr>
          <w:rtl/>
        </w:rPr>
        <w:t>بِالْخَی</w:t>
      </w:r>
      <w:r w:rsidRPr="005619AA">
        <w:rPr>
          <w:rFonts w:hint="cs"/>
          <w:rtl/>
          <w:lang w:bidi="ur-PK"/>
        </w:rPr>
        <w:t>ۡ</w:t>
      </w:r>
      <w:r w:rsidRPr="005619AA">
        <w:rPr>
          <w:rtl/>
        </w:rPr>
        <w:t>رِ</w:t>
      </w:r>
      <w:r w:rsidRPr="005619AA">
        <w:rPr>
          <w:rFonts w:hint="cs"/>
          <w:rtl/>
          <w:lang w:bidi="ur-PK"/>
        </w:rPr>
        <w:t xml:space="preserve"> </w:t>
      </w:r>
      <w:r>
        <w:rPr>
          <w:rtl/>
          <w:lang w:bidi="ur-PK"/>
        </w:rPr>
        <w:t> </w:t>
      </w:r>
      <w:r w:rsidRPr="005619AA">
        <w:rPr>
          <w:rtl/>
          <w:lang w:bidi="ur-PK"/>
        </w:rPr>
        <w:t>ؕ</w:t>
      </w:r>
      <w:r w:rsidRPr="005619AA">
        <w:rPr>
          <w:rtl/>
        </w:rPr>
        <w:t xml:space="preserve"> وَکَانَ ال</w:t>
      </w:r>
      <w:r w:rsidRPr="005619AA">
        <w:rPr>
          <w:rFonts w:hint="cs"/>
          <w:rtl/>
          <w:lang w:bidi="ur-PK"/>
        </w:rPr>
        <w:t>ۡ</w:t>
      </w:r>
      <w:r w:rsidRPr="005619AA">
        <w:rPr>
          <w:rtl/>
        </w:rPr>
        <w:t>ا</w:t>
      </w:r>
      <w:r w:rsidRPr="005619AA">
        <w:rPr>
          <w:rFonts w:hint="cs"/>
          <w:rtl/>
          <w:lang w:bidi="ur-PK"/>
        </w:rPr>
        <w:t>ِ</w:t>
      </w:r>
      <w:r w:rsidRPr="005619AA">
        <w:rPr>
          <w:rtl/>
        </w:rPr>
        <w:t>ن</w:t>
      </w:r>
      <w:r w:rsidRPr="005619AA">
        <w:rPr>
          <w:rFonts w:hint="cs"/>
          <w:rtl/>
          <w:lang w:bidi="ur-PK"/>
        </w:rPr>
        <w:t>ۡ</w:t>
      </w:r>
      <w:r w:rsidRPr="005619AA">
        <w:rPr>
          <w:rtl/>
        </w:rPr>
        <w:t>سَانُ عَجُو</w:t>
      </w:r>
      <w:r w:rsidRPr="005619AA">
        <w:rPr>
          <w:rFonts w:hint="cs"/>
          <w:rtl/>
          <w:lang w:bidi="ur-PK"/>
        </w:rPr>
        <w:t>ۡ</w:t>
      </w:r>
      <w:r w:rsidRPr="005619AA">
        <w:rPr>
          <w:rtl/>
        </w:rPr>
        <w:t>ل</w:t>
      </w:r>
      <w:r w:rsidRPr="005619AA">
        <w:rPr>
          <w:rFonts w:hint="cs"/>
          <w:rtl/>
          <w:lang w:bidi="ur-PK"/>
        </w:rPr>
        <w:t>ً</w:t>
      </w:r>
      <w:r w:rsidRPr="005619AA">
        <w:rPr>
          <w:rtl/>
        </w:rPr>
        <w:t>ا</w:t>
      </w:r>
    </w:p>
    <w:p w:rsidR="009E3CFD" w:rsidRDefault="009E3CFD" w:rsidP="0086283F">
      <w:pPr>
        <w:pStyle w:val="ayat"/>
      </w:pPr>
      <w:r>
        <w:t>Man prays for evil as he ought to pray for good, and man is ever hasty</w:t>
      </w:r>
      <w:r w:rsidR="00C300DD">
        <w:rPr>
          <w:rStyle w:val="FootnoteReference"/>
        </w:rPr>
        <w:footnoteReference w:id="58"/>
      </w:r>
      <w:r>
        <w:t>.</w:t>
      </w:r>
    </w:p>
    <w:p w:rsidR="009E3CFD" w:rsidRDefault="009E3CFD" w:rsidP="009E3CFD">
      <w:r>
        <w:t xml:space="preserve">Reflect about what you ask for and why you are asking: supplication should be a total response to the Truth on your part, and a melting of the heart in contemplation of its Lord. It is to abandon all choices and to surrender all matters, both outward and inward, to Allah </w:t>
      </w:r>
      <w:r w:rsidR="00E16286">
        <w:t>(s.w.t.)</w:t>
      </w:r>
      <w:r>
        <w:t xml:space="preserve">. If the preconditions of the supplication are not met, then do not look for </w:t>
      </w:r>
      <w:r w:rsidR="00C300DD">
        <w:t>fulfilment</w:t>
      </w:r>
      <w:r>
        <w:t xml:space="preserve">, for He knows </w:t>
      </w:r>
      <w:r>
        <w:lastRenderedPageBreak/>
        <w:t>what is secret and what is hidden; you might ask Him for something when He knows that you conceal the opposite of it.</w:t>
      </w:r>
    </w:p>
    <w:p w:rsidR="009E3CFD" w:rsidRDefault="009E3CFD" w:rsidP="009E3CFD">
      <w:r>
        <w:t xml:space="preserve">One of the companions said to the others, ‘You are waiting for rain, and I am waiting for stones.’ Know that if Allah </w:t>
      </w:r>
      <w:r w:rsidR="00E16286">
        <w:t>(s.w.t.)</w:t>
      </w:r>
      <w:r>
        <w:t xml:space="preserve"> had not commanded us to call on Him, He would nevertheless have </w:t>
      </w:r>
      <w:r w:rsidR="00E0348D">
        <w:t>favoured</w:t>
      </w:r>
      <w:r>
        <w:t xml:space="preserve"> us with an answer immediately after we finished the prayer? How, then, is His </w:t>
      </w:r>
      <w:r w:rsidR="00996ABD">
        <w:t>favour</w:t>
      </w:r>
      <w:r>
        <w:t>, given the fact that He has guaranteed that answer to whoever fulfils the conditions of the prayer?</w:t>
      </w:r>
    </w:p>
    <w:p w:rsidR="009E3CFD" w:rsidRDefault="009E3CFD" w:rsidP="00DB27AD">
      <w:r>
        <w:t xml:space="preserve">The </w:t>
      </w:r>
      <w:r w:rsidR="001348D5">
        <w:t>Messenger of Allah (s.a.w.a.)</w:t>
      </w:r>
      <w:r>
        <w:t xml:space="preserve"> was asked about the most powerful name of Allah </w:t>
      </w:r>
      <w:r w:rsidR="00E16286">
        <w:t>(s.w.t.)</w:t>
      </w:r>
      <w:r>
        <w:t xml:space="preserve">: he said, </w:t>
      </w:r>
      <w:r w:rsidRPr="00DB27AD">
        <w:rPr>
          <w:rStyle w:val="italics"/>
        </w:rPr>
        <w:t xml:space="preserve">‘Every name of Allah </w:t>
      </w:r>
      <w:r w:rsidR="00E16286" w:rsidRPr="00DB27AD">
        <w:rPr>
          <w:rStyle w:val="italics"/>
        </w:rPr>
        <w:t>(s.w.t.)</w:t>
      </w:r>
      <w:r w:rsidRPr="00DB27AD">
        <w:rPr>
          <w:rStyle w:val="italics"/>
        </w:rPr>
        <w:t xml:space="preserve"> is most powerful’</w:t>
      </w:r>
    </w:p>
    <w:p w:rsidR="009E3CFD" w:rsidRDefault="009E3CFD" w:rsidP="009E3CFD">
      <w:r>
        <w:t xml:space="preserve">Free your heart from all that is other-than-Him, and call on Him by whatever name you like. In reality Allah </w:t>
      </w:r>
      <w:r w:rsidR="00E16286">
        <w:t>(s.w.t.)</w:t>
      </w:r>
      <w:r>
        <w:t xml:space="preserve"> does not have one name rather than another: </w:t>
      </w:r>
      <w:r w:rsidR="00C0027F">
        <w:t>He is Allah, the One</w:t>
      </w:r>
      <w:r>
        <w:t>, the Almighty.</w:t>
      </w:r>
    </w:p>
    <w:p w:rsidR="00C0027F" w:rsidRDefault="009E3CFD" w:rsidP="00DB27AD">
      <w:r>
        <w:t>The Holy Prophet (</w:t>
      </w:r>
      <w:r w:rsidR="001D3C66">
        <w:t>s.a.w.a.</w:t>
      </w:r>
      <w:r>
        <w:t xml:space="preserve">) said, </w:t>
      </w:r>
      <w:r w:rsidRPr="00DB27AD">
        <w:rPr>
          <w:rStyle w:val="italics"/>
        </w:rPr>
        <w:t xml:space="preserve">‘Allah </w:t>
      </w:r>
      <w:r w:rsidR="00E16286" w:rsidRPr="00DB27AD">
        <w:rPr>
          <w:rStyle w:val="italics"/>
        </w:rPr>
        <w:t>(s.w.t.)</w:t>
      </w:r>
      <w:r w:rsidRPr="00DB27AD">
        <w:rPr>
          <w:rStyle w:val="italics"/>
        </w:rPr>
        <w:t xml:space="preserve"> does not answer the supplication of a heedless heart.’ </w:t>
      </w:r>
    </w:p>
    <w:p w:rsidR="009E3CFD" w:rsidRDefault="009E3CFD" w:rsidP="009E3CFD">
      <w:r>
        <w:t xml:space="preserve">When one of you wants His Lord to give to him whatever he asks of Him, he should renounce all people, putting his hope in Allah </w:t>
      </w:r>
      <w:r w:rsidR="00E16286">
        <w:t>(s.w.t.)</w:t>
      </w:r>
      <w:r>
        <w:t xml:space="preserve"> alone. When Allah </w:t>
      </w:r>
      <w:r w:rsidR="00E16286">
        <w:t>(s.w.t.)</w:t>
      </w:r>
      <w:r>
        <w:t xml:space="preserve"> sees that in his heart, He will give him whatever he asks.</w:t>
      </w:r>
    </w:p>
    <w:p w:rsidR="009E3CFD" w:rsidRDefault="009E3CFD" w:rsidP="00DB27AD">
      <w:r>
        <w:t>When you have established the preconditions of supplication which I have mentioned, and have become sincere in your innermost being for His sake, then rejoice in the good news that one of three things will happen: either He will hasten to give you what you have asked for, or He will store up something better for you, or He will avert from you an affliction which would have destroyed you had He sent it. The Holy Prophet (</w:t>
      </w:r>
      <w:r w:rsidR="001D3C66">
        <w:t>s.a.w.a.</w:t>
      </w:r>
      <w:r>
        <w:t xml:space="preserve">) reported that Allah </w:t>
      </w:r>
      <w:r w:rsidR="00E16286">
        <w:t>(s.w.t.)</w:t>
      </w:r>
      <w:r>
        <w:t xml:space="preserve"> said, </w:t>
      </w:r>
      <w:r w:rsidRPr="00DB27AD">
        <w:rPr>
          <w:rStyle w:val="bold"/>
        </w:rPr>
        <w:t>‘If anyone is distracted from asking Me by his own remembrance of Me, I will give him better than what I give to those who ask.’</w:t>
      </w:r>
    </w:p>
    <w:p w:rsidR="009E3CFD" w:rsidRDefault="009E3CFD" w:rsidP="009E3CFD">
      <w:r>
        <w:t xml:space="preserve">I called on Allah </w:t>
      </w:r>
      <w:r w:rsidR="00E16286">
        <w:t>(s.w.t.)</w:t>
      </w:r>
      <w:r>
        <w:t xml:space="preserve"> once and He answered me. I forgot the need because of the fact that when He answers a supplication, His bestowal is far </w:t>
      </w:r>
      <w:r>
        <w:lastRenderedPageBreak/>
        <w:t xml:space="preserve">greater and more sublime than what the bondsman desires from Him, even if it be the Garden and its eternal blessings. This is understood only by lovers who </w:t>
      </w:r>
      <w:r w:rsidR="00C0027F">
        <w:t>act</w:t>
      </w:r>
      <w:r>
        <w:t xml:space="preserve"> </w:t>
      </w:r>
      <w:r w:rsidR="00C0027F">
        <w:t>gnostic</w:t>
      </w:r>
      <w:r>
        <w:t xml:space="preserve">, the elite and the select of Allah </w:t>
      </w:r>
      <w:r w:rsidR="00E16286">
        <w:t>(s.w.t.)</w:t>
      </w:r>
      <w:r>
        <w:t>.</w:t>
      </w:r>
    </w:p>
    <w:p w:rsidR="003D5F3F" w:rsidRDefault="003D5F3F" w:rsidP="00172052">
      <w:pPr>
        <w:pStyle w:val="Heading1"/>
        <w:sectPr w:rsidR="003D5F3F"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3D5F3F" w:rsidP="00172052">
      <w:pPr>
        <w:pStyle w:val="Heading1"/>
      </w:pPr>
      <w:bookmarkStart w:id="99" w:name="_Toc313437763"/>
      <w:r>
        <w:lastRenderedPageBreak/>
        <w:t xml:space="preserve">Section </w:t>
      </w:r>
      <w:r w:rsidR="009E3CFD">
        <w:t>17</w:t>
      </w:r>
      <w:bookmarkEnd w:id="99"/>
    </w:p>
    <w:p w:rsidR="009E3CFD" w:rsidRDefault="009E3CFD" w:rsidP="00C0027F">
      <w:pPr>
        <w:pStyle w:val="Heading2"/>
      </w:pPr>
      <w:bookmarkStart w:id="100" w:name="_Toc313437764"/>
      <w:r>
        <w:t>Fasting</w:t>
      </w:r>
      <w:bookmarkEnd w:id="100"/>
    </w:p>
    <w:p w:rsidR="00141892" w:rsidRDefault="009E3CFD" w:rsidP="00DB27AD">
      <w:r>
        <w:t>The Holy Prophet (</w:t>
      </w:r>
      <w:r w:rsidR="001D3C66">
        <w:t>s.a.w.a.</w:t>
      </w:r>
      <w:r>
        <w:t xml:space="preserve">) said, </w:t>
      </w:r>
      <w:r w:rsidRPr="00DB27AD">
        <w:rPr>
          <w:rStyle w:val="italics"/>
        </w:rPr>
        <w:t>‘Fasting is a protection from the calamities of this world, and a v</w:t>
      </w:r>
      <w:r w:rsidR="00141892" w:rsidRPr="00DB27AD">
        <w:rPr>
          <w:rStyle w:val="italics"/>
        </w:rPr>
        <w:t>eil from punishment of the next</w:t>
      </w:r>
      <w:r w:rsidR="00DB27AD">
        <w:rPr>
          <w:rStyle w:val="italics"/>
        </w:rPr>
        <w:t>.</w:t>
      </w:r>
      <w:r w:rsidRPr="00DB27AD">
        <w:rPr>
          <w:rStyle w:val="italics"/>
        </w:rPr>
        <w:t>’</w:t>
      </w:r>
    </w:p>
    <w:p w:rsidR="009E3CFD" w:rsidRDefault="00141892" w:rsidP="009E3CFD">
      <w:r>
        <w:t>When you fast,</w:t>
      </w:r>
      <w:r w:rsidR="009E3CFD">
        <w:t xml:space="preserve"> </w:t>
      </w:r>
      <w:r>
        <w:t>intend thereby to restrain your</w:t>
      </w:r>
      <w:r w:rsidR="009E3CFD">
        <w:t xml:space="preserve">self from fleshly appetites and to cut off those worldly desires arising from the ideas of Satan and his kind. Put yourself in the position of a sick person who desires neither food nor drink; expect recovery at any moment from the sickness of wrong actions. Purify your inner being of every lie, turbidity, heedlessness and darkness, which might cut you off from the meaning of being sincere for the sake of Allah </w:t>
      </w:r>
      <w:r w:rsidR="00E16286">
        <w:t>(s.w.t.)</w:t>
      </w:r>
      <w:r w:rsidR="009E3CFD">
        <w:t>.</w:t>
      </w:r>
    </w:p>
    <w:p w:rsidR="009E3CFD" w:rsidRDefault="009E3CFD" w:rsidP="00235F2E">
      <w:r>
        <w:t xml:space="preserve">Somebody said to one of the Companions, ‘You are already weak; fasting will weaken you further.’ ‘I am preparing that fast for the evil of a long day,’ he said. ‘Patience in obeying Allah </w:t>
      </w:r>
      <w:r w:rsidR="00E16286">
        <w:t>(s.w.t.)</w:t>
      </w:r>
      <w:r>
        <w:t xml:space="preserve"> is easier than patience in His punishment.’ And the </w:t>
      </w:r>
      <w:r w:rsidR="001348D5">
        <w:t>Messenger of Allah (s.a.w.a.)</w:t>
      </w:r>
      <w:r>
        <w:t xml:space="preserve"> once quoted Allah </w:t>
      </w:r>
      <w:r w:rsidR="00E16286">
        <w:t>(s.w.t.)</w:t>
      </w:r>
      <w:r>
        <w:t xml:space="preserve">’s words, </w:t>
      </w:r>
      <w:r w:rsidRPr="00235F2E">
        <w:rPr>
          <w:rStyle w:val="bold"/>
        </w:rPr>
        <w:t>‘Fasting is done for Me, and I am its reward.’</w:t>
      </w:r>
    </w:p>
    <w:p w:rsidR="009E3CFD" w:rsidRDefault="009E3CFD" w:rsidP="009E3CFD">
      <w:r>
        <w:t xml:space="preserve">Fasting kills the desire of the self and the appetite of greed, and from it comes purity of the heart, purification of the limbs, cultivation of the inner and the outer being, thankfulness for blessings, charity to the poor, increase of humble supplication, humility, weeping and most of the ways of seeking refuge in Allah </w:t>
      </w:r>
      <w:r w:rsidR="00E16286">
        <w:t>(s.w.t.)</w:t>
      </w:r>
      <w:r>
        <w:t xml:space="preserve">; and it is the reason for the breaking of aspiration, the lightening of evil things, and the redoubling of good deeds. It contains benefits which cannot be counted. It is enough that we mention some of them to the person who understands and is given success in making use of fasting, if Allah </w:t>
      </w:r>
      <w:r w:rsidR="00E16286">
        <w:t>(s.w.t.)</w:t>
      </w:r>
      <w:r>
        <w:t xml:space="preserve"> wills.</w:t>
      </w:r>
    </w:p>
    <w:p w:rsidR="009E3CFD" w:rsidRDefault="009E3CFD" w:rsidP="00141892">
      <w:pPr>
        <w:pStyle w:val="Heading2"/>
      </w:pPr>
      <w:bookmarkStart w:id="101" w:name="_Toc313437765"/>
      <w:r>
        <w:t>Abstinence</w:t>
      </w:r>
      <w:bookmarkEnd w:id="101"/>
    </w:p>
    <w:p w:rsidR="009E3CFD" w:rsidRDefault="009E3CFD" w:rsidP="001172EB">
      <w:r>
        <w:t xml:space="preserve">Abstinence is the key to the door of the next world and freedom from the Fire. It consists of leaving everything which could distract you from Allah </w:t>
      </w:r>
      <w:r w:rsidR="00E16286">
        <w:t>(s.w.t.)</w:t>
      </w:r>
      <w:r>
        <w:t xml:space="preserve"> without regret, nor feeling proud ab</w:t>
      </w:r>
      <w:r w:rsidR="001172EB">
        <w:t xml:space="preserve">out leaving it, nor waiting for </w:t>
      </w:r>
      <w:r>
        <w:t xml:space="preserve">relief from your renunciation, nor seeking any praise for it. Indeed </w:t>
      </w:r>
      <w:r>
        <w:lastRenderedPageBreak/>
        <w:t xml:space="preserve">abstinence means a person considering such things to be of no avail to him: he deems their passing him by as a relief and comfort for him, and their presence as a misfortune for him; thus he always flees from misfortune and clings to what brings him ease and relief. The man of abstinence is the one who chooses the next world. He chooses abasement over might and this world, striving over rest, hunger over being full, the well-being of what is to come later over immediate </w:t>
      </w:r>
      <w:r w:rsidR="001172EB">
        <w:t>trials</w:t>
      </w:r>
      <w:r>
        <w:t xml:space="preserve"> and remembrance over heedlessness. His self is in this world and his heart is in the next world.</w:t>
      </w:r>
    </w:p>
    <w:p w:rsidR="009E3CFD" w:rsidRDefault="009E3CFD" w:rsidP="009E3CFD">
      <w:r>
        <w:t xml:space="preserve">The </w:t>
      </w:r>
      <w:r w:rsidR="001348D5">
        <w:t>Messenger of Allah (s.a.w.a.)</w:t>
      </w:r>
      <w:r>
        <w:t xml:space="preserve"> said, </w:t>
      </w:r>
      <w:r w:rsidRPr="001172EB">
        <w:rPr>
          <w:rStyle w:val="HadeesChar"/>
        </w:rPr>
        <w:t>‘Love of this world is the fount of every error;’</w:t>
      </w:r>
      <w:r>
        <w:t xml:space="preserve"> and elsewhere, </w:t>
      </w:r>
      <w:r w:rsidRPr="001172EB">
        <w:rPr>
          <w:rStyle w:val="HadeesChar"/>
        </w:rPr>
        <w:t>‘This world is a corpse; whoever seeks it is like a dog.’</w:t>
      </w:r>
      <w:r>
        <w:t xml:space="preserve"> Do you not see how it loves what Allah </w:t>
      </w:r>
      <w:r w:rsidR="00E16286">
        <w:t>(s.w.t.)</w:t>
      </w:r>
      <w:r>
        <w:t xml:space="preserve"> hates? What error is a greater crime than this?</w:t>
      </w:r>
    </w:p>
    <w:p w:rsidR="009E3CFD" w:rsidRDefault="009E3CFD" w:rsidP="00BD1993">
      <w:r>
        <w:t>Holy Prophet (</w:t>
      </w:r>
      <w:r w:rsidR="001D3C66">
        <w:t>s.a.w.a.</w:t>
      </w:r>
      <w:r>
        <w:t xml:space="preserve">) said, </w:t>
      </w:r>
      <w:r w:rsidRPr="00BD1993">
        <w:rPr>
          <w:rStyle w:val="italics"/>
        </w:rPr>
        <w:t xml:space="preserve">‘If all of this world were a morsel in a child’s mouth, we would have mercy on him. What then is the state of someone who throws the limits set by Allah </w:t>
      </w:r>
      <w:r w:rsidR="00E16286" w:rsidRPr="00BD1993">
        <w:rPr>
          <w:rStyle w:val="italics"/>
        </w:rPr>
        <w:t>(s.w.t.)</w:t>
      </w:r>
      <w:r w:rsidRPr="00BD1993">
        <w:rPr>
          <w:rStyle w:val="italics"/>
        </w:rPr>
        <w:t xml:space="preserve"> behind his back, seeking and desiring this world? If the dwelling place of this world had been any good, it would not have shown you mercy, nor answered you, and would have bidden you farewell in departure.’</w:t>
      </w:r>
    </w:p>
    <w:p w:rsidR="009E3CFD" w:rsidRDefault="009E3CFD" w:rsidP="00BD1993">
      <w:r>
        <w:t xml:space="preserve">The </w:t>
      </w:r>
      <w:r w:rsidR="001348D5">
        <w:t>Messenger of Allah (s.a.w.a.)</w:t>
      </w:r>
      <w:r>
        <w:t xml:space="preserve"> said, </w:t>
      </w:r>
      <w:r w:rsidRPr="00BD1993">
        <w:rPr>
          <w:rStyle w:val="italics"/>
        </w:rPr>
        <w:t xml:space="preserve">‘When </w:t>
      </w:r>
      <w:r w:rsidR="00DF5957" w:rsidRPr="00BD1993">
        <w:rPr>
          <w:rStyle w:val="italics"/>
        </w:rPr>
        <w:t>Almighty Allah</w:t>
      </w:r>
      <w:r w:rsidRPr="00BD1993">
        <w:rPr>
          <w:rStyle w:val="italics"/>
        </w:rPr>
        <w:t xml:space="preserve"> created this world, He commanded it to obey Him and it obeyed its Lord. He told it, </w:t>
      </w:r>
      <w:r w:rsidRPr="00BD1993">
        <w:rPr>
          <w:rStyle w:val="bold"/>
        </w:rPr>
        <w:t>“Oppose the one who seeks you and give success to the one who opposes you.”</w:t>
      </w:r>
      <w:r w:rsidRPr="00BD1993">
        <w:rPr>
          <w:rStyle w:val="italics"/>
        </w:rPr>
        <w:t xml:space="preserve"> </w:t>
      </w:r>
      <w:r w:rsidR="001172EB" w:rsidRPr="00BD1993">
        <w:rPr>
          <w:rStyle w:val="italics"/>
        </w:rPr>
        <w:t>‘It</w:t>
      </w:r>
      <w:r w:rsidRPr="00BD1993">
        <w:rPr>
          <w:rStyle w:val="italics"/>
        </w:rPr>
        <w:t xml:space="preserve"> acts according to what Allah </w:t>
      </w:r>
      <w:r w:rsidR="00E16286" w:rsidRPr="00BD1993">
        <w:rPr>
          <w:rStyle w:val="italics"/>
        </w:rPr>
        <w:t>(s.w.t.)</w:t>
      </w:r>
      <w:r w:rsidRPr="00BD1993">
        <w:rPr>
          <w:rStyle w:val="italics"/>
        </w:rPr>
        <w:t xml:space="preserve"> charged it to do, and what He impressed upon its nature.</w:t>
      </w:r>
    </w:p>
    <w:p w:rsidR="009E3CFD" w:rsidRDefault="009E3CFD" w:rsidP="001172EB">
      <w:pPr>
        <w:pStyle w:val="Heading2"/>
      </w:pPr>
      <w:bookmarkStart w:id="102" w:name="_Toc313437766"/>
      <w:r>
        <w:t>A Description of this World</w:t>
      </w:r>
      <w:bookmarkEnd w:id="102"/>
    </w:p>
    <w:p w:rsidR="009E3CFD" w:rsidRDefault="009E3CFD" w:rsidP="009E3CFD">
      <w:r>
        <w:t>This world is like a body whose head is pride, whose eyes are avarice, whose ears are greed, whose tongue is dissimulation, whose hand is desire, whose legs are vanity, whose heart is heedlessness, whose being is annihilation, and whose product is extinction.</w:t>
      </w:r>
    </w:p>
    <w:p w:rsidR="009E3CFD" w:rsidRDefault="009E3CFD" w:rsidP="009E3CFD">
      <w:r>
        <w:t xml:space="preserve">It brings pride to whoever loves it, avarice to whoever prefers it, greed to whoever seeks it, and cloaks with hypocrisy whoever praises it. It gives </w:t>
      </w:r>
      <w:r>
        <w:lastRenderedPageBreak/>
        <w:t>vanity power over whoever desires it; it leads to heedlessness in the person who relies on it. It seduces whoever admires its goods, but those goods do not last for him. It returns the person who gathers it and is miserly with it to its own abode, which is the Fire.</w:t>
      </w:r>
    </w:p>
    <w:p w:rsidR="003D5F3F" w:rsidRDefault="003D5F3F" w:rsidP="00172052">
      <w:pPr>
        <w:pStyle w:val="Heading1"/>
        <w:sectPr w:rsidR="003D5F3F"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3D5F3F" w:rsidP="00172052">
      <w:pPr>
        <w:pStyle w:val="Heading1"/>
      </w:pPr>
      <w:bookmarkStart w:id="103" w:name="_Toc313437767"/>
      <w:r>
        <w:lastRenderedPageBreak/>
        <w:t xml:space="preserve">Section </w:t>
      </w:r>
      <w:r w:rsidR="009E3CFD">
        <w:t>18</w:t>
      </w:r>
      <w:bookmarkEnd w:id="103"/>
    </w:p>
    <w:p w:rsidR="009E3CFD" w:rsidRDefault="009E3CFD" w:rsidP="001172EB">
      <w:pPr>
        <w:pStyle w:val="Heading2"/>
      </w:pPr>
      <w:bookmarkStart w:id="104" w:name="_Toc313437768"/>
      <w:r>
        <w:t>Reluctance to Act</w:t>
      </w:r>
      <w:bookmarkEnd w:id="104"/>
    </w:p>
    <w:p w:rsidR="009E3CFD" w:rsidRDefault="009E3CFD" w:rsidP="00E0348D">
      <w:r>
        <w:t xml:space="preserve">A person who feels reluctant to act falls short of what is correct, even if he does right; while a person who acts voluntarily is correct, even if he errs. The reluctant one obtains only contempt in the end, and weariness, toil and misery while he is carrying out the action. The outer being of a reluctant person is showing off, and his inner </w:t>
      </w:r>
      <w:r w:rsidR="00E0348D">
        <w:t>being is hypocrisy: they are the wings with which he flies. The reluctant person never has any of the qualities of the righteous nor any of the marks of the believers, wherever he is, as Allah (s.w.t.)</w:t>
      </w:r>
      <w:r>
        <w:t xml:space="preserve"> said to His Holy Prophet (</w:t>
      </w:r>
      <w:r w:rsidR="001D3C66">
        <w:t>s.a.w.a.</w:t>
      </w:r>
      <w:r>
        <w:t>),</w:t>
      </w:r>
    </w:p>
    <w:p w:rsidR="009E3CFD" w:rsidRDefault="003F33B3" w:rsidP="001172EB">
      <w:pPr>
        <w:pStyle w:val="a"/>
      </w:pPr>
      <w:r w:rsidRPr="003F33B3">
        <w:rPr>
          <w:rtl/>
        </w:rPr>
        <w:t>قُلْ مَاۤ اَسْـَٔلُكُمْ عَلَ</w:t>
      </w:r>
      <w:r w:rsidRPr="003F33B3">
        <w:rPr>
          <w:rFonts w:hint="cs"/>
          <w:rtl/>
        </w:rPr>
        <w:t>یۡہِ</w:t>
      </w:r>
      <w:r w:rsidRPr="003F33B3">
        <w:rPr>
          <w:rtl/>
        </w:rPr>
        <w:t xml:space="preserve"> مِنْ اَجْرٍ وَّ مَاۤ اَنَا مِنَ الْمُتَکَلِّفِ</w:t>
      </w:r>
      <w:r w:rsidRPr="003F33B3">
        <w:rPr>
          <w:rFonts w:hint="cs"/>
          <w:rtl/>
        </w:rPr>
        <w:t>یۡنَ</w:t>
      </w:r>
    </w:p>
    <w:p w:rsidR="009E3CFD" w:rsidRDefault="009E3CFD" w:rsidP="0086283F">
      <w:pPr>
        <w:pStyle w:val="ayat"/>
      </w:pPr>
      <w:r>
        <w:t>Say, I do not ask you for any reward for it; nor am I of those who affect [i.e. act with reluctance]</w:t>
      </w:r>
      <w:r w:rsidR="001172EB">
        <w:rPr>
          <w:rStyle w:val="FootnoteReference"/>
        </w:rPr>
        <w:footnoteReference w:id="59"/>
      </w:r>
      <w:r>
        <w:t>.</w:t>
      </w:r>
    </w:p>
    <w:p w:rsidR="001172EB" w:rsidRDefault="009E3CFD" w:rsidP="006C4DE8">
      <w:r>
        <w:t>The Holy Prophet (</w:t>
      </w:r>
      <w:r w:rsidR="001D3C66">
        <w:t>s.a.w.a.</w:t>
      </w:r>
      <w:r>
        <w:t xml:space="preserve">) said, </w:t>
      </w:r>
      <w:r w:rsidRPr="006C4DE8">
        <w:rPr>
          <w:rStyle w:val="italics"/>
        </w:rPr>
        <w:t>‘We, the company of Holy Prophet (</w:t>
      </w:r>
      <w:r w:rsidR="001D3C66" w:rsidRPr="006C4DE8">
        <w:rPr>
          <w:rStyle w:val="italics"/>
        </w:rPr>
        <w:t>s.a.w.a.</w:t>
      </w:r>
      <w:r w:rsidRPr="006C4DE8">
        <w:rPr>
          <w:rStyle w:val="italics"/>
        </w:rPr>
        <w:t>), the fearfully aware, the trusty, we disavow the reluctant.’</w:t>
      </w:r>
      <w:r>
        <w:t xml:space="preserve"> </w:t>
      </w:r>
    </w:p>
    <w:p w:rsidR="009E3CFD" w:rsidRDefault="009E3CFD" w:rsidP="009E3CFD">
      <w:r>
        <w:t xml:space="preserve">So, fear Allah </w:t>
      </w:r>
      <w:r w:rsidR="00E16286">
        <w:t>(s.w.t.)</w:t>
      </w:r>
      <w:r>
        <w:t xml:space="preserve"> and do away with reluctance, and it will mark you with the sign of belief. Do not be occupied with something whose garment is affliction, with food which in the end is emptiness, with an abode whose end is ruin, with wealth whose end is to be inherited by others, with comrades whom in the end one must take leave of, with glory which in the end is abasement, with loyalty which in the end is abandonment, or with a life whose end is grief.</w:t>
      </w:r>
    </w:p>
    <w:p w:rsidR="009E3CFD" w:rsidRDefault="009E3CFD" w:rsidP="001172EB">
      <w:pPr>
        <w:pStyle w:val="Heading2"/>
      </w:pPr>
      <w:bookmarkStart w:id="105" w:name="_Toc313437769"/>
      <w:r>
        <w:t>Delusion</w:t>
      </w:r>
      <w:bookmarkEnd w:id="105"/>
    </w:p>
    <w:p w:rsidR="009E3CFD" w:rsidRDefault="009E3CFD" w:rsidP="001172EB">
      <w:r>
        <w:t xml:space="preserve">A person who is deluded is wretched in this world, and is duped in the next world because he has sold what is better for what is baser. Do not admire yourself. Sometimes you may be deceived by your property and your bodily health into supposing that you will last forever. Sometimes you are </w:t>
      </w:r>
      <w:r>
        <w:lastRenderedPageBreak/>
        <w:t xml:space="preserve">deceived by your long life, your children and your friends into thinking that you will be saved by the. Sometimes you are </w:t>
      </w:r>
      <w:r w:rsidR="001172EB">
        <w:t>deceived by your beauty and the circumstance of your birth, which bring you your hopes and desires</w:t>
      </w:r>
      <w:r>
        <w:t xml:space="preserve"> so easily that you think that you are truthful and successful in achieving your goal. Sometimes you are deceived by the regret you show people for your shortcoming in worship, but Allah </w:t>
      </w:r>
      <w:r w:rsidR="00E16286">
        <w:t>(s.w.t.)</w:t>
      </w:r>
      <w:r>
        <w:t xml:space="preserve"> knows the opposite of that is in your heart. Sometimes you make yourself worship in a spirit of reluctance; but Allah </w:t>
      </w:r>
      <w:r w:rsidR="00E16286">
        <w:t>(s.w.t.)</w:t>
      </w:r>
      <w:r>
        <w:t xml:space="preserve"> desires sincerity. Sometimes you imagine that you are calling on Allah </w:t>
      </w:r>
      <w:r w:rsidR="00E16286">
        <w:t>(s.w.t.)</w:t>
      </w:r>
      <w:r>
        <w:t xml:space="preserve"> when you are calling on another. Sometimes you imagine that you are giving good counsel to people, while your real desire is that they bow to you. Sometimes you blame yourself when you are really praising yourself.</w:t>
      </w:r>
    </w:p>
    <w:p w:rsidR="009E3CFD" w:rsidRDefault="009E3CFD" w:rsidP="009E3CFD">
      <w:r>
        <w:t xml:space="preserve">Know that you will only emerge from the darkness of delusion and desire by sincerely turning in repentance to </w:t>
      </w:r>
      <w:r w:rsidR="00DF5957">
        <w:t>Almighty Allah</w:t>
      </w:r>
      <w:r>
        <w:t xml:space="preserve">, and to whatever you know about Him, and to recognize the faults in </w:t>
      </w:r>
      <w:r w:rsidR="00810DD5">
        <w:t>yourself</w:t>
      </w:r>
      <w:r>
        <w:t xml:space="preserve"> which are not consistent with your intellect and knowledge, and which the faith, the law and the customary practices of the Holy Prophet (</w:t>
      </w:r>
      <w:r w:rsidR="001D3C66">
        <w:t>s.a.w.a.</w:t>
      </w:r>
      <w:r>
        <w:t xml:space="preserve">) and the Imams </w:t>
      </w:r>
      <w:r w:rsidR="00561446">
        <w:t>(a.s.)</w:t>
      </w:r>
      <w:r>
        <w:t xml:space="preserve"> of guidance do not tolerate.</w:t>
      </w:r>
    </w:p>
    <w:p w:rsidR="009E3CFD" w:rsidRDefault="009E3CFD" w:rsidP="009E3CFD">
      <w:r>
        <w:t>If you are content with your present condition, there is no one more wretched than you in knowledge and action, nor anyone with a more wasted life. You will inherit grief on the Day of Resurrection.</w:t>
      </w:r>
    </w:p>
    <w:p w:rsidR="009E3CFD" w:rsidRDefault="009E3CFD" w:rsidP="001172EB">
      <w:pPr>
        <w:pStyle w:val="Heading2"/>
      </w:pPr>
      <w:bookmarkStart w:id="106" w:name="_Toc313437770"/>
      <w:r>
        <w:t>A Description of the Hypocrite</w:t>
      </w:r>
      <w:bookmarkEnd w:id="106"/>
    </w:p>
    <w:p w:rsidR="009E3CFD" w:rsidRDefault="009E3CFD" w:rsidP="009E3CFD">
      <w:r>
        <w:t xml:space="preserve">The hypocrite is content to be far from the mercy of Allah </w:t>
      </w:r>
      <w:r w:rsidR="00E16286">
        <w:t>(s.w.t.)</w:t>
      </w:r>
      <w:r>
        <w:t xml:space="preserve">, because his outward actions appear to be in line with </w:t>
      </w:r>
      <w:r w:rsidR="001172EB">
        <w:t>Islamic</w:t>
      </w:r>
      <w:r>
        <w:t xml:space="preserve"> laws; and yet he is heedless and ineffective, mocking and transgressing its truthfulness in his heart.</w:t>
      </w:r>
    </w:p>
    <w:p w:rsidR="009E3CFD" w:rsidRDefault="009E3CFD" w:rsidP="001172EB">
      <w:r>
        <w:t xml:space="preserve">The mark of hypocrisy is disregard for lies, treachery, insolence, false claims, insincerity, foolishness, error and lack of modesty, making little of acts of disobedience, desiring believers to lose faith, and making light of misfortunes in the faith; pride, praise, praise of love, love of praise, envy, preferring this world to the next and evil to good, inciting slander, love of </w:t>
      </w:r>
      <w:r>
        <w:lastRenderedPageBreak/>
        <w:t>amusement, dealing with prevaricators, helping aggressive people avoiding good deeds, disparaging those who do good, consid</w:t>
      </w:r>
      <w:r w:rsidR="001172EB">
        <w:t xml:space="preserve">ering good the evil done by the </w:t>
      </w:r>
      <w:r>
        <w:t>hypocrite and recognizing as odious whatever good another person does; and many other things like that.</w:t>
      </w:r>
    </w:p>
    <w:p w:rsidR="009E3CFD" w:rsidRDefault="009E3CFD" w:rsidP="009E3CFD">
      <w:r>
        <w:t xml:space="preserve">Allah </w:t>
      </w:r>
      <w:r w:rsidR="00E16286">
        <w:t>(s.w.t.)</w:t>
      </w:r>
      <w:r>
        <w:t xml:space="preserve"> has described the hypocrites in more than one place. He said,</w:t>
      </w:r>
    </w:p>
    <w:p w:rsidR="009E3CFD" w:rsidRDefault="00093FDF" w:rsidP="001172EB">
      <w:pPr>
        <w:pStyle w:val="a"/>
      </w:pPr>
      <w:r w:rsidRPr="00093FDF">
        <w:rPr>
          <w:rtl/>
        </w:rPr>
        <w:t xml:space="preserve">وَ مِنَ النَّاسِ مَنۡ </w:t>
      </w:r>
      <w:r w:rsidRPr="00093FDF">
        <w:rPr>
          <w:rFonts w:hint="cs"/>
          <w:rtl/>
        </w:rPr>
        <w:t>یَّعْبُدُ</w:t>
      </w:r>
      <w:r w:rsidRPr="00093FDF">
        <w:rPr>
          <w:rtl/>
        </w:rPr>
        <w:t xml:space="preserve"> اللہَ عَلٰ</w:t>
      </w:r>
      <w:r w:rsidRPr="00093FDF">
        <w:rPr>
          <w:rFonts w:hint="cs"/>
          <w:rtl/>
        </w:rPr>
        <w:t>ی</w:t>
      </w:r>
      <w:r w:rsidRPr="00093FDF">
        <w:rPr>
          <w:rtl/>
        </w:rPr>
        <w:t xml:space="preserve"> حَرْفٍ ۚ فَاِنْ اَصَابَہٗ خَ</w:t>
      </w:r>
      <w:r w:rsidRPr="00093FDF">
        <w:rPr>
          <w:rFonts w:hint="cs"/>
          <w:rtl/>
        </w:rPr>
        <w:t>یۡرُۨ</w:t>
      </w:r>
      <w:r w:rsidRPr="00093FDF">
        <w:rPr>
          <w:rtl/>
        </w:rPr>
        <w:t xml:space="preserve"> اطْمَاَنَّ بِہٖ ۚ وَ اِنْ اَصَابَتْہُ فِتْنَ</w:t>
      </w:r>
      <w:r w:rsidRPr="00093FDF">
        <w:rPr>
          <w:rFonts w:hint="cs"/>
          <w:rtl/>
        </w:rPr>
        <w:t>ۃُۨ</w:t>
      </w:r>
      <w:r w:rsidRPr="00093FDF">
        <w:rPr>
          <w:rtl/>
        </w:rPr>
        <w:t xml:space="preserve"> انۡقَلَبَ عَلٰ</w:t>
      </w:r>
      <w:r w:rsidRPr="00093FDF">
        <w:rPr>
          <w:rFonts w:hint="cs"/>
          <w:rtl/>
        </w:rPr>
        <w:t>ی</w:t>
      </w:r>
      <w:r w:rsidRPr="00093FDF">
        <w:rPr>
          <w:rtl/>
        </w:rPr>
        <w:t xml:space="preserve"> وَجْہِہٖ ۟ۚ خَسِرَ الدُّنْ</w:t>
      </w:r>
      <w:r w:rsidRPr="00093FDF">
        <w:rPr>
          <w:rFonts w:hint="cs"/>
          <w:rtl/>
        </w:rPr>
        <w:t>یَا</w:t>
      </w:r>
      <w:r w:rsidRPr="00093FDF">
        <w:rPr>
          <w:rtl/>
        </w:rPr>
        <w:t xml:space="preserve"> وَالْاٰخِرَ</w:t>
      </w:r>
      <w:r w:rsidRPr="00093FDF">
        <w:rPr>
          <w:rFonts w:hint="cs"/>
          <w:rtl/>
        </w:rPr>
        <w:t>ۃَ</w:t>
      </w:r>
      <w:r w:rsidRPr="00093FDF">
        <w:rPr>
          <w:rtl/>
        </w:rPr>
        <w:t xml:space="preserve"> ؕ ذٰلِکَ ہُوَ الْخُسْرَانُ الْمُبِ</w:t>
      </w:r>
      <w:r w:rsidRPr="00093FDF">
        <w:rPr>
          <w:rFonts w:hint="cs"/>
          <w:rtl/>
        </w:rPr>
        <w:t>یۡنُ</w:t>
      </w:r>
    </w:p>
    <w:p w:rsidR="009E3CFD" w:rsidRDefault="009E3CFD" w:rsidP="0086283F">
      <w:pPr>
        <w:pStyle w:val="ayat"/>
      </w:pPr>
      <w:r>
        <w:t>And among men is he who serves Allah [standing] on the verge. So that if good befalls him he is satisfied therewith, but if a trial afflicts him he turns back headlong; he loses this world as well as the next; that is a manifest loss</w:t>
      </w:r>
      <w:r w:rsidR="001172EB">
        <w:rPr>
          <w:rStyle w:val="FootnoteReference"/>
        </w:rPr>
        <w:footnoteReference w:id="60"/>
      </w:r>
      <w:r>
        <w:t>.</w:t>
      </w:r>
    </w:p>
    <w:p w:rsidR="009E3CFD" w:rsidRDefault="009E3CFD" w:rsidP="009E3CFD">
      <w:r>
        <w:t xml:space="preserve">In describing them, Allah </w:t>
      </w:r>
      <w:r w:rsidR="00E16286">
        <w:t>(s.w.t.)</w:t>
      </w:r>
      <w:r>
        <w:t xml:space="preserve"> said,</w:t>
      </w:r>
    </w:p>
    <w:p w:rsidR="009E3CFD" w:rsidRPr="00786C55" w:rsidRDefault="008D4C48" w:rsidP="00980313">
      <w:pPr>
        <w:pStyle w:val="a"/>
        <w:rPr>
          <w:rtl/>
          <w:lang w:val="en-US"/>
        </w:rPr>
      </w:pPr>
      <w:r w:rsidRPr="008D4C48">
        <w:rPr>
          <w:rtl/>
        </w:rPr>
        <w:t xml:space="preserve">وَمِنَ النَّاسِ مَنۡ </w:t>
      </w:r>
      <w:r w:rsidRPr="008D4C48">
        <w:rPr>
          <w:rFonts w:hint="cs"/>
          <w:rtl/>
        </w:rPr>
        <w:t>یَّقُوۡلُ</w:t>
      </w:r>
      <w:r w:rsidRPr="008D4C48">
        <w:rPr>
          <w:rtl/>
        </w:rPr>
        <w:t xml:space="preserve"> اٰمَنَّا بِاللہِ وَ بِالْ</w:t>
      </w:r>
      <w:r w:rsidRPr="008D4C48">
        <w:rPr>
          <w:rFonts w:hint="cs"/>
          <w:rtl/>
        </w:rPr>
        <w:t>یَوْمِ</w:t>
      </w:r>
      <w:r w:rsidRPr="008D4C48">
        <w:rPr>
          <w:rtl/>
        </w:rPr>
        <w:t xml:space="preserve"> الۡاٰخِرِ وَمَا ہُمۡ بِمُؤۡمِنِ</w:t>
      </w:r>
      <w:r w:rsidRPr="008D4C48">
        <w:rPr>
          <w:rFonts w:hint="cs"/>
          <w:rtl/>
        </w:rPr>
        <w:t>یۡنَ</w:t>
      </w:r>
      <w:r w:rsidRPr="008D4C48">
        <w:rPr>
          <w:rtl/>
        </w:rPr>
        <w:t xml:space="preserve"> ﴿</w:t>
      </w:r>
      <w:r w:rsidRPr="008D4C48">
        <w:rPr>
          <w:rtl/>
          <w:lang w:bidi="fa-IR"/>
        </w:rPr>
        <w:t>۸</w:t>
      </w:r>
      <w:r w:rsidRPr="008D4C48">
        <w:rPr>
          <w:rtl/>
        </w:rPr>
        <w:t>﴾</w:t>
      </w:r>
      <w:r w:rsidR="00980313" w:rsidRPr="008D4C48">
        <w:rPr>
          <w:rtl/>
        </w:rPr>
        <w:t>ۘ</w:t>
      </w:r>
      <w:r w:rsidRPr="008D4C48">
        <w:rPr>
          <w:rtl/>
        </w:rPr>
        <w:t xml:space="preserve"> </w:t>
      </w:r>
      <w:r w:rsidRPr="008D4C48">
        <w:rPr>
          <w:rFonts w:hint="cs"/>
          <w:rtl/>
        </w:rPr>
        <w:t>یُخٰدِعُوۡنَ</w:t>
      </w:r>
      <w:r w:rsidRPr="008D4C48">
        <w:rPr>
          <w:rtl/>
        </w:rPr>
        <w:t xml:space="preserve"> اللہَ وَالَّذِ</w:t>
      </w:r>
      <w:r w:rsidRPr="008D4C48">
        <w:rPr>
          <w:rFonts w:hint="cs"/>
          <w:rtl/>
        </w:rPr>
        <w:t>یۡنَ</w:t>
      </w:r>
      <w:r w:rsidRPr="008D4C48">
        <w:rPr>
          <w:rtl/>
        </w:rPr>
        <w:t xml:space="preserve"> اٰمَنُوۡا ۚ وَمَا </w:t>
      </w:r>
      <w:r w:rsidRPr="008D4C48">
        <w:rPr>
          <w:rFonts w:hint="cs"/>
          <w:rtl/>
        </w:rPr>
        <w:t>یَخْدَعُوۡنَ</w:t>
      </w:r>
      <w:r w:rsidRPr="008D4C48">
        <w:rPr>
          <w:rtl/>
        </w:rPr>
        <w:t xml:space="preserve"> اِلَّاۤ اَنۡفُسَہُمۡ وَمَا </w:t>
      </w:r>
      <w:r w:rsidRPr="008D4C48">
        <w:rPr>
          <w:rFonts w:hint="cs"/>
          <w:rtl/>
        </w:rPr>
        <w:t>یَشْعُرُوۡنَ</w:t>
      </w:r>
      <w:r w:rsidRPr="008D4C48">
        <w:rPr>
          <w:rtl/>
        </w:rPr>
        <w:t xml:space="preserve"> ﴿</w:t>
      </w:r>
      <w:r w:rsidRPr="008D4C48">
        <w:rPr>
          <w:rtl/>
          <w:lang w:bidi="fa-IR"/>
        </w:rPr>
        <w:t>۹</w:t>
      </w:r>
      <w:r w:rsidRPr="008D4C48">
        <w:rPr>
          <w:rtl/>
        </w:rPr>
        <w:t>﴾</w:t>
      </w:r>
      <w:r w:rsidR="00980313" w:rsidRPr="008D4C48">
        <w:rPr>
          <w:rtl/>
        </w:rPr>
        <w:t>ؕ</w:t>
      </w:r>
      <w:r w:rsidRPr="008D4C48">
        <w:rPr>
          <w:rtl/>
        </w:rPr>
        <w:t xml:space="preserve"> فِ</w:t>
      </w:r>
      <w:r w:rsidRPr="008D4C48">
        <w:rPr>
          <w:rFonts w:hint="cs"/>
          <w:rtl/>
        </w:rPr>
        <w:t>یۡ</w:t>
      </w:r>
      <w:r w:rsidRPr="008D4C48">
        <w:rPr>
          <w:rtl/>
        </w:rPr>
        <w:t xml:space="preserve"> قُلُوۡبِہِمۡ مَّرَضٌ ۙ فَزَادَہُمُ اللہ</w:t>
      </w:r>
      <w:r w:rsidRPr="008D4C48">
        <w:rPr>
          <w:rFonts w:hint="cs"/>
          <w:rtl/>
        </w:rPr>
        <w:t>ُ</w:t>
      </w:r>
      <w:r w:rsidRPr="008D4C48">
        <w:rPr>
          <w:rtl/>
        </w:rPr>
        <w:t xml:space="preserve"> مَرَضًا ۚ وَلَہُمۡ عَذَابٌ اَلِ</w:t>
      </w:r>
      <w:r w:rsidRPr="008D4C48">
        <w:rPr>
          <w:rFonts w:hint="cs"/>
          <w:rtl/>
        </w:rPr>
        <w:t>یۡمٌۢ</w:t>
      </w:r>
      <w:r w:rsidRPr="008D4C48">
        <w:rPr>
          <w:rtl/>
        </w:rPr>
        <w:t xml:space="preserve"> ۬ۙ بِمَا کَانُوۡا </w:t>
      </w:r>
      <w:r w:rsidRPr="008D4C48">
        <w:rPr>
          <w:rFonts w:hint="cs"/>
          <w:rtl/>
        </w:rPr>
        <w:t>یَکۡذِبُوۡنَ</w:t>
      </w:r>
      <w:r w:rsidRPr="008D4C48">
        <w:rPr>
          <w:rtl/>
        </w:rPr>
        <w:t xml:space="preserve"> ﴿</w:t>
      </w:r>
      <w:r w:rsidRPr="008D4C48">
        <w:rPr>
          <w:rtl/>
          <w:lang w:bidi="fa-IR"/>
        </w:rPr>
        <w:t>۱۰</w:t>
      </w:r>
      <w:r w:rsidRPr="008D4C48">
        <w:rPr>
          <w:rtl/>
        </w:rPr>
        <w:t>﴾</w:t>
      </w:r>
    </w:p>
    <w:p w:rsidR="009E3CFD" w:rsidRDefault="009E3CFD" w:rsidP="0086283F">
      <w:pPr>
        <w:pStyle w:val="ayat"/>
      </w:pPr>
      <w:r>
        <w:t xml:space="preserve">There are some people who say, “We believe in Allah and the Last Day”, but they are not at all believers. They desire to deceive Allah and those who believe, but they deceive only themselves while they do not perceive. There is a </w:t>
      </w:r>
      <w:r>
        <w:lastRenderedPageBreak/>
        <w:t>disease in their hearts, so Allah added to their disease</w:t>
      </w:r>
      <w:r w:rsidR="00786C55">
        <w:rPr>
          <w:rStyle w:val="FootnoteReference"/>
        </w:rPr>
        <w:footnoteReference w:id="61"/>
      </w:r>
      <w:r>
        <w:t>.</w:t>
      </w:r>
    </w:p>
    <w:p w:rsidR="009E3CFD" w:rsidRDefault="009E3CFD" w:rsidP="00810DD5">
      <w:r>
        <w:t>The Holy Prophet (</w:t>
      </w:r>
      <w:r w:rsidR="001D3C66">
        <w:t>s.a.w.a.</w:t>
      </w:r>
      <w:r>
        <w:t xml:space="preserve">) said, </w:t>
      </w:r>
      <w:r w:rsidRPr="00810DD5">
        <w:rPr>
          <w:rStyle w:val="italics"/>
        </w:rPr>
        <w:t>‘The hypocrite is he who, having made a promise, breaks it; when he acts, he does evil; when he speaks, he lies; when he is trusted, he betrays; when he is given provision, he is reckless; when it is withheld, he makes much of his life.’</w:t>
      </w:r>
    </w:p>
    <w:p w:rsidR="009E3CFD" w:rsidRDefault="009E3CFD" w:rsidP="00810DD5">
      <w:r>
        <w:t xml:space="preserve">He </w:t>
      </w:r>
      <w:r w:rsidR="00810DD5">
        <w:t xml:space="preserve">(s.a.w.a.) </w:t>
      </w:r>
      <w:r>
        <w:t xml:space="preserve">also said, </w:t>
      </w:r>
      <w:r w:rsidRPr="00810DD5">
        <w:rPr>
          <w:rStyle w:val="italics"/>
        </w:rPr>
        <w:t>‘A person whose innermost being contradicts his public face is a hypocrite whoever he is, wherever he is, in whatever time he lives, and whatever rank he has.’</w:t>
      </w:r>
    </w:p>
    <w:p w:rsidR="009E3CFD" w:rsidRDefault="009E3CFD" w:rsidP="00786C55">
      <w:pPr>
        <w:pStyle w:val="Heading2"/>
      </w:pPr>
      <w:bookmarkStart w:id="107" w:name="_Toc313437771"/>
      <w:r>
        <w:t>Proper Social Transaction</w:t>
      </w:r>
      <w:bookmarkEnd w:id="107"/>
    </w:p>
    <w:p w:rsidR="009E3CFD" w:rsidRDefault="009E3CFD" w:rsidP="009E3CFD">
      <w:r>
        <w:t xml:space="preserve">Behaving correctly with </w:t>
      </w:r>
      <w:r w:rsidR="00DF5957">
        <w:t>Almighty Allah</w:t>
      </w:r>
      <w:r>
        <w:t xml:space="preserve">’s creation without disobedience to Him comes from Allah </w:t>
      </w:r>
      <w:r w:rsidR="00E16286">
        <w:t>(s.w.t.)</w:t>
      </w:r>
      <w:r>
        <w:t xml:space="preserve">’s increased </w:t>
      </w:r>
      <w:r w:rsidR="00996ABD">
        <w:t>favour</w:t>
      </w:r>
      <w:r>
        <w:t xml:space="preserve"> to His bondsmen. Whoever is humble to Allah </w:t>
      </w:r>
      <w:r w:rsidR="00E16286">
        <w:t>(s.w.t.)</w:t>
      </w:r>
      <w:r>
        <w:t xml:space="preserve"> in his heart behaves well openly.</w:t>
      </w:r>
    </w:p>
    <w:p w:rsidR="009E3CFD" w:rsidRDefault="009E3CFD" w:rsidP="009E3CFD">
      <w:r>
        <w:t xml:space="preserve">Keep company with people for the sake of Allah </w:t>
      </w:r>
      <w:r w:rsidR="00E16286">
        <w:t>(s.w.t.)</w:t>
      </w:r>
      <w:r>
        <w:t>, not for your portion of something which belongs to this world or to seek position or for showing off or to increase your own reputation.</w:t>
      </w:r>
    </w:p>
    <w:p w:rsidR="009E3CFD" w:rsidRDefault="009E3CFD" w:rsidP="009E3CFD">
      <w:r>
        <w:t>Do not cross the limits of the Law for the sake of eminence and fame: they will not profit you at all, and you will miss the next world without gaining any benefit.</w:t>
      </w:r>
    </w:p>
    <w:p w:rsidR="009E3CFD" w:rsidRDefault="009E3CFD" w:rsidP="00786C55">
      <w:pPr>
        <w:pStyle w:val="Heading2"/>
      </w:pPr>
      <w:bookmarkStart w:id="108" w:name="_Toc313437772"/>
      <w:r>
        <w:t>Taking and Giving</w:t>
      </w:r>
      <w:bookmarkEnd w:id="108"/>
    </w:p>
    <w:p w:rsidR="009E3CFD" w:rsidRDefault="009E3CFD" w:rsidP="009E3CFD">
      <w:r>
        <w:t xml:space="preserve">A person who prefers taking to giving is deluded, because in his heedlessness he thinks that what is now is better than what is to come. It behoves the believer, when he takes </w:t>
      </w:r>
      <w:r w:rsidR="00786C55">
        <w:t>something that</w:t>
      </w:r>
      <w:r>
        <w:t xml:space="preserve"> he should take it rightfully. If he gives, it should be for a right purpose, in a right way, and from his rightful possessions. How many a taker gives up his faith, but he is not aware of that! How many a giver brings down on himself the wrath of Allah </w:t>
      </w:r>
      <w:r w:rsidR="00E16286">
        <w:t>(s.w.t.)</w:t>
      </w:r>
      <w:r>
        <w:t>!</w:t>
      </w:r>
    </w:p>
    <w:p w:rsidR="009E3CFD" w:rsidRDefault="009E3CFD" w:rsidP="009E3CFD">
      <w:r>
        <w:t xml:space="preserve">The matter is not just a question of taking and giving, however; rather he is saved who fears Allah </w:t>
      </w:r>
      <w:r w:rsidR="00E16286">
        <w:t>(s.w.t.)</w:t>
      </w:r>
      <w:r>
        <w:t xml:space="preserve"> when taking and giving, and who holds tight </w:t>
      </w:r>
      <w:r>
        <w:lastRenderedPageBreak/>
        <w:t>to the rope of righteousness.</w:t>
      </w:r>
    </w:p>
    <w:p w:rsidR="009E3CFD" w:rsidRDefault="009E3CFD" w:rsidP="009E3CFD">
      <w:r>
        <w:t xml:space="preserve">In this regard people are of two types: the elite and the common. The elite </w:t>
      </w:r>
      <w:r w:rsidR="00786C55">
        <w:t>consider</w:t>
      </w:r>
      <w:r>
        <w:t xml:space="preserve"> with painstaking caution and </w:t>
      </w:r>
      <w:r w:rsidR="00786C55">
        <w:t>do</w:t>
      </w:r>
      <w:r>
        <w:t xml:space="preserve"> not take until he is certain that it is permissible. If it is unclear to him, he will only take when it is absolutely necessary. The common man considers only the outward form: he takes whatever he does not find to be stolen or extorted, and says, ‘</w:t>
      </w:r>
      <w:r w:rsidR="00786C55">
        <w:t>there</w:t>
      </w:r>
      <w:r>
        <w:t xml:space="preserve"> is no harm in this: it is permissible for me.’ Here the matter is clear, and he takes it by the judgement of </w:t>
      </w:r>
      <w:r w:rsidR="00DF5957">
        <w:t>Almighty Allah</w:t>
      </w:r>
      <w:r>
        <w:t xml:space="preserve"> and spends it in His pleasure.</w:t>
      </w:r>
    </w:p>
    <w:p w:rsidR="00B06402" w:rsidRDefault="00B06402" w:rsidP="00172052">
      <w:pPr>
        <w:pStyle w:val="Heading1"/>
        <w:sectPr w:rsidR="00B06402"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B06402" w:rsidP="00172052">
      <w:pPr>
        <w:pStyle w:val="Heading1"/>
      </w:pPr>
      <w:bookmarkStart w:id="109" w:name="_Toc313437773"/>
      <w:r>
        <w:lastRenderedPageBreak/>
        <w:t xml:space="preserve">Section </w:t>
      </w:r>
      <w:r w:rsidR="009E3CFD">
        <w:t>19</w:t>
      </w:r>
      <w:bookmarkEnd w:id="109"/>
    </w:p>
    <w:p w:rsidR="009E3CFD" w:rsidRDefault="009E3CFD" w:rsidP="00786C55">
      <w:pPr>
        <w:pStyle w:val="Heading2"/>
      </w:pPr>
      <w:bookmarkStart w:id="110" w:name="_Toc313437774"/>
      <w:r>
        <w:t>Brotherhood</w:t>
      </w:r>
      <w:bookmarkEnd w:id="110"/>
    </w:p>
    <w:p w:rsidR="009E3CFD" w:rsidRDefault="009E3CFD" w:rsidP="00810DD5">
      <w:r>
        <w:t xml:space="preserve">Three things are rare in every age: brotherhood in Allah </w:t>
      </w:r>
      <w:r w:rsidR="00E16286">
        <w:t>(s.w.t.)</w:t>
      </w:r>
      <w:r>
        <w:t xml:space="preserve">; a devout, affectionate wife who helps you in Allah </w:t>
      </w:r>
      <w:r w:rsidR="00E16286">
        <w:t>(s.w.t.)</w:t>
      </w:r>
      <w:r>
        <w:t xml:space="preserve">’s faith; and a rightly guided son. Whoever finds these three things has obtained the good of both abodes and the fullest portion of this world and the next. Beware of taking someone as a brother when you are moved by greed, fear, inclination, money, food or drink. Seek the fraternity of the Allah </w:t>
      </w:r>
      <w:r w:rsidR="00E16286">
        <w:t>(s.w.t.)</w:t>
      </w:r>
      <w:r>
        <w:t xml:space="preserve"> fearing, even to the ends of the earth, and even if you spend your entire life seeking them. Allah </w:t>
      </w:r>
      <w:r w:rsidR="00E16286">
        <w:t>(s.w.t.)</w:t>
      </w:r>
      <w:r>
        <w:t xml:space="preserve"> has not left anyone better than them after the Holy Prophet (</w:t>
      </w:r>
      <w:r w:rsidR="001D3C66">
        <w:t>s.a.w.a.</w:t>
      </w:r>
      <w:r>
        <w:t xml:space="preserve">) on the face of the earth, nor has He given a bondsman any blessing like that of success in finding their company. Allah </w:t>
      </w:r>
      <w:r w:rsidR="00E16286">
        <w:t>(s.w.t.)</w:t>
      </w:r>
      <w:r>
        <w:t xml:space="preserve"> has said,</w:t>
      </w:r>
    </w:p>
    <w:p w:rsidR="009E3CFD" w:rsidRDefault="00D3523F" w:rsidP="00786C55">
      <w:pPr>
        <w:pStyle w:val="a"/>
        <w:rPr>
          <w:rFonts w:hint="cs"/>
          <w:rtl/>
        </w:rPr>
      </w:pPr>
      <w:r w:rsidRPr="00D3523F">
        <w:rPr>
          <w:rtl/>
        </w:rPr>
        <w:t xml:space="preserve">اَلْاَ خِلَّآءُ </w:t>
      </w:r>
      <w:r w:rsidRPr="00D3523F">
        <w:rPr>
          <w:rFonts w:hint="cs"/>
          <w:rtl/>
        </w:rPr>
        <w:t>یَوْمَئِذٍۭ</w:t>
      </w:r>
      <w:r w:rsidRPr="00D3523F">
        <w:rPr>
          <w:rtl/>
        </w:rPr>
        <w:t xml:space="preserve"> بَعْضُہُمْ لِبَعْضٍ عَدُوٌّ اِلَّا الْمُتَّقِ</w:t>
      </w:r>
      <w:r w:rsidRPr="00D3523F">
        <w:rPr>
          <w:rFonts w:hint="cs"/>
          <w:rtl/>
        </w:rPr>
        <w:t>یۡنَ</w:t>
      </w:r>
    </w:p>
    <w:p w:rsidR="009E3CFD" w:rsidRDefault="009E3CFD" w:rsidP="0086283F">
      <w:pPr>
        <w:pStyle w:val="ayat"/>
      </w:pPr>
      <w:r>
        <w:t>The friends shall on that day be enemies to one another except those who guard [against evil]</w:t>
      </w:r>
      <w:r w:rsidR="00786C55">
        <w:rPr>
          <w:rStyle w:val="FootnoteReference"/>
        </w:rPr>
        <w:footnoteReference w:id="62"/>
      </w:r>
      <w:r>
        <w:t>.</w:t>
      </w:r>
    </w:p>
    <w:p w:rsidR="009E3CFD" w:rsidRDefault="009E3CFD" w:rsidP="00810DD5">
      <w:r>
        <w:t xml:space="preserve">I believe that anyone who looks for a friend without fault in these times will remain without a friend. Do you not see that the first mark of </w:t>
      </w:r>
      <w:r w:rsidR="003E2EB1">
        <w:t>honour</w:t>
      </w:r>
      <w:r>
        <w:t xml:space="preserve"> which Allah </w:t>
      </w:r>
      <w:r w:rsidR="00E16286">
        <w:t>(s.w.t.)</w:t>
      </w:r>
      <w:r>
        <w:t xml:space="preserve"> bestowed on His Holy Prophet (</w:t>
      </w:r>
      <w:r w:rsidR="001D3C66">
        <w:t>s.a.w.a.</w:t>
      </w:r>
      <w:r>
        <w:t xml:space="preserve">) when their call to faith became known was a trusty friend or helper. Similarly, the most sublime gift which Allah </w:t>
      </w:r>
      <w:r w:rsidR="00E16286">
        <w:t>(s.w.t.)</w:t>
      </w:r>
      <w:r>
        <w:t xml:space="preserve"> bestowed on His friends, supporters (awli</w:t>
      </w:r>
      <w:r w:rsidR="00786C55">
        <w:t>y</w:t>
      </w:r>
      <w:r>
        <w:t>a), pure friends and trustees was the company of His Holy Prophet (</w:t>
      </w:r>
      <w:r w:rsidR="001D3C66">
        <w:t>s.a.w.a.</w:t>
      </w:r>
      <w:r>
        <w:t xml:space="preserve">). This is proof that, after knowledge of Allah </w:t>
      </w:r>
      <w:r w:rsidR="00E16286">
        <w:t>(s.w.t.)</w:t>
      </w:r>
      <w:r>
        <w:t xml:space="preserve">, there is no blessing in either abode which is more sublime, more excellent or more pure than company in Allah </w:t>
      </w:r>
      <w:r w:rsidR="00E16286">
        <w:t>(s.w.t.)</w:t>
      </w:r>
      <w:r>
        <w:t xml:space="preserve"> and brotherhood for His sake.</w:t>
      </w:r>
    </w:p>
    <w:p w:rsidR="009E3CFD" w:rsidRDefault="009E3CFD" w:rsidP="00786C55">
      <w:pPr>
        <w:pStyle w:val="Heading2"/>
      </w:pPr>
      <w:bookmarkStart w:id="111" w:name="_Toc313437775"/>
      <w:r>
        <w:t>Consultation</w:t>
      </w:r>
      <w:bookmarkEnd w:id="111"/>
    </w:p>
    <w:p w:rsidR="009E3CFD" w:rsidRDefault="009E3CFD" w:rsidP="009E3CFD">
      <w:r>
        <w:t xml:space="preserve">Take counsel in the matters faith demands of you with one who has the </w:t>
      </w:r>
      <w:r>
        <w:lastRenderedPageBreak/>
        <w:t xml:space="preserve">following five qualities: intellect, knowledge, experience, good counsel, and precaution. If you find these five things in a person, then make use of them, be resolute and rely on Allah </w:t>
      </w:r>
      <w:r w:rsidR="00E16286">
        <w:t>(s.w.t.)</w:t>
      </w:r>
      <w:r>
        <w:t>.</w:t>
      </w:r>
    </w:p>
    <w:p w:rsidR="009E3CFD" w:rsidRDefault="009E3CFD" w:rsidP="009E3CFD">
      <w:r>
        <w:t>This will lead you to what is correct.</w:t>
      </w:r>
    </w:p>
    <w:p w:rsidR="009E3CFD" w:rsidRDefault="009E3CFD" w:rsidP="009E3CFD">
      <w:r>
        <w:t>As for matters of this world which do not pertain to faith, make decisions about them and then do not think about them further. If you do this, you will obtain the blessings of livelihood and the sweetness of obedience.</w:t>
      </w:r>
    </w:p>
    <w:p w:rsidR="009E3CFD" w:rsidRDefault="009E3CFD" w:rsidP="009E3CFD">
      <w:r>
        <w:t xml:space="preserve">Knowledge is obtained through consultation. The man of intellect is he who derives new knowledge from consultation, and that guides him to obtain his goal. Consulting a proper counsellor is like </w:t>
      </w:r>
      <w:r w:rsidR="00786C55">
        <w:t>reflecting</w:t>
      </w:r>
      <w:r>
        <w:t xml:space="preserve"> upon the creation of the heavens and the earth and the destruction of both, since the more intense a person’s reflection upon these two things, the deeper he penetrates into the seas of the light of gnosis and the more he increases his understanding and certainty.</w:t>
      </w:r>
    </w:p>
    <w:p w:rsidR="009E3CFD" w:rsidRDefault="009E3CFD" w:rsidP="009E3CFD">
      <w:r>
        <w:t xml:space="preserve">Do not take counsel from someone when your intellect does not give him any credence, even if he is famous for his discernment and scrupulousness. When you take counsel from someone your heart trusts, do not disagree with what he advises even if it is contrary to what you want. Surely the self combines both acceptance of the truth with what is opposed to it? That is, on receiving other truths which are clearer to him. Allah </w:t>
      </w:r>
      <w:r w:rsidR="00E16286">
        <w:t>(s.w.t.)</w:t>
      </w:r>
      <w:r>
        <w:t xml:space="preserve"> has said,</w:t>
      </w:r>
    </w:p>
    <w:p w:rsidR="009E3CFD" w:rsidRDefault="00874FCC" w:rsidP="00786C55">
      <w:pPr>
        <w:pStyle w:val="a"/>
      </w:pPr>
      <w:r w:rsidRPr="00874FCC">
        <w:rPr>
          <w:rtl/>
        </w:rPr>
        <w:t>وَشَاوِرْہُمْ فِ</w:t>
      </w:r>
      <w:r w:rsidRPr="00874FCC">
        <w:rPr>
          <w:rFonts w:hint="cs"/>
          <w:rtl/>
        </w:rPr>
        <w:t>ی</w:t>
      </w:r>
      <w:r w:rsidRPr="00874FCC">
        <w:rPr>
          <w:rtl/>
        </w:rPr>
        <w:t xml:space="preserve"> الۡاَمْرِ</w:t>
      </w:r>
    </w:p>
    <w:p w:rsidR="009E3CFD" w:rsidRDefault="009E3CFD" w:rsidP="0086283F">
      <w:pPr>
        <w:pStyle w:val="ayat"/>
      </w:pPr>
      <w:r>
        <w:t>Take counsel with them in the affair</w:t>
      </w:r>
      <w:r w:rsidR="00786C55">
        <w:rPr>
          <w:rStyle w:val="FootnoteReference"/>
        </w:rPr>
        <w:footnoteReference w:id="63"/>
      </w:r>
      <w:r>
        <w:t>.</w:t>
      </w:r>
    </w:p>
    <w:p w:rsidR="009E3CFD" w:rsidRDefault="009E3CFD" w:rsidP="009E3CFD">
      <w:r>
        <w:t>and again,</w:t>
      </w:r>
    </w:p>
    <w:p w:rsidR="009E3CFD" w:rsidRDefault="00874FCC" w:rsidP="00874FCC">
      <w:pPr>
        <w:pStyle w:val="a"/>
      </w:pPr>
      <w:r w:rsidRPr="00874FCC">
        <w:rPr>
          <w:rtl/>
        </w:rPr>
        <w:t>وَ اَمْرُہُمْ شُوۡرٰ</w:t>
      </w:r>
      <w:r w:rsidRPr="00874FCC">
        <w:rPr>
          <w:rFonts w:hint="cs"/>
          <w:rtl/>
        </w:rPr>
        <w:t>ی</w:t>
      </w:r>
      <w:r w:rsidRPr="00874FCC">
        <w:rPr>
          <w:rtl/>
        </w:rPr>
        <w:t xml:space="preserve"> بَ</w:t>
      </w:r>
      <w:r w:rsidRPr="00874FCC">
        <w:rPr>
          <w:rFonts w:hint="cs"/>
          <w:rtl/>
        </w:rPr>
        <w:t>یۡنَہُمْ</w:t>
      </w:r>
    </w:p>
    <w:p w:rsidR="009E3CFD" w:rsidRDefault="009E3CFD" w:rsidP="0086283F">
      <w:pPr>
        <w:pStyle w:val="ayat"/>
      </w:pPr>
      <w:r>
        <w:t>Their rule is to take counsel among themselves</w:t>
      </w:r>
      <w:r w:rsidR="00786C55">
        <w:rPr>
          <w:rStyle w:val="FootnoteReference"/>
        </w:rPr>
        <w:footnoteReference w:id="64"/>
      </w:r>
      <w:r>
        <w:t>.</w:t>
      </w:r>
    </w:p>
    <w:p w:rsidR="009E3CFD" w:rsidRDefault="009E3CFD" w:rsidP="009E3CFD">
      <w:r>
        <w:lastRenderedPageBreak/>
        <w:t>that is, they consult each other about it.</w:t>
      </w:r>
    </w:p>
    <w:p w:rsidR="009E3CFD" w:rsidRDefault="009E3CFD" w:rsidP="00786C55">
      <w:pPr>
        <w:pStyle w:val="Heading2"/>
      </w:pPr>
      <w:bookmarkStart w:id="112" w:name="_Toc313437776"/>
      <w:r>
        <w:t>Forbearance</w:t>
      </w:r>
      <w:bookmarkEnd w:id="112"/>
    </w:p>
    <w:p w:rsidR="009E3CFD" w:rsidRDefault="009E3CFD" w:rsidP="009E3CFD">
      <w:r>
        <w:t xml:space="preserve">Forbearance is a lamp of Allah </w:t>
      </w:r>
      <w:r w:rsidR="00E16286">
        <w:t>(s.w.t.)</w:t>
      </w:r>
      <w:r>
        <w:t xml:space="preserve"> which leads the holder to His excellence; a person cannot be forbearing unless he is aided by the lights of gnosis and tawhīd. Forbearance has five facets: when a man is exalted, but is then humbled; when he is truthful, he is accused of being a liar; when he calls people to the truth, he is scorned; when he is injured without having done any crime; and when he demands his rights and they oppose him.</w:t>
      </w:r>
    </w:p>
    <w:p w:rsidR="009E3CFD" w:rsidRDefault="009E3CFD" w:rsidP="009E3CFD">
      <w:r>
        <w:t>When you have given each of these its due, you have achieved the goal. When you have countered the half-wit by turning away from him and not answering him, people will come to your aid, for he who wages war with a fool is like a man who puts wood on the fire.</w:t>
      </w:r>
    </w:p>
    <w:p w:rsidR="00786C55" w:rsidRDefault="009E3CFD" w:rsidP="00810DD5">
      <w:r>
        <w:t>The Holy Prophet (</w:t>
      </w:r>
      <w:r w:rsidR="001D3C66">
        <w:t>s.a.w.a.</w:t>
      </w:r>
      <w:r>
        <w:t xml:space="preserve">) said, </w:t>
      </w:r>
      <w:r w:rsidRPr="00810DD5">
        <w:rPr>
          <w:rStyle w:val="italics"/>
        </w:rPr>
        <w:t>‘The believer is like the earth: people obtain benefits from it while they are on it.’</w:t>
      </w:r>
      <w:r>
        <w:t xml:space="preserve"> </w:t>
      </w:r>
    </w:p>
    <w:p w:rsidR="009E3CFD" w:rsidRDefault="009E3CFD" w:rsidP="009E3CFD">
      <w:r>
        <w:t xml:space="preserve">Whoever cannot endure people’s harsh rudeness will not reach Allah </w:t>
      </w:r>
      <w:r w:rsidR="00E16286">
        <w:t>(s.w.t.)</w:t>
      </w:r>
      <w:r>
        <w:t>’s good pleasure, because His pleasure is closely linked with people’s antipathy.</w:t>
      </w:r>
    </w:p>
    <w:p w:rsidR="009E3CFD" w:rsidRDefault="009E3CFD" w:rsidP="009E3CFD">
      <w:r>
        <w:t>It is related that a man said to Ahnaf ibn Qays, ‘You are causing me to worry.’ ‘I will forbear with you,’ he replied.</w:t>
      </w:r>
    </w:p>
    <w:p w:rsidR="00786C55" w:rsidRDefault="009E3CFD" w:rsidP="00810DD5">
      <w:r>
        <w:t xml:space="preserve">The </w:t>
      </w:r>
      <w:r w:rsidR="001348D5">
        <w:t>Messenger of Allah (s.a.w.a.)</w:t>
      </w:r>
      <w:r>
        <w:t xml:space="preserve"> said, </w:t>
      </w:r>
      <w:r w:rsidRPr="00810DD5">
        <w:rPr>
          <w:rStyle w:val="italics"/>
        </w:rPr>
        <w:t xml:space="preserve">‘I was sent as a centre of forbearance, a mine of knowledge, and a home for patience.’ </w:t>
      </w:r>
    </w:p>
    <w:p w:rsidR="009E3CFD" w:rsidRDefault="009E3CFD" w:rsidP="00810DD5">
      <w:r>
        <w:t xml:space="preserve">He spoke the truth when he said, ‘True forbearance is when you pardon a person who acts badly with you and opposes you, while you have the power to take revenge on him.’ It is as the supplication says: </w:t>
      </w:r>
      <w:r w:rsidRPr="00810DD5">
        <w:rPr>
          <w:rStyle w:val="italics"/>
        </w:rPr>
        <w:t xml:space="preserve">‘My Allah, You are too vast in </w:t>
      </w:r>
      <w:r w:rsidR="00996ABD" w:rsidRPr="00810DD5">
        <w:rPr>
          <w:rStyle w:val="italics"/>
        </w:rPr>
        <w:t>favour</w:t>
      </w:r>
      <w:r w:rsidRPr="00810DD5">
        <w:rPr>
          <w:rStyle w:val="italics"/>
        </w:rPr>
        <w:t xml:space="preserve"> and forbearance to punish me for my action and abase me for my mistake.’</w:t>
      </w:r>
    </w:p>
    <w:p w:rsidR="009E3CFD" w:rsidRDefault="009E3CFD" w:rsidP="008D3EA1">
      <w:pPr>
        <w:pStyle w:val="Heading2"/>
      </w:pPr>
      <w:bookmarkStart w:id="113" w:name="_Toc313437777"/>
      <w:r>
        <w:t xml:space="preserve">Following </w:t>
      </w:r>
      <w:r w:rsidR="008D3EA1">
        <w:t>another’s</w:t>
      </w:r>
      <w:r>
        <w:t xml:space="preserve"> Example</w:t>
      </w:r>
      <w:bookmarkEnd w:id="113"/>
    </w:p>
    <w:p w:rsidR="009E3CFD" w:rsidRDefault="009E3CFD" w:rsidP="008D3EA1">
      <w:r>
        <w:t xml:space="preserve">Following the example of another is nothing more than what has been bestowed upon the spirit at its origin, when the light of time was mixed </w:t>
      </w:r>
      <w:r>
        <w:lastRenderedPageBreak/>
        <w:t>with that of eternity. Following a model, howeve</w:t>
      </w:r>
      <w:r w:rsidR="008D3EA1">
        <w:t xml:space="preserve">r, does not consist of adopting </w:t>
      </w:r>
      <w:r>
        <w:t xml:space="preserve">the marks of outward actions and claiming descent from the awliya of the faith from among the wise and the Imams </w:t>
      </w:r>
      <w:r w:rsidR="00561446">
        <w:t>(a.s.)</w:t>
      </w:r>
      <w:r>
        <w:t xml:space="preserve">. As Allah </w:t>
      </w:r>
      <w:r w:rsidR="00E16286">
        <w:t>(s.w.t.)</w:t>
      </w:r>
      <w:r>
        <w:t xml:space="preserve"> said,</w:t>
      </w:r>
    </w:p>
    <w:p w:rsidR="009E3CFD" w:rsidRDefault="009A038A" w:rsidP="008D3EA1">
      <w:pPr>
        <w:pStyle w:val="a"/>
        <w:rPr>
          <w:rtl/>
        </w:rPr>
      </w:pPr>
      <w:r w:rsidRPr="009A038A">
        <w:rPr>
          <w:rFonts w:hint="cs"/>
          <w:rtl/>
        </w:rPr>
        <w:t>یَوْمَ</w:t>
      </w:r>
      <w:r w:rsidRPr="009A038A">
        <w:rPr>
          <w:rtl/>
        </w:rPr>
        <w:t xml:space="preserve"> نَدْعُوۡا كُلَّ اُنَاسٍۭ بِاِمَامِہِمْ</w:t>
      </w:r>
    </w:p>
    <w:p w:rsidR="009E3CFD" w:rsidRDefault="009E3CFD" w:rsidP="0086283F">
      <w:pPr>
        <w:pStyle w:val="ayat"/>
      </w:pPr>
      <w:r>
        <w:t>The day when We will call every people by their Imam</w:t>
      </w:r>
      <w:r w:rsidR="008D3EA1">
        <w:rPr>
          <w:rStyle w:val="FootnoteReference"/>
        </w:rPr>
        <w:footnoteReference w:id="65"/>
      </w:r>
      <w:r>
        <w:t>.</w:t>
      </w:r>
    </w:p>
    <w:p w:rsidR="009E3CFD" w:rsidRDefault="009E3CFD" w:rsidP="009E3CFD">
      <w:r>
        <w:t>that is, whoever follows someone with effacement is pure.</w:t>
      </w:r>
    </w:p>
    <w:p w:rsidR="009E3CFD" w:rsidRDefault="009E3CFD" w:rsidP="009E3CFD">
      <w:r>
        <w:t>And elsewhere,</w:t>
      </w:r>
    </w:p>
    <w:p w:rsidR="009E3CFD" w:rsidRPr="008D3EA1" w:rsidRDefault="00EA1D5F" w:rsidP="008D3EA1">
      <w:pPr>
        <w:pStyle w:val="a"/>
        <w:rPr>
          <w:lang w:val="en-US"/>
        </w:rPr>
      </w:pPr>
      <w:r w:rsidRPr="00EA1D5F">
        <w:rPr>
          <w:rtl/>
        </w:rPr>
        <w:t>فَاِذَا نُفِخَ فِ</w:t>
      </w:r>
      <w:r w:rsidRPr="00EA1D5F">
        <w:rPr>
          <w:rFonts w:hint="cs"/>
          <w:rtl/>
        </w:rPr>
        <w:t>ی</w:t>
      </w:r>
      <w:r w:rsidRPr="00EA1D5F">
        <w:rPr>
          <w:rtl/>
        </w:rPr>
        <w:t xml:space="preserve"> الصُّوۡرِ فَلَاۤ اَنۡسَابَ بَ</w:t>
      </w:r>
      <w:r w:rsidRPr="00EA1D5F">
        <w:rPr>
          <w:rFonts w:hint="cs"/>
          <w:rtl/>
        </w:rPr>
        <w:t>یۡنَہُمْ</w:t>
      </w:r>
      <w:r w:rsidRPr="00EA1D5F">
        <w:rPr>
          <w:rtl/>
        </w:rPr>
        <w:t xml:space="preserve"> </w:t>
      </w:r>
      <w:r w:rsidRPr="00EA1D5F">
        <w:rPr>
          <w:rFonts w:hint="cs"/>
          <w:rtl/>
        </w:rPr>
        <w:t>یَوْمَئِذٍ</w:t>
      </w:r>
      <w:r w:rsidRPr="00EA1D5F">
        <w:rPr>
          <w:rtl/>
        </w:rPr>
        <w:t xml:space="preserve"> وَّ لَا </w:t>
      </w:r>
      <w:r w:rsidRPr="00EA1D5F">
        <w:rPr>
          <w:rFonts w:hint="cs"/>
          <w:rtl/>
        </w:rPr>
        <w:t>یَتَسَآءَلُوۡنَ</w:t>
      </w:r>
    </w:p>
    <w:p w:rsidR="009E3CFD" w:rsidRDefault="009E3CFD" w:rsidP="0086283F">
      <w:pPr>
        <w:pStyle w:val="ayat"/>
      </w:pPr>
      <w:r>
        <w:t>So when the trumpet is blown, there will be no ties of relationship between them on that day, nor shall they ask of each other</w:t>
      </w:r>
      <w:r w:rsidR="008D3EA1">
        <w:rPr>
          <w:rStyle w:val="FootnoteReference"/>
        </w:rPr>
        <w:footnoteReference w:id="66"/>
      </w:r>
      <w:r>
        <w:t>.</w:t>
      </w:r>
    </w:p>
    <w:p w:rsidR="008D3EA1" w:rsidRDefault="00FA62E5" w:rsidP="00FA62E5">
      <w:r>
        <w:t>The Commander of the Faithful (a.s.) said</w:t>
      </w:r>
      <w:r w:rsidR="009E3CFD">
        <w:t xml:space="preserve">, </w:t>
      </w:r>
      <w:r w:rsidR="009E3CFD" w:rsidRPr="00FA62E5">
        <w:rPr>
          <w:rStyle w:val="italics"/>
        </w:rPr>
        <w:t>‘Souls are a drafted army. Those who know each other are intimate, and those who do not know each other differ from each other.’</w:t>
      </w:r>
      <w:r w:rsidR="009E3CFD">
        <w:t xml:space="preserve"> </w:t>
      </w:r>
    </w:p>
    <w:p w:rsidR="009E3CFD" w:rsidRPr="001A5BF9" w:rsidRDefault="009E3CFD" w:rsidP="009E3CFD">
      <w:pPr>
        <w:rPr>
          <w:lang w:val="en-US"/>
        </w:rPr>
      </w:pPr>
      <w:r>
        <w:t xml:space="preserve">Muhammad ibn al-Hanafiyah was asked who had taught him good manners, and he replied, ‘My Lord taught me manners in myself. Whatever I find to be good in people of intelligence and insight I follow and use; whatever I find ugly in the ignorant I avoid and forsake forever. That has brought me to the path of knowledge. There is no sounder way for the astute believer than to follow the example of others, because it is the clearest path and soundest goal.’ And Allah </w:t>
      </w:r>
      <w:r w:rsidR="00E16286">
        <w:t>(s.w.t.)</w:t>
      </w:r>
      <w:r>
        <w:t xml:space="preserve"> said to Muhammad, the greatest of His creation,</w:t>
      </w:r>
    </w:p>
    <w:p w:rsidR="003402D8" w:rsidRDefault="001A5BF9" w:rsidP="001A5BF9">
      <w:pPr>
        <w:pStyle w:val="a"/>
        <w:rPr>
          <w:rtl/>
        </w:rPr>
      </w:pPr>
      <w:r w:rsidRPr="001A5BF9">
        <w:rPr>
          <w:rtl/>
        </w:rPr>
        <w:t>اُولٰٓئِکَ الَّذِ</w:t>
      </w:r>
      <w:r w:rsidRPr="001A5BF9">
        <w:rPr>
          <w:rFonts w:hint="cs"/>
          <w:rtl/>
        </w:rPr>
        <w:t>یۡنَ</w:t>
      </w:r>
      <w:r w:rsidRPr="001A5BF9">
        <w:rPr>
          <w:rtl/>
        </w:rPr>
        <w:t xml:space="preserve"> ہَدَ</w:t>
      </w:r>
      <w:r w:rsidRPr="001A5BF9">
        <w:rPr>
          <w:rFonts w:hint="cs"/>
          <w:rtl/>
        </w:rPr>
        <w:t>ی</w:t>
      </w:r>
      <w:r w:rsidRPr="001A5BF9">
        <w:rPr>
          <w:rtl/>
        </w:rPr>
        <w:t xml:space="preserve"> اللہُ فَبِہُدٰىہُمُ اقْتَدِہۡ</w:t>
      </w:r>
    </w:p>
    <w:p w:rsidR="009E3CFD" w:rsidRDefault="009E3CFD" w:rsidP="00545F96">
      <w:pPr>
        <w:pStyle w:val="ayat"/>
      </w:pPr>
      <w:r>
        <w:lastRenderedPageBreak/>
        <w:t>These are they whom Allah guided, t</w:t>
      </w:r>
      <w:r w:rsidR="00545F96">
        <w:t>herefore follow their guidance.</w:t>
      </w:r>
      <w:r w:rsidR="00545F96">
        <w:rPr>
          <w:rStyle w:val="FootnoteReference"/>
        </w:rPr>
        <w:footnoteReference w:id="67"/>
      </w:r>
    </w:p>
    <w:p w:rsidR="009E3CFD" w:rsidRDefault="009E3CFD" w:rsidP="009E3CFD">
      <w:r>
        <w:t>Elsewhere He said,</w:t>
      </w:r>
    </w:p>
    <w:p w:rsidR="009E3CFD" w:rsidRPr="00AB2CFF" w:rsidRDefault="00AB2CFF" w:rsidP="003402D8">
      <w:pPr>
        <w:pStyle w:val="a"/>
        <w:rPr>
          <w:spacing w:val="-2"/>
        </w:rPr>
      </w:pPr>
      <w:r w:rsidRPr="00AB2CFF">
        <w:rPr>
          <w:spacing w:val="-2"/>
          <w:rtl/>
        </w:rPr>
        <w:t>ثُمَّ اَوْحَ</w:t>
      </w:r>
      <w:r w:rsidRPr="00AB2CFF">
        <w:rPr>
          <w:rFonts w:hint="cs"/>
          <w:spacing w:val="-2"/>
          <w:rtl/>
        </w:rPr>
        <w:t>یۡنَاۤ</w:t>
      </w:r>
      <w:r w:rsidRPr="00AB2CFF">
        <w:rPr>
          <w:spacing w:val="-2"/>
          <w:rtl/>
        </w:rPr>
        <w:t xml:space="preserve"> اِلَ</w:t>
      </w:r>
      <w:r w:rsidRPr="00AB2CFF">
        <w:rPr>
          <w:rFonts w:hint="cs"/>
          <w:spacing w:val="-2"/>
          <w:rtl/>
        </w:rPr>
        <w:t>یۡکَ</w:t>
      </w:r>
      <w:r w:rsidRPr="00AB2CFF">
        <w:rPr>
          <w:spacing w:val="-2"/>
          <w:rtl/>
        </w:rPr>
        <w:t xml:space="preserve"> اَنِ اتَّبِعْ مِلَّ</w:t>
      </w:r>
      <w:r w:rsidRPr="00AB2CFF">
        <w:rPr>
          <w:rFonts w:hint="cs"/>
          <w:spacing w:val="-2"/>
          <w:rtl/>
        </w:rPr>
        <w:t>ۃَ</w:t>
      </w:r>
      <w:r w:rsidRPr="00AB2CFF">
        <w:rPr>
          <w:spacing w:val="-2"/>
          <w:rtl/>
        </w:rPr>
        <w:t xml:space="preserve"> اِبْرٰہِ</w:t>
      </w:r>
      <w:r w:rsidRPr="00AB2CFF">
        <w:rPr>
          <w:rFonts w:hint="cs"/>
          <w:spacing w:val="-2"/>
          <w:rtl/>
        </w:rPr>
        <w:t>یۡمَ</w:t>
      </w:r>
      <w:r w:rsidRPr="00AB2CFF">
        <w:rPr>
          <w:spacing w:val="-2"/>
          <w:rtl/>
        </w:rPr>
        <w:t xml:space="preserve"> حَنِ</w:t>
      </w:r>
      <w:r w:rsidRPr="00AB2CFF">
        <w:rPr>
          <w:rFonts w:hint="cs"/>
          <w:spacing w:val="-2"/>
          <w:rtl/>
        </w:rPr>
        <w:t>یۡفًا</w:t>
      </w:r>
      <w:r w:rsidRPr="00AB2CFF">
        <w:rPr>
          <w:spacing w:val="-2"/>
          <w:rtl/>
        </w:rPr>
        <w:t xml:space="preserve"> ؕ وَ مَا کَانَ مِنَ الْمُشْرِکِ</w:t>
      </w:r>
      <w:r w:rsidRPr="00AB2CFF">
        <w:rPr>
          <w:rFonts w:hint="cs"/>
          <w:spacing w:val="-2"/>
          <w:rtl/>
        </w:rPr>
        <w:t>یۡنَ</w:t>
      </w:r>
    </w:p>
    <w:p w:rsidR="009E3CFD" w:rsidRDefault="009E3CFD" w:rsidP="0086283F">
      <w:pPr>
        <w:pStyle w:val="ayat"/>
      </w:pPr>
      <w:r>
        <w:t>Then We revealed to you: Follow the faith of Abraham, the upright one</w:t>
      </w:r>
      <w:r w:rsidR="003402D8">
        <w:rPr>
          <w:rStyle w:val="FootnoteReference"/>
        </w:rPr>
        <w:footnoteReference w:id="68"/>
      </w:r>
      <w:r>
        <w:t>.</w:t>
      </w:r>
    </w:p>
    <w:p w:rsidR="009E3CFD" w:rsidRDefault="009E3CFD" w:rsidP="009E3CFD">
      <w:r>
        <w:t xml:space="preserve">If the faith of Allah </w:t>
      </w:r>
      <w:r w:rsidR="00E16286">
        <w:t>(s.w.t.)</w:t>
      </w:r>
      <w:r>
        <w:t xml:space="preserve"> had had a path straighter than following a model, He would have recommended it to His Holy Prophet (</w:t>
      </w:r>
      <w:r w:rsidR="001D3C66">
        <w:t>s.a.w.a.</w:t>
      </w:r>
      <w:r>
        <w:t>) and His supporters.</w:t>
      </w:r>
    </w:p>
    <w:p w:rsidR="009E3CFD" w:rsidRDefault="009E3CFD" w:rsidP="009E3CFD">
      <w:r>
        <w:t>The Holy Prophet (</w:t>
      </w:r>
      <w:r w:rsidR="001D3C66">
        <w:t>s.a.w.a.</w:t>
      </w:r>
      <w:r>
        <w:t xml:space="preserve">) said, </w:t>
      </w:r>
      <w:r w:rsidRPr="000A5D4D">
        <w:rPr>
          <w:rStyle w:val="italics"/>
        </w:rPr>
        <w:t>‘There is a light in the heart which is illuminated only by following the truth and intending towards the right path.</w:t>
      </w:r>
      <w:r w:rsidR="000A5D4D">
        <w:rPr>
          <w:rStyle w:val="italics"/>
        </w:rPr>
        <w:t>’</w:t>
      </w:r>
      <w:r>
        <w:t xml:space="preserve"> It is a part of the light of the Holy Prophet (</w:t>
      </w:r>
      <w:r w:rsidR="001D3C66">
        <w:t>s.a.w.a.</w:t>
      </w:r>
      <w:r>
        <w:t>) which has been entrusted i</w:t>
      </w:r>
      <w:r w:rsidR="000A5D4D">
        <w:t>n the hearts of the believers.</w:t>
      </w:r>
    </w:p>
    <w:p w:rsidR="00074A56" w:rsidRDefault="00074A56" w:rsidP="00172052">
      <w:pPr>
        <w:pStyle w:val="Heading1"/>
        <w:sectPr w:rsidR="00074A56"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074A56" w:rsidP="00172052">
      <w:pPr>
        <w:pStyle w:val="Heading1"/>
      </w:pPr>
      <w:bookmarkStart w:id="114" w:name="_Toc313437778"/>
      <w:r>
        <w:lastRenderedPageBreak/>
        <w:t xml:space="preserve">Section </w:t>
      </w:r>
      <w:r w:rsidR="009E3CFD">
        <w:t>20</w:t>
      </w:r>
      <w:bookmarkEnd w:id="114"/>
    </w:p>
    <w:p w:rsidR="009E3CFD" w:rsidRDefault="009E3CFD" w:rsidP="003402D8">
      <w:pPr>
        <w:pStyle w:val="Heading2"/>
      </w:pPr>
      <w:bookmarkStart w:id="115" w:name="_Toc313437779"/>
      <w:r>
        <w:t>Pardon</w:t>
      </w:r>
      <w:bookmarkEnd w:id="115"/>
    </w:p>
    <w:p w:rsidR="009E3CFD" w:rsidRDefault="009E3CFD" w:rsidP="009E3CFD">
      <w:r>
        <w:t xml:space="preserve">Pardoning someone when you have the power to punish is one of the customary practices of the messengers and the secrets of the Allah </w:t>
      </w:r>
      <w:r w:rsidR="00E16286">
        <w:t>(s.w.t.)</w:t>
      </w:r>
      <w:r>
        <w:t xml:space="preserve"> fearing. Pardon is when you do not charge your companion for what he has done wrong outwardly, when you forget the cause by which there was inward affliction, and when you extend great charity in your choice despite having power over him. No one could find a way to that pardon except by the one whom Allah </w:t>
      </w:r>
      <w:r w:rsidR="00E16286">
        <w:t>(s.w.t.)</w:t>
      </w:r>
      <w:r>
        <w:t xml:space="preserve"> has pardoned and forgiven for the sins which he has committed and the deeds he has put off, and who has been adorned with His mark of </w:t>
      </w:r>
      <w:r w:rsidR="003E2EB1">
        <w:t>honour</w:t>
      </w:r>
      <w:r>
        <w:t xml:space="preserve"> and clothed in the light of His radiance.</w:t>
      </w:r>
    </w:p>
    <w:p w:rsidR="009E3CFD" w:rsidRDefault="009E3CFD" w:rsidP="009E3CFD">
      <w:r>
        <w:t xml:space="preserve">This is because pardon and forgiveness are two of the attributes of </w:t>
      </w:r>
      <w:r w:rsidR="00DF5957">
        <w:t>Almighty Allah</w:t>
      </w:r>
      <w:r>
        <w:t xml:space="preserve"> which He entrusted in the secrets of His pure friends, so that they adopt the manners of their Creator and Maker with creation. This is why He said,</w:t>
      </w:r>
    </w:p>
    <w:p w:rsidR="009E3CFD" w:rsidRDefault="00074A56" w:rsidP="003402D8">
      <w:pPr>
        <w:pStyle w:val="a"/>
      </w:pPr>
      <w:r w:rsidRPr="00074A56">
        <w:rPr>
          <w:rtl/>
        </w:rPr>
        <w:t>وَلْ</w:t>
      </w:r>
      <w:r w:rsidRPr="00074A56">
        <w:rPr>
          <w:rFonts w:hint="cs"/>
          <w:rtl/>
        </w:rPr>
        <w:t>یَعْفُوۡا</w:t>
      </w:r>
      <w:r w:rsidRPr="00074A56">
        <w:rPr>
          <w:rtl/>
        </w:rPr>
        <w:t xml:space="preserve"> وَلْ</w:t>
      </w:r>
      <w:r w:rsidRPr="00074A56">
        <w:rPr>
          <w:rFonts w:hint="cs"/>
          <w:rtl/>
        </w:rPr>
        <w:t>یَصْفَحُوۡا</w:t>
      </w:r>
      <w:r w:rsidRPr="00074A56">
        <w:rPr>
          <w:rtl/>
        </w:rPr>
        <w:t xml:space="preserve"> ؕ اَلَا تُحِبُّوۡنَ اَنۡ </w:t>
      </w:r>
      <w:r w:rsidRPr="00074A56">
        <w:rPr>
          <w:rFonts w:hint="cs"/>
          <w:rtl/>
        </w:rPr>
        <w:t>یَّغْفِرَ</w:t>
      </w:r>
      <w:r w:rsidRPr="00074A56">
        <w:rPr>
          <w:rtl/>
        </w:rPr>
        <w:t xml:space="preserve"> اللہُ لَكُمْ ؕ وَاللہُ غَفُوۡرٌ رَّحِ</w:t>
      </w:r>
      <w:r w:rsidRPr="00074A56">
        <w:rPr>
          <w:rFonts w:hint="cs"/>
          <w:rtl/>
        </w:rPr>
        <w:t>یۡمٌ</w:t>
      </w:r>
    </w:p>
    <w:p w:rsidR="009E3CFD" w:rsidRDefault="009E3CFD" w:rsidP="0086283F">
      <w:pPr>
        <w:pStyle w:val="ayat"/>
      </w:pPr>
      <w:r>
        <w:t>They should pardon and turn away. Do you not love that Allah should forgive you? And Allah is forgiving, merciful</w:t>
      </w:r>
      <w:r w:rsidR="003402D8">
        <w:rPr>
          <w:rStyle w:val="FootnoteReference"/>
        </w:rPr>
        <w:footnoteReference w:id="69"/>
      </w:r>
      <w:r>
        <w:t xml:space="preserve">. </w:t>
      </w:r>
    </w:p>
    <w:p w:rsidR="009E3CFD" w:rsidRDefault="009E3CFD" w:rsidP="009E3CFD">
      <w:r>
        <w:t>If you do not pardon another mortal like yourself, how can you hope for the pardon of the Compelling King?</w:t>
      </w:r>
    </w:p>
    <w:p w:rsidR="003402D8" w:rsidRDefault="009E3CFD" w:rsidP="00B66B22">
      <w:r>
        <w:t>The Holy Prophet (</w:t>
      </w:r>
      <w:r w:rsidR="001D3C66">
        <w:t>s.a.w.a.</w:t>
      </w:r>
      <w:r>
        <w:t xml:space="preserve">) said that his Lord commanded him to have these qualities, saying, </w:t>
      </w:r>
      <w:r w:rsidRPr="00B66B22">
        <w:rPr>
          <w:rStyle w:val="italics"/>
        </w:rPr>
        <w:t>‘Unite with whoever breaks with you, and pardon whoever wrongs you; give to whoever deprives you, and be good to whoever is bad to you.’</w:t>
      </w:r>
      <w:r>
        <w:t xml:space="preserve"> </w:t>
      </w:r>
    </w:p>
    <w:p w:rsidR="009E3CFD" w:rsidRDefault="009E3CFD" w:rsidP="009E3CFD">
      <w:r>
        <w:t xml:space="preserve">He commanded us to follow him when Allah </w:t>
      </w:r>
      <w:r w:rsidR="00E16286">
        <w:t>(s.w.t.)</w:t>
      </w:r>
      <w:r>
        <w:t xml:space="preserve"> said,</w:t>
      </w:r>
    </w:p>
    <w:p w:rsidR="009E3CFD" w:rsidRDefault="004A2AD9" w:rsidP="003402D8">
      <w:pPr>
        <w:pStyle w:val="a"/>
      </w:pPr>
      <w:r w:rsidRPr="004A2AD9">
        <w:rPr>
          <w:rtl/>
        </w:rPr>
        <w:lastRenderedPageBreak/>
        <w:t>وَمَاۤ اٰتٰىكُمُ الرَّسُوۡلُ فَخُذُوۡہُ ٭ وَمَا نَہٰىكُمْ عَنْہُ فَانۡتَہُوۡا</w:t>
      </w:r>
    </w:p>
    <w:p w:rsidR="009E3CFD" w:rsidRDefault="009E3CFD" w:rsidP="0086283F">
      <w:pPr>
        <w:pStyle w:val="ayat"/>
      </w:pPr>
      <w:r>
        <w:t>Whatever the Messenger (</w:t>
      </w:r>
      <w:r w:rsidR="001D3C66">
        <w:t>s.a.w.a.</w:t>
      </w:r>
      <w:r>
        <w:t>)</w:t>
      </w:r>
      <w:r w:rsidR="003402D8">
        <w:t xml:space="preserve"> </w:t>
      </w:r>
      <w:r>
        <w:t>gives you, accept it, and from whatever he forbids you, keep back</w:t>
      </w:r>
      <w:r w:rsidR="003402D8">
        <w:rPr>
          <w:rStyle w:val="FootnoteReference"/>
        </w:rPr>
        <w:footnoteReference w:id="70"/>
      </w:r>
      <w:r>
        <w:t>.</w:t>
      </w:r>
    </w:p>
    <w:p w:rsidR="009E3CFD" w:rsidRDefault="009E3CFD" w:rsidP="003402D8">
      <w:r>
        <w:t xml:space="preserve">Pardon is a secret of Allah </w:t>
      </w:r>
      <w:r w:rsidR="00E16286">
        <w:t>(s.w.t.)</w:t>
      </w:r>
      <w:r>
        <w:t xml:space="preserve"> in the heart of His select. Whoever is gladdened by it has made Him happy. The </w:t>
      </w:r>
      <w:r w:rsidR="001348D5">
        <w:t>Messenger of Allah (s.a.w.a.)</w:t>
      </w:r>
      <w:r>
        <w:t xml:space="preserve"> said, </w:t>
      </w:r>
      <w:r w:rsidRPr="003402D8">
        <w:rPr>
          <w:rStyle w:val="HadeesChar"/>
        </w:rPr>
        <w:t>‘Is any of you capable of being like Abu Damdam?’</w:t>
      </w:r>
      <w:r>
        <w:t xml:space="preserve"> ‘O </w:t>
      </w:r>
      <w:r w:rsidR="001348D5">
        <w:t>Messenger of Allah (s.a.w.a.)</w:t>
      </w:r>
      <w:r>
        <w:t>’ they said, ‘Who is Abu Damdam?’ The Holy Prophet (</w:t>
      </w:r>
      <w:r w:rsidR="001D3C66">
        <w:t>s.a.w.a.</w:t>
      </w:r>
      <w:r>
        <w:t xml:space="preserve">) replied, </w:t>
      </w:r>
      <w:r w:rsidRPr="003402D8">
        <w:rPr>
          <w:rStyle w:val="HadeesChar"/>
        </w:rPr>
        <w:t xml:space="preserve">‘One of your ancestors who, when he woke up in the morning would say, “O Allah </w:t>
      </w:r>
      <w:r w:rsidR="00E16286" w:rsidRPr="003402D8">
        <w:rPr>
          <w:rStyle w:val="HadeesChar"/>
        </w:rPr>
        <w:t>(s.w.t.)</w:t>
      </w:r>
      <w:r w:rsidRPr="003402D8">
        <w:rPr>
          <w:rStyle w:val="HadeesChar"/>
        </w:rPr>
        <w:t xml:space="preserve">, I have forgiven the shattering of my </w:t>
      </w:r>
      <w:r w:rsidR="003E2EB1" w:rsidRPr="003402D8">
        <w:rPr>
          <w:rStyle w:val="HadeesChar"/>
        </w:rPr>
        <w:t>honour</w:t>
      </w:r>
      <w:r w:rsidRPr="003402D8">
        <w:rPr>
          <w:rStyle w:val="HadeesChar"/>
        </w:rPr>
        <w:t xml:space="preserve"> by the common people.”</w:t>
      </w:r>
    </w:p>
    <w:p w:rsidR="009E3CFD" w:rsidRDefault="009E3CFD" w:rsidP="003402D8">
      <w:pPr>
        <w:pStyle w:val="Heading2"/>
      </w:pPr>
      <w:bookmarkStart w:id="116" w:name="_Toc313437780"/>
      <w:r>
        <w:t>Exhortation</w:t>
      </w:r>
      <w:bookmarkEnd w:id="116"/>
    </w:p>
    <w:p w:rsidR="009E3CFD" w:rsidRDefault="009E3CFD" w:rsidP="009E3CFD">
      <w:r>
        <w:t>The best form of exhortation is when the words used do not go beyond the limits of truth, and the actions performed do not go beyond the limits of sincerity. The warner and the warned are like someone awake and someone asleep: whoever awakes from the slumber of his heedlessness, opposition and rebellion does good to awaken others from that sleep.</w:t>
      </w:r>
    </w:p>
    <w:p w:rsidR="009E3CFD" w:rsidRDefault="009E3CFD" w:rsidP="009E3CFD">
      <w:r>
        <w:t xml:space="preserve">Anyone who travels in the deserts of transgression and engrosses himself in the wilds of misguidance, abandons his modesty because of his love for reputation, showing off and fame, wasting his time with those who wear the garments of the righteous, his outward appearance divulging the substance, of what is inside of him. In reality he is devoid of any substance and his inner destitution is flooded with love of praise and enveloped in the darkness of greed. How seduced he is by his passion! How he leads people astray with his words! As Allah </w:t>
      </w:r>
      <w:r w:rsidR="00E16286">
        <w:t>(s.w.t.)</w:t>
      </w:r>
      <w:r>
        <w:t xml:space="preserve"> has said,</w:t>
      </w:r>
    </w:p>
    <w:p w:rsidR="009E3CFD" w:rsidRDefault="00772C2A" w:rsidP="003402D8">
      <w:pPr>
        <w:pStyle w:val="a"/>
      </w:pPr>
      <w:r w:rsidRPr="00772C2A">
        <w:rPr>
          <w:rtl/>
        </w:rPr>
        <w:t xml:space="preserve"> لَبِئْسَ الْمَوْلٰ</w:t>
      </w:r>
      <w:r w:rsidRPr="00772C2A">
        <w:rPr>
          <w:rFonts w:hint="cs"/>
          <w:rtl/>
        </w:rPr>
        <w:t>ی</w:t>
      </w:r>
      <w:r w:rsidRPr="00772C2A">
        <w:rPr>
          <w:rtl/>
        </w:rPr>
        <w:t xml:space="preserve"> وَ لَبِئْسَ الْعَشِ</w:t>
      </w:r>
      <w:r w:rsidRPr="00772C2A">
        <w:rPr>
          <w:rFonts w:hint="cs"/>
          <w:rtl/>
        </w:rPr>
        <w:t>یۡرُ</w:t>
      </w:r>
    </w:p>
    <w:p w:rsidR="009E3CFD" w:rsidRDefault="009E3CFD" w:rsidP="0086283F">
      <w:pPr>
        <w:pStyle w:val="ayat"/>
      </w:pPr>
      <w:r>
        <w:t xml:space="preserve">Evil certainly is the guardian and evil certainly is the </w:t>
      </w:r>
      <w:r>
        <w:lastRenderedPageBreak/>
        <w:t>associate</w:t>
      </w:r>
      <w:r w:rsidR="003402D8">
        <w:rPr>
          <w:rStyle w:val="FootnoteReference"/>
        </w:rPr>
        <w:footnoteReference w:id="71"/>
      </w:r>
      <w:r>
        <w:t>.</w:t>
      </w:r>
    </w:p>
    <w:p w:rsidR="009E3CFD" w:rsidRDefault="009E3CFD" w:rsidP="003402D8">
      <w:r>
        <w:t xml:space="preserve">But whoever Allah </w:t>
      </w:r>
      <w:r w:rsidR="00E16286">
        <w:t>(s.w.t.)</w:t>
      </w:r>
      <w:r>
        <w:t xml:space="preserve"> has protected by the light of tawhīd, support, and excellent success, his heart is cleansed of impurity. H</w:t>
      </w:r>
      <w:r w:rsidR="003402D8">
        <w:t xml:space="preserve">e does not separate </w:t>
      </w:r>
      <w:r>
        <w:t>himself from gnosis and precaution; he listens to the words of the misguided while he ignores the speaker himself, whoever he is. The wise have said, ‘Take wisdom, even if it comes from the mouths of madmen.’ In the words of</w:t>
      </w:r>
      <w:r w:rsidR="00A33A39">
        <w:t xml:space="preserve"> </w:t>
      </w:r>
      <w:r>
        <w:t xml:space="preserve">Isā </w:t>
      </w:r>
      <w:r w:rsidR="00561446">
        <w:t>(a.s.)</w:t>
      </w:r>
      <w:r>
        <w:t xml:space="preserve">, </w:t>
      </w:r>
      <w:r w:rsidRPr="003402D8">
        <w:rPr>
          <w:rStyle w:val="HadeesChar"/>
        </w:rPr>
        <w:t xml:space="preserve">‘Sit with anyone who reminds you of Allah </w:t>
      </w:r>
      <w:r w:rsidR="00E16286" w:rsidRPr="003402D8">
        <w:rPr>
          <w:rStyle w:val="HadeesChar"/>
        </w:rPr>
        <w:t>(s.w.t.)</w:t>
      </w:r>
      <w:r w:rsidRPr="003402D8">
        <w:rPr>
          <w:rStyle w:val="HadeesChar"/>
        </w:rPr>
        <w:t xml:space="preserve"> when you see him and meet him, aside from when he talks. Do not sit with someone when your outer being accepts him b</w:t>
      </w:r>
      <w:r w:rsidR="003402D8">
        <w:rPr>
          <w:rStyle w:val="HadeesChar"/>
        </w:rPr>
        <w:t>ut your inner being rejects him</w:t>
      </w:r>
      <w:r w:rsidRPr="003402D8">
        <w:rPr>
          <w:rStyle w:val="HadeesChar"/>
        </w:rPr>
        <w:t>’</w:t>
      </w:r>
      <w:r>
        <w:t xml:space="preserve"> </w:t>
      </w:r>
      <w:r w:rsidR="003402D8">
        <w:t>that</w:t>
      </w:r>
      <w:r>
        <w:t xml:space="preserve"> is someone who lays claim to what he does not have; if you are sincere, then they will yield to you. When you find someone with these three qualities, then seize the opportunity to see him, meet with him, and sit with him, even if it is only for an hour: this will have an effect on your faith, your heart, and your worship, through his blessing.</w:t>
      </w:r>
    </w:p>
    <w:p w:rsidR="009E3CFD" w:rsidRDefault="009E3CFD" w:rsidP="009E3CFD">
      <w:r>
        <w:t xml:space="preserve">If someone’s words do not go beyond his actions, whose actions do not go beyond his truthfulness, and whose truthfulness does not contend with his Lord, then sit with him with respect and wait for mercy and blessing. Beware of the proof against you, and make his time in your company pleasant, so that you do not reproach him and lose. Look at him with the eye of Allah </w:t>
      </w:r>
      <w:r w:rsidR="00E16286">
        <w:t>(s.w.t.)</w:t>
      </w:r>
      <w:r>
        <w:t xml:space="preserve">’s </w:t>
      </w:r>
      <w:r w:rsidR="00996ABD">
        <w:t>favour</w:t>
      </w:r>
      <w:r>
        <w:t xml:space="preserve"> upon him, His selecting him and His </w:t>
      </w:r>
      <w:r w:rsidR="003402D8">
        <w:t>honouring</w:t>
      </w:r>
      <w:r>
        <w:t xml:space="preserve"> him.</w:t>
      </w:r>
    </w:p>
    <w:p w:rsidR="009E3CFD" w:rsidRDefault="009E3CFD" w:rsidP="00516EE1">
      <w:pPr>
        <w:pStyle w:val="Heading2"/>
      </w:pPr>
      <w:bookmarkStart w:id="117" w:name="_Toc313437781"/>
      <w:r>
        <w:t>Advice (</w:t>
      </w:r>
      <w:r w:rsidR="00516EE1">
        <w:rPr>
          <w:rFonts w:hint="cs"/>
          <w:rtl/>
        </w:rPr>
        <w:t>وصيّه</w:t>
      </w:r>
      <w:r>
        <w:t>)</w:t>
      </w:r>
      <w:bookmarkEnd w:id="117"/>
    </w:p>
    <w:p w:rsidR="009E3CFD" w:rsidRDefault="009E3CFD" w:rsidP="009E3CFD">
      <w:r>
        <w:t xml:space="preserve">The best of advice and the most necessary is that you do not forget your Lord, and that you remember Him always, and do not rebel against Him, and that you should worship Him whether sitting or standing. Do not be dazzled by His blessings and always be grateful to Him. Do not go out from under the protective cover of His mercy, immensity and </w:t>
      </w:r>
      <w:r w:rsidR="003402D8">
        <w:t>majesty;</w:t>
      </w:r>
      <w:r>
        <w:t xml:space="preserve"> lest you go astray and fall into the field of destruction, even if affliction and </w:t>
      </w:r>
      <w:r>
        <w:lastRenderedPageBreak/>
        <w:t xml:space="preserve">adversity touch you and the fires of trials burn you. Know that the afflictions He sends are filled with the eternal marks of His </w:t>
      </w:r>
      <w:r w:rsidR="003E2EB1">
        <w:t>honour</w:t>
      </w:r>
      <w:r>
        <w:t>, and that the trials He inflicts bring about His pleasure and nearness, even though it may be after some time. What blessings there are for the person who has knowledge, and who is granted success therein!</w:t>
      </w:r>
    </w:p>
    <w:p w:rsidR="009E3CFD" w:rsidRDefault="009E3CFD" w:rsidP="00B66B22">
      <w:r>
        <w:t xml:space="preserve">It is related that when someone asked the </w:t>
      </w:r>
      <w:r w:rsidR="001348D5">
        <w:t>Messenger of Allah (s.a.w.a.)</w:t>
      </w:r>
      <w:r>
        <w:t xml:space="preserve"> for advice, he said, </w:t>
      </w:r>
      <w:r w:rsidRPr="00B66B22">
        <w:rPr>
          <w:rStyle w:val="italics"/>
        </w:rPr>
        <w:t>‘Never get angry, for anger contains opposition to your Lord. Beware of making excuses, for they contain hidden polytheism. Say your prayers like someone saying f</w:t>
      </w:r>
      <w:r w:rsidR="003402D8" w:rsidRPr="00B66B22">
        <w:rPr>
          <w:rStyle w:val="italics"/>
        </w:rPr>
        <w:t xml:space="preserve">arewell, for it contains a link </w:t>
      </w:r>
      <w:r w:rsidRPr="00B66B22">
        <w:rPr>
          <w:rStyle w:val="italics"/>
        </w:rPr>
        <w:t xml:space="preserve">to Allah </w:t>
      </w:r>
      <w:r w:rsidR="00E16286" w:rsidRPr="00B66B22">
        <w:rPr>
          <w:rStyle w:val="italics"/>
        </w:rPr>
        <w:t>(s.w.t.)</w:t>
      </w:r>
      <w:r w:rsidRPr="00B66B22">
        <w:rPr>
          <w:rStyle w:val="italics"/>
        </w:rPr>
        <w:t xml:space="preserve"> and nearness to Him. Be modest before Allah </w:t>
      </w:r>
      <w:r w:rsidR="00E16286" w:rsidRPr="00B66B22">
        <w:rPr>
          <w:rStyle w:val="italics"/>
        </w:rPr>
        <w:t>(s.w.t.)</w:t>
      </w:r>
      <w:r w:rsidRPr="00B66B22">
        <w:rPr>
          <w:rStyle w:val="italics"/>
        </w:rPr>
        <w:t xml:space="preserve"> as you are modest before the righteous among your </w:t>
      </w:r>
      <w:r w:rsidR="003402D8" w:rsidRPr="00B66B22">
        <w:rPr>
          <w:rStyle w:val="italics"/>
        </w:rPr>
        <w:t>neighbours</w:t>
      </w:r>
      <w:r w:rsidRPr="00B66B22">
        <w:rPr>
          <w:rStyle w:val="italics"/>
        </w:rPr>
        <w:t>, for this contains increased certainty.’</w:t>
      </w:r>
    </w:p>
    <w:p w:rsidR="009E3CFD" w:rsidRDefault="009E3CFD" w:rsidP="009E3CFD">
      <w:r>
        <w:t xml:space="preserve">Allah </w:t>
      </w:r>
      <w:r w:rsidR="00E16286">
        <w:t>(s.w.t.)</w:t>
      </w:r>
      <w:r>
        <w:t xml:space="preserve"> has gathered up the advice of all our ancestors, both distant and near, into one single characteristic?</w:t>
      </w:r>
    </w:p>
    <w:p w:rsidR="009E3CFD" w:rsidRDefault="003402D8" w:rsidP="008C03E8">
      <w:pPr>
        <w:pStyle w:val="Heading2"/>
      </w:pPr>
      <w:bookmarkStart w:id="118" w:name="_Toc313437782"/>
      <w:r>
        <w:t>Precaution (</w:t>
      </w:r>
      <w:r w:rsidR="008C03E8">
        <w:rPr>
          <w:rFonts w:hint="cs"/>
          <w:rtl/>
        </w:rPr>
        <w:t>تقويٰ</w:t>
      </w:r>
      <w:r>
        <w:t>)</w:t>
      </w:r>
      <w:bookmarkEnd w:id="118"/>
    </w:p>
    <w:p w:rsidR="009E3CFD" w:rsidRDefault="009E3CFD" w:rsidP="009E3CFD">
      <w:r>
        <w:t xml:space="preserve">In the words of </w:t>
      </w:r>
      <w:r w:rsidR="00DF5957">
        <w:t>Almighty Allah</w:t>
      </w:r>
      <w:r>
        <w:t>,</w:t>
      </w:r>
    </w:p>
    <w:p w:rsidR="009E3CFD" w:rsidRDefault="00994E9A" w:rsidP="003402D8">
      <w:pPr>
        <w:pStyle w:val="a"/>
      </w:pPr>
      <w:r w:rsidRPr="00994E9A">
        <w:rPr>
          <w:rtl/>
        </w:rPr>
        <w:t>وَلَقَدْ وَصَّ</w:t>
      </w:r>
      <w:r w:rsidRPr="00994E9A">
        <w:rPr>
          <w:rFonts w:hint="cs"/>
          <w:rtl/>
        </w:rPr>
        <w:t>یۡنَا</w:t>
      </w:r>
      <w:r w:rsidRPr="00994E9A">
        <w:rPr>
          <w:rtl/>
        </w:rPr>
        <w:t xml:space="preserve"> الَّذِ</w:t>
      </w:r>
      <w:r w:rsidRPr="00994E9A">
        <w:rPr>
          <w:rFonts w:hint="cs"/>
          <w:rtl/>
        </w:rPr>
        <w:t>یۡنَ</w:t>
      </w:r>
      <w:r w:rsidRPr="00994E9A">
        <w:rPr>
          <w:rtl/>
        </w:rPr>
        <w:t xml:space="preserve"> اُوۡتُوا الْکِتٰبَ مِنۡ قَبْلِكُمْ وَ اِ</w:t>
      </w:r>
      <w:r w:rsidRPr="00994E9A">
        <w:rPr>
          <w:rFonts w:hint="cs"/>
          <w:rtl/>
        </w:rPr>
        <w:t>یَّاكُمْ</w:t>
      </w:r>
      <w:r w:rsidRPr="00994E9A">
        <w:rPr>
          <w:rtl/>
        </w:rPr>
        <w:t xml:space="preserve"> اَنِ اتَّقُوا اللہَ</w:t>
      </w:r>
    </w:p>
    <w:p w:rsidR="009E3CFD" w:rsidRDefault="009E3CFD" w:rsidP="0086283F">
      <w:pPr>
        <w:pStyle w:val="ayat"/>
      </w:pPr>
      <w:r>
        <w:t>Certainly We enjoined those who were given the Book before you, and [We enjoin] you too that you should be careful of [your duty]</w:t>
      </w:r>
      <w:r w:rsidR="003402D8">
        <w:rPr>
          <w:rStyle w:val="FootnoteReference"/>
        </w:rPr>
        <w:footnoteReference w:id="72"/>
      </w:r>
      <w:r>
        <w:t>.</w:t>
      </w:r>
    </w:p>
    <w:p w:rsidR="009E3CFD" w:rsidRDefault="009E3CFD" w:rsidP="009E3CFD">
      <w:r>
        <w:t>This is the sum of every sound act of worship: it is by precaution that people reach the high degrees and highest ranks. It is by precaution that people lead a good life with constant companion ship.</w:t>
      </w:r>
    </w:p>
    <w:p w:rsidR="009E3CFD" w:rsidRDefault="00493B3A" w:rsidP="00D1055D">
      <w:pPr>
        <w:pStyle w:val="a"/>
      </w:pPr>
      <w:r w:rsidRPr="00493B3A">
        <w:rPr>
          <w:rtl/>
        </w:rPr>
        <w:t>اِنَّ الْمُتَّقِ</w:t>
      </w:r>
      <w:r w:rsidRPr="00493B3A">
        <w:rPr>
          <w:rFonts w:hint="cs"/>
          <w:rtl/>
        </w:rPr>
        <w:t>یۡنَ</w:t>
      </w:r>
      <w:r w:rsidRPr="00493B3A">
        <w:rPr>
          <w:rtl/>
        </w:rPr>
        <w:t xml:space="preserve"> فِ</w:t>
      </w:r>
      <w:r w:rsidRPr="00493B3A">
        <w:rPr>
          <w:rFonts w:hint="cs"/>
          <w:rtl/>
        </w:rPr>
        <w:t>یۡ</w:t>
      </w:r>
      <w:r w:rsidRPr="00493B3A">
        <w:rPr>
          <w:rtl/>
        </w:rPr>
        <w:t xml:space="preserve"> جَنّٰتٍ وَّ نَہۡرٍ ﴿</w:t>
      </w:r>
      <w:r w:rsidRPr="00493B3A">
        <w:rPr>
          <w:rtl/>
          <w:lang w:bidi="fa-IR"/>
        </w:rPr>
        <w:t>۵۴</w:t>
      </w:r>
      <w:r w:rsidRPr="00493B3A">
        <w:rPr>
          <w:rtl/>
        </w:rPr>
        <w:t>﴾</w:t>
      </w:r>
      <w:r w:rsidR="00D1055D" w:rsidRPr="00493B3A">
        <w:rPr>
          <w:rtl/>
        </w:rPr>
        <w:t>ۙ</w:t>
      </w:r>
      <w:r w:rsidRPr="00493B3A">
        <w:rPr>
          <w:rtl/>
        </w:rPr>
        <w:t xml:space="preserve"> فِ</w:t>
      </w:r>
      <w:r w:rsidRPr="00493B3A">
        <w:rPr>
          <w:rFonts w:hint="cs"/>
          <w:rtl/>
        </w:rPr>
        <w:t>یۡ</w:t>
      </w:r>
      <w:r w:rsidRPr="00493B3A">
        <w:rPr>
          <w:rtl/>
        </w:rPr>
        <w:t xml:space="preserve"> مَقْعَدِ صِدْقٍ عِنۡدَ مَلِ</w:t>
      </w:r>
      <w:r w:rsidRPr="00493B3A">
        <w:rPr>
          <w:rFonts w:hint="cs"/>
          <w:rtl/>
        </w:rPr>
        <w:t>یۡكٍ</w:t>
      </w:r>
      <w:r w:rsidRPr="00493B3A">
        <w:rPr>
          <w:rtl/>
        </w:rPr>
        <w:t xml:space="preserve"> مُّقْتَدِرٍ ﴿</w:t>
      </w:r>
      <w:r w:rsidRPr="00493B3A">
        <w:rPr>
          <w:rtl/>
          <w:lang w:bidi="fa-IR"/>
        </w:rPr>
        <w:t>۵۵</w:t>
      </w:r>
      <w:r w:rsidRPr="00493B3A">
        <w:rPr>
          <w:rtl/>
        </w:rPr>
        <w:t>﴾</w:t>
      </w:r>
      <w:r w:rsidR="00D1055D" w:rsidRPr="00493B3A">
        <w:rPr>
          <w:rtl/>
        </w:rPr>
        <w:t>٪</w:t>
      </w:r>
    </w:p>
    <w:p w:rsidR="009E3CFD" w:rsidRDefault="009E3CFD" w:rsidP="0086283F">
      <w:pPr>
        <w:pStyle w:val="ayat"/>
      </w:pPr>
      <w:r>
        <w:t xml:space="preserve">Surely those who guard [against evil] shall be in gardens </w:t>
      </w:r>
      <w:r>
        <w:lastRenderedPageBreak/>
        <w:t xml:space="preserve">and rivers, in the seat of </w:t>
      </w:r>
      <w:r w:rsidR="003E2EB1">
        <w:t>honour</w:t>
      </w:r>
      <w:r>
        <w:t xml:space="preserve"> with a most powerful King</w:t>
      </w:r>
      <w:r w:rsidR="00F61397">
        <w:rPr>
          <w:rStyle w:val="FootnoteReference"/>
        </w:rPr>
        <w:footnoteReference w:id="73"/>
      </w:r>
      <w:r>
        <w:t>.</w:t>
      </w:r>
    </w:p>
    <w:p w:rsidR="009E3CFD" w:rsidRDefault="009E3CFD" w:rsidP="00F61397">
      <w:pPr>
        <w:pStyle w:val="Heading2"/>
      </w:pPr>
      <w:bookmarkStart w:id="119" w:name="_Toc313437783"/>
      <w:r>
        <w:t>Trustful Reliance</w:t>
      </w:r>
      <w:bookmarkEnd w:id="119"/>
    </w:p>
    <w:p w:rsidR="009E3CFD" w:rsidRDefault="009E3CFD" w:rsidP="009E3CFD">
      <w:r>
        <w:t xml:space="preserve">Trust (tawakkul) is a cup sealed with Allah </w:t>
      </w:r>
      <w:r w:rsidR="00E16286">
        <w:t>(s.w.t.)</w:t>
      </w:r>
      <w:r>
        <w:t xml:space="preserve">: none may drink from it or break the seal save the trustful. It is as Allah </w:t>
      </w:r>
      <w:r w:rsidR="00E16286">
        <w:t>(s.w.t.)</w:t>
      </w:r>
      <w:r>
        <w:t xml:space="preserve"> said,</w:t>
      </w:r>
    </w:p>
    <w:p w:rsidR="009E3CFD" w:rsidRDefault="00172052" w:rsidP="00F61397">
      <w:pPr>
        <w:pStyle w:val="a"/>
      </w:pPr>
      <w:r w:rsidRPr="00172052">
        <w:rPr>
          <w:rtl/>
        </w:rPr>
        <w:t>وَعَلَ</w:t>
      </w:r>
      <w:r w:rsidRPr="00172052">
        <w:rPr>
          <w:rFonts w:hint="cs"/>
          <w:rtl/>
        </w:rPr>
        <w:t>ی</w:t>
      </w:r>
      <w:r w:rsidRPr="00172052">
        <w:rPr>
          <w:rtl/>
        </w:rPr>
        <w:t xml:space="preserve"> اللہِ فَلْ</w:t>
      </w:r>
      <w:r w:rsidRPr="00172052">
        <w:rPr>
          <w:rFonts w:hint="cs"/>
          <w:rtl/>
        </w:rPr>
        <w:t>یَتَوَکَّلِ</w:t>
      </w:r>
      <w:r w:rsidRPr="00172052">
        <w:rPr>
          <w:rtl/>
        </w:rPr>
        <w:t xml:space="preserve"> الْمُتَوَکِّلُوۡنَ</w:t>
      </w:r>
    </w:p>
    <w:p w:rsidR="009E3CFD" w:rsidRDefault="009E3CFD" w:rsidP="0086283F">
      <w:pPr>
        <w:pStyle w:val="ayat"/>
      </w:pPr>
      <w:r>
        <w:t>On Allah should the trustful rely</w:t>
      </w:r>
      <w:r w:rsidR="00F61397">
        <w:rPr>
          <w:rStyle w:val="FootnoteReference"/>
        </w:rPr>
        <w:footnoteReference w:id="74"/>
      </w:r>
      <w:r>
        <w:t>,</w:t>
      </w:r>
    </w:p>
    <w:p w:rsidR="009E3CFD" w:rsidRDefault="009E3CFD" w:rsidP="009E3CFD">
      <w:r>
        <w:t>and,</w:t>
      </w:r>
    </w:p>
    <w:p w:rsidR="009E3CFD" w:rsidRDefault="00172052" w:rsidP="00F61397">
      <w:pPr>
        <w:pStyle w:val="a"/>
      </w:pPr>
      <w:r w:rsidRPr="00172052">
        <w:rPr>
          <w:rtl/>
        </w:rPr>
        <w:t>وَعَلَ</w:t>
      </w:r>
      <w:r w:rsidRPr="00172052">
        <w:rPr>
          <w:rFonts w:hint="cs"/>
          <w:rtl/>
        </w:rPr>
        <w:t>ی</w:t>
      </w:r>
      <w:r w:rsidRPr="00172052">
        <w:rPr>
          <w:rtl/>
        </w:rPr>
        <w:t xml:space="preserve"> اللہِ فَتَوَکَّلُوۡۤا اِنۡ كُنۡتُمۡ مُّؤْمِنِ</w:t>
      </w:r>
      <w:r w:rsidRPr="00172052">
        <w:rPr>
          <w:rFonts w:hint="cs"/>
          <w:rtl/>
        </w:rPr>
        <w:t>یۡنَ</w:t>
      </w:r>
    </w:p>
    <w:p w:rsidR="009E3CFD" w:rsidRDefault="009E3CFD" w:rsidP="0086283F">
      <w:pPr>
        <w:pStyle w:val="ayat"/>
      </w:pPr>
      <w:r>
        <w:t>On Allah should you rely if you are believers</w:t>
      </w:r>
      <w:r w:rsidR="00B66B22">
        <w:t>.</w:t>
      </w:r>
      <w:r w:rsidR="00F61397">
        <w:rPr>
          <w:rStyle w:val="FootnoteReference"/>
        </w:rPr>
        <w:footnoteReference w:id="75"/>
      </w:r>
    </w:p>
    <w:p w:rsidR="009E3CFD" w:rsidRDefault="009E3CFD" w:rsidP="009E3CFD">
      <w:r>
        <w:t xml:space="preserve">Allah </w:t>
      </w:r>
      <w:r w:rsidR="00E16286">
        <w:t>(s.w.t.)</w:t>
      </w:r>
      <w:r>
        <w:t xml:space="preserve"> made trust the key of belief, and belief the lock of trust. The reality of trust </w:t>
      </w:r>
      <w:r w:rsidR="00F61397">
        <w:t>prefers</w:t>
      </w:r>
      <w:r>
        <w:t xml:space="preserve"> others to oneself; the root of preferring others is to advance the other person’s claim. He who trusts continues to affirm one of two preferences in his trust. If he prefers</w:t>
      </w:r>
      <w:r w:rsidR="00F61397">
        <w:t>,</w:t>
      </w:r>
      <w:r>
        <w:t xml:space="preserve"> what is caused (i.e. phenomenal being), he is veiled by it. If he prefers the Causer of the cause of trust (i.e. the Creator, glory be to Him and may He be exalted!), he remains with Him. If you want to be a man of trust and not a man of causes, then say the tatbir over your ruh five times, and bid farewell to all your hopes as death bids farewell to life.</w:t>
      </w:r>
    </w:p>
    <w:p w:rsidR="009E3CFD" w:rsidRDefault="009E3CFD" w:rsidP="009E3CFD">
      <w:r>
        <w:t xml:space="preserve">The lowest level of trust is nothing more than placing your highest aspiration before your own advancement; moreover, you should neither seek for your own portion nor look for what you lack, for either of those things would break the bond of your belief while you are unaware. If you are truly determined to live by one of the marks of the trusting one, and by </w:t>
      </w:r>
      <w:r>
        <w:lastRenderedPageBreak/>
        <w:t xml:space="preserve">His trust with respect to one of these two preferences, then cling to this story for support. It is related that one of the men of trust came to one of the Imams </w:t>
      </w:r>
      <w:r w:rsidR="00561446">
        <w:t>(a.s.)</w:t>
      </w:r>
      <w:r>
        <w:t xml:space="preserve"> and said to him, ‘Show me compassion by answering a question about trust.’ The Imam knew the man to be of excellent trust and rare scrupulousness, and he saw his sincerity in what he was asking before the man actually put the question. ‘Stay where you are and wait with me for a</w:t>
      </w:r>
      <w:r w:rsidR="00B66B22">
        <w:t xml:space="preserve"> </w:t>
      </w:r>
      <w:r>
        <w:t>while,’ he told him. While he was formulating his answer</w:t>
      </w:r>
      <w:r w:rsidR="00172052">
        <w:t>,</w:t>
      </w:r>
      <w:r>
        <w:t xml:space="preserve"> a poor man passed by. The Imam put his hand into his pocket and, taking something out, gave it to the poor man. Then he turned to the man who had asked the question and said, </w:t>
      </w:r>
      <w:r w:rsidRPr="00F61397">
        <w:rPr>
          <w:rStyle w:val="HadeesChar"/>
        </w:rPr>
        <w:t>‘Come and ask about what you have seen.’</w:t>
      </w:r>
      <w:r>
        <w:t xml:space="preserve"> ‘O Imam,’ the man said, ‘I know that you could have given me the answer to my question before making me wait. Why then did you delay?’ And the Imam replied, </w:t>
      </w:r>
      <w:r w:rsidRPr="00F61397">
        <w:rPr>
          <w:rStyle w:val="HadeesChar"/>
        </w:rPr>
        <w:t>‘Belief means reflecting on the meaning before I speak. For how could I be negligent of my innermost being when my Lord perceives it? How could I discuss the science of trust while there is a coin in my pocket? It is not permitted for me to discuss that until after I had given it to him, so understand!’</w:t>
      </w:r>
      <w:r>
        <w:t xml:space="preserve"> The questioner sighed deeply and swore that he would not seek shelter in a house nor rely on another mortal as long as he lived.</w:t>
      </w:r>
    </w:p>
    <w:p w:rsidR="00172052" w:rsidRDefault="00172052" w:rsidP="00172052">
      <w:pPr>
        <w:pStyle w:val="Heading1"/>
        <w:sectPr w:rsidR="00172052"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172052" w:rsidP="00172052">
      <w:pPr>
        <w:pStyle w:val="Heading1"/>
      </w:pPr>
      <w:bookmarkStart w:id="120" w:name="_Toc313437784"/>
      <w:r>
        <w:lastRenderedPageBreak/>
        <w:t xml:space="preserve">Section </w:t>
      </w:r>
      <w:r w:rsidR="009E3CFD">
        <w:t>21</w:t>
      </w:r>
      <w:bookmarkEnd w:id="120"/>
    </w:p>
    <w:p w:rsidR="009E3CFD" w:rsidRDefault="009E3CFD" w:rsidP="00F61397">
      <w:pPr>
        <w:pStyle w:val="Heading2"/>
      </w:pPr>
      <w:bookmarkStart w:id="121" w:name="_Toc313437785"/>
      <w:r>
        <w:t>Respect for One’s Brothers</w:t>
      </w:r>
      <w:bookmarkEnd w:id="121"/>
    </w:p>
    <w:p w:rsidR="00F61397" w:rsidRDefault="009E3CFD" w:rsidP="00B66B22">
      <w:r>
        <w:t xml:space="preserve">The reason why brothers in the faith shake hands is Allah </w:t>
      </w:r>
      <w:r w:rsidR="00E16286">
        <w:t>(s.w.t.)</w:t>
      </w:r>
      <w:r>
        <w:t xml:space="preserve">’s love for them. The </w:t>
      </w:r>
      <w:r w:rsidR="001348D5">
        <w:t>Messenger of Allah (s.a.w.a.)</w:t>
      </w:r>
      <w:r>
        <w:t xml:space="preserve"> said, </w:t>
      </w:r>
      <w:r w:rsidRPr="00B66B22">
        <w:rPr>
          <w:rStyle w:val="italics"/>
        </w:rPr>
        <w:t xml:space="preserve">‘Whenever brethren shake hands in Allah </w:t>
      </w:r>
      <w:r w:rsidR="00E16286" w:rsidRPr="00B66B22">
        <w:rPr>
          <w:rStyle w:val="italics"/>
        </w:rPr>
        <w:t>(s.w.t.)</w:t>
      </w:r>
      <w:r w:rsidRPr="00B66B22">
        <w:rPr>
          <w:rStyle w:val="italics"/>
        </w:rPr>
        <w:t>, their wrong actions are dispersed so that they become as they were on the day their mothers bore them.’</w:t>
      </w:r>
    </w:p>
    <w:p w:rsidR="009E3CFD" w:rsidRDefault="009E3CFD" w:rsidP="009E3CFD">
      <w:r>
        <w:t xml:space="preserve">No two brothers’ love and respect for each other </w:t>
      </w:r>
      <w:r w:rsidR="00F61397">
        <w:t>increase</w:t>
      </w:r>
      <w:r>
        <w:t xml:space="preserve"> without there being increase for each of them also. It is obligatory for the one having most knowledge of Allah </w:t>
      </w:r>
      <w:r w:rsidR="00E16286">
        <w:t>(s.w.t.)</w:t>
      </w:r>
      <w:r>
        <w:t xml:space="preserve">’s faith among the two to stimulate his friend to perform the obligatory functions which Allah </w:t>
      </w:r>
      <w:r w:rsidR="00E16286">
        <w:t>(s.w.t.)</w:t>
      </w:r>
      <w:r>
        <w:t xml:space="preserve"> has made necessary, and to guide him in going straight, in contentment and moderation, to give him the good news of Allah </w:t>
      </w:r>
      <w:r w:rsidR="00E16286">
        <w:t>(s.w.t.)</w:t>
      </w:r>
      <w:r>
        <w:t xml:space="preserve">’s mercy and to make him fear His punishment. The other brother must seek the blessing of his guidance and hold to what he calls him to, adhere to his admonition, and be guided by him, all the while seeking protection in Allah </w:t>
      </w:r>
      <w:r w:rsidR="00E16286">
        <w:t>(s.w.t.)</w:t>
      </w:r>
      <w:r>
        <w:t xml:space="preserve"> and seeking His help and success.</w:t>
      </w:r>
    </w:p>
    <w:p w:rsidR="009E3CFD" w:rsidRDefault="009E3CFD" w:rsidP="00CE5E48">
      <w:r>
        <w:t xml:space="preserve">Isā </w:t>
      </w:r>
      <w:r w:rsidR="00561446">
        <w:t>(a.s.)</w:t>
      </w:r>
      <w:r>
        <w:t xml:space="preserve"> was once asked, ‘How are you this morning?’ To which he replied, </w:t>
      </w:r>
      <w:r w:rsidRPr="00F61397">
        <w:rPr>
          <w:rStyle w:val="HadeesChar"/>
        </w:rPr>
        <w:t xml:space="preserve">‘I </w:t>
      </w:r>
      <w:r w:rsidR="00CE5E48">
        <w:rPr>
          <w:rStyle w:val="HadeesChar"/>
        </w:rPr>
        <w:t>neither</w:t>
      </w:r>
      <w:r w:rsidRPr="00F61397">
        <w:rPr>
          <w:rStyle w:val="HadeesChar"/>
        </w:rPr>
        <w:t xml:space="preserve"> possess the benefit which I hope for, nor can I repel what I am on my guard against, while I am commanded to obey and forbidden to rebel. I do not think that any pauper is poorer than I am.’</w:t>
      </w:r>
      <w:r>
        <w:t xml:space="preserve"> And when Uways al-Qarani was asked the same question, he said, ‘How is a man in the morning when he does not know if he will be alive in the evening, and in the evening he does not know if he will be alive in the morning?’</w:t>
      </w:r>
    </w:p>
    <w:p w:rsidR="009E3CFD" w:rsidRDefault="00CE5E48" w:rsidP="00B66B22">
      <w:r>
        <w:t>Abuzar</w:t>
      </w:r>
      <w:r w:rsidR="009E3CFD">
        <w:t xml:space="preserve"> said, ‘In the morning I thank my Lord and I thank myself.’ The Holy Prophet (</w:t>
      </w:r>
      <w:r w:rsidR="001D3C66">
        <w:t>s.a.w.a.</w:t>
      </w:r>
      <w:r w:rsidR="009E3CFD">
        <w:t xml:space="preserve">) said, </w:t>
      </w:r>
      <w:r w:rsidR="009E3CFD" w:rsidRPr="00B66B22">
        <w:rPr>
          <w:rStyle w:val="italics"/>
        </w:rPr>
        <w:t xml:space="preserve">‘Whoever wakes up in the morning aspiring for something other than Allah </w:t>
      </w:r>
      <w:r w:rsidR="00E16286" w:rsidRPr="00B66B22">
        <w:rPr>
          <w:rStyle w:val="italics"/>
        </w:rPr>
        <w:t>(s.w.t.)</w:t>
      </w:r>
      <w:r w:rsidR="009E3CFD" w:rsidRPr="00B66B22">
        <w:rPr>
          <w:rStyle w:val="italics"/>
        </w:rPr>
        <w:t xml:space="preserve"> has become among the losers and transgressors.’</w:t>
      </w:r>
    </w:p>
    <w:p w:rsidR="009E3CFD" w:rsidRDefault="009E3CFD" w:rsidP="00F61397">
      <w:pPr>
        <w:pStyle w:val="Heading2"/>
      </w:pPr>
      <w:bookmarkStart w:id="122" w:name="_Toc313437786"/>
      <w:r>
        <w:t>Striving and Discipline</w:t>
      </w:r>
      <w:bookmarkEnd w:id="122"/>
    </w:p>
    <w:p w:rsidR="009E3CFD" w:rsidRDefault="009E3CFD" w:rsidP="00F61397">
      <w:r>
        <w:t xml:space="preserve">Bliss belongs to the bondsman who strives for Allah </w:t>
      </w:r>
      <w:r w:rsidR="00E16286">
        <w:t>(s.w.t.)</w:t>
      </w:r>
      <w:r>
        <w:t xml:space="preserve"> against his own nature and passions: he who then defeats his passion wins Allah </w:t>
      </w:r>
      <w:r w:rsidR="00E16286">
        <w:lastRenderedPageBreak/>
        <w:t>(s.w.t.)</w:t>
      </w:r>
      <w:r w:rsidR="00F61397">
        <w:t xml:space="preserve">’s </w:t>
      </w:r>
      <w:r>
        <w:t xml:space="preserve">pleasure, and the one whose intellect leaves behind the self which commands evil through his striving jihad, submission and humility in the service of Allah </w:t>
      </w:r>
      <w:r w:rsidR="00E16286">
        <w:t>(s.w.t.)</w:t>
      </w:r>
      <w:r>
        <w:t xml:space="preserve"> has won a great victory. There is no veil between the bondsman and Allah </w:t>
      </w:r>
      <w:r w:rsidR="00E16286">
        <w:t>(s.w.t.)</w:t>
      </w:r>
      <w:r>
        <w:t xml:space="preserve"> which is darker or more desolate than that of self and passion; there is no better weapon to fight and destroy them than total need of Allah </w:t>
      </w:r>
      <w:r w:rsidR="00E16286">
        <w:t>(s.w.t.)</w:t>
      </w:r>
      <w:r>
        <w:t>, glory be to Him, fear, hunger, thirst in the day and wakefulness at night.</w:t>
      </w:r>
    </w:p>
    <w:p w:rsidR="009E3CFD" w:rsidRDefault="009E3CFD" w:rsidP="009E3CFD">
      <w:r>
        <w:t xml:space="preserve">When a person possessing these traits dies, he dies a martyr. If he lives according to the straight path, his end will take him to the greatest pleasure of Allah </w:t>
      </w:r>
      <w:r w:rsidR="00E16286">
        <w:t>(s.w.t.)</w:t>
      </w:r>
      <w:r>
        <w:t>.</w:t>
      </w:r>
    </w:p>
    <w:p w:rsidR="009E3CFD" w:rsidRDefault="009E3CFD" w:rsidP="009E3CFD">
      <w:r>
        <w:t xml:space="preserve">Allah </w:t>
      </w:r>
      <w:r w:rsidR="00E16286">
        <w:t>(s.w.t.)</w:t>
      </w:r>
      <w:r>
        <w:t xml:space="preserve"> said,</w:t>
      </w:r>
    </w:p>
    <w:p w:rsidR="009E3CFD" w:rsidRDefault="00CE5E48" w:rsidP="00F61397">
      <w:pPr>
        <w:pStyle w:val="a"/>
      </w:pPr>
      <w:r w:rsidRPr="00CE5E48">
        <w:rPr>
          <w:rtl/>
        </w:rPr>
        <w:t>وَالَّذِ</w:t>
      </w:r>
      <w:r w:rsidRPr="00CE5E48">
        <w:rPr>
          <w:rFonts w:hint="cs"/>
          <w:rtl/>
        </w:rPr>
        <w:t>یۡنَ</w:t>
      </w:r>
      <w:r w:rsidRPr="00CE5E48">
        <w:rPr>
          <w:rtl/>
        </w:rPr>
        <w:t xml:space="preserve"> جَاہَدُوۡا فِ</w:t>
      </w:r>
      <w:r w:rsidRPr="00CE5E48">
        <w:rPr>
          <w:rFonts w:hint="cs"/>
          <w:rtl/>
        </w:rPr>
        <w:t>یۡنَا</w:t>
      </w:r>
      <w:r w:rsidRPr="00CE5E48">
        <w:rPr>
          <w:rtl/>
        </w:rPr>
        <w:t xml:space="preserve"> لَنَہۡدِ</w:t>
      </w:r>
      <w:r w:rsidRPr="00CE5E48">
        <w:rPr>
          <w:rFonts w:hint="cs"/>
          <w:rtl/>
        </w:rPr>
        <w:t>یَنَّہُمْ</w:t>
      </w:r>
      <w:r w:rsidRPr="00CE5E48">
        <w:rPr>
          <w:rtl/>
        </w:rPr>
        <w:t xml:space="preserve"> سُبُلَنَا ؕ وَ اِنَّ اللہَ لَمَعَ الْمُحْسِنِ</w:t>
      </w:r>
      <w:r w:rsidRPr="00CE5E48">
        <w:rPr>
          <w:rFonts w:hint="cs"/>
          <w:rtl/>
        </w:rPr>
        <w:t>یۡنَ</w:t>
      </w:r>
    </w:p>
    <w:p w:rsidR="009E3CFD" w:rsidRDefault="009E3CFD" w:rsidP="0086283F">
      <w:pPr>
        <w:pStyle w:val="ayat"/>
      </w:pPr>
      <w:r>
        <w:t>And [as for] those who strive hard for Us, We will most certainly guide them in our ways, and Allah is most surely with the doers of good</w:t>
      </w:r>
      <w:r w:rsidR="00F61397">
        <w:rPr>
          <w:rStyle w:val="FootnoteReference"/>
        </w:rPr>
        <w:footnoteReference w:id="76"/>
      </w:r>
      <w:r>
        <w:t>.</w:t>
      </w:r>
    </w:p>
    <w:p w:rsidR="009E3CFD" w:rsidRDefault="009E3CFD" w:rsidP="009E3CFD">
      <w:r>
        <w:t>When you see someone striving harder than you, upbraid yourself, and reproach yourself in order to encourage yourself to do more. Put a halter of command and rein of prohibition on the self, and carry on as if you were a trainer who does not let his mount take a step unless it is completely correct.</w:t>
      </w:r>
    </w:p>
    <w:p w:rsidR="009E3CFD" w:rsidRDefault="009E3CFD" w:rsidP="009E3CFD">
      <w:r>
        <w:t xml:space="preserve">The </w:t>
      </w:r>
      <w:r w:rsidR="001348D5">
        <w:t>Messenger of Allah (s.a.w.a.)</w:t>
      </w:r>
      <w:r>
        <w:t xml:space="preserve"> used to pray until his feet were swollen. He would say, </w:t>
      </w:r>
      <w:r w:rsidRPr="00F61397">
        <w:rPr>
          <w:rStyle w:val="HadeesChar"/>
        </w:rPr>
        <w:t>‘How can I not be a thankful slave?’</w:t>
      </w:r>
      <w:r>
        <w:t xml:space="preserve"> The Holy Prophet (</w:t>
      </w:r>
      <w:r w:rsidR="001D3C66">
        <w:t>s.a.w.a.</w:t>
      </w:r>
      <w:r>
        <w:t xml:space="preserve">) wanted to make his community consider this so that they would not neglect striving, toil, and discipline in any state. If you were to experience the sweetness of worshipping Allah </w:t>
      </w:r>
      <w:r w:rsidR="00E16286">
        <w:t>(s.w.t.)</w:t>
      </w:r>
      <w:r>
        <w:t xml:space="preserve">, to see its blessing and be illuminated by its light, you would not be patient without it for a single hour, even if you were to be cut to pieces. No one turns away from it without being denied such benefits of protection and success from Allah </w:t>
      </w:r>
      <w:r w:rsidR="00E16286">
        <w:lastRenderedPageBreak/>
        <w:t>(s.w.t.)</w:t>
      </w:r>
      <w:r>
        <w:t xml:space="preserve"> as were attained by his forefathers.</w:t>
      </w:r>
    </w:p>
    <w:p w:rsidR="009E3CFD" w:rsidRDefault="009E3CFD" w:rsidP="009E3CFD">
      <w:r>
        <w:t>Rabi’ ibn Khuthaym was asked why he did not sleep at night. ‘Because I fear to spend the night in sleep,’ he replied.</w:t>
      </w:r>
    </w:p>
    <w:p w:rsidR="009E3CFD" w:rsidRDefault="009E3CFD" w:rsidP="00F61397">
      <w:pPr>
        <w:pStyle w:val="Heading2"/>
      </w:pPr>
      <w:bookmarkStart w:id="123" w:name="_Toc313437787"/>
      <w:r>
        <w:t>Contemplation of Death</w:t>
      </w:r>
      <w:bookmarkEnd w:id="123"/>
    </w:p>
    <w:p w:rsidR="009E3CFD" w:rsidRDefault="009E3CFD" w:rsidP="009E3CFD">
      <w:r>
        <w:t xml:space="preserve">Contemplating death kills desire, cuts off the roots of heedlessness and strengthens the heart with Allah </w:t>
      </w:r>
      <w:r w:rsidR="00E16286">
        <w:t>(s.w.t.)</w:t>
      </w:r>
      <w:r>
        <w:t>’s promise of life hereafter.</w:t>
      </w:r>
    </w:p>
    <w:p w:rsidR="009E3CFD" w:rsidRDefault="009E3CFD" w:rsidP="009E3CFD">
      <w:r>
        <w:t>It refines nature, breaks the signs of passion, extinguishes the fire of greed and renders this world vile; this is the meaning of the Holy Prophet (</w:t>
      </w:r>
      <w:r w:rsidR="001D3C66">
        <w:t>s.a.w.a.</w:t>
      </w:r>
      <w:r>
        <w:t xml:space="preserve">)’s words said: </w:t>
      </w:r>
      <w:r w:rsidRPr="00310DB0">
        <w:rPr>
          <w:rStyle w:val="HadeesChar"/>
        </w:rPr>
        <w:t>‘To reflect for an hour i</w:t>
      </w:r>
      <w:r w:rsidR="00310DB0">
        <w:rPr>
          <w:rStyle w:val="HadeesChar"/>
        </w:rPr>
        <w:t>s better than a year of worship</w:t>
      </w:r>
      <w:r w:rsidRPr="00310DB0">
        <w:rPr>
          <w:rStyle w:val="HadeesChar"/>
        </w:rPr>
        <w:t>’</w:t>
      </w:r>
      <w:r>
        <w:t xml:space="preserve"> That hour of reflecting is the moment when you unite the ropes binding you to this world and fasten them to the next. The descent of mercy from Heaven never ceases when death is remembered in this way. If a person does not reflect on death, and on his own lack of any means to escape it, on his great incapacity, on the length of time he will spend in the grave and his bewilderment at the Resurrection, there is no good in him.</w:t>
      </w:r>
    </w:p>
    <w:p w:rsidR="009E3CFD" w:rsidRDefault="009E3CFD" w:rsidP="009E3CFD">
      <w:r>
        <w:t>The Holy Prophet (</w:t>
      </w:r>
      <w:r w:rsidR="001D3C66">
        <w:t>s.a.w.a.</w:t>
      </w:r>
      <w:r>
        <w:t xml:space="preserve">) said, </w:t>
      </w:r>
      <w:r w:rsidRPr="00310DB0">
        <w:rPr>
          <w:rStyle w:val="HadeesChar"/>
        </w:rPr>
        <w:t>‘Remember the destroyer of pleasures.’</w:t>
      </w:r>
      <w:r>
        <w:t xml:space="preserve"> When asked what that was, he replied, </w:t>
      </w:r>
      <w:r w:rsidRPr="00310DB0">
        <w:rPr>
          <w:rStyle w:val="HadeesChar"/>
        </w:rPr>
        <w:t xml:space="preserve">‘Death. Whenever one of Allah </w:t>
      </w:r>
      <w:r w:rsidR="00E16286" w:rsidRPr="00310DB0">
        <w:rPr>
          <w:rStyle w:val="HadeesChar"/>
        </w:rPr>
        <w:t>(s.w.t.)</w:t>
      </w:r>
      <w:r w:rsidRPr="00310DB0">
        <w:rPr>
          <w:rStyle w:val="HadeesChar"/>
        </w:rPr>
        <w:t>’s servants remembers this when he is wealthy, this world is constricted for him. Whenever he remembers it in hardship, it is expanded for him.’</w:t>
      </w:r>
      <w:r>
        <w:t xml:space="preserve"> Death is the first station of the next world and the last station of this world. Blessed is he who shows himself generous and benefits at the beginning, and blessed is he who has done his best at the end.</w:t>
      </w:r>
    </w:p>
    <w:p w:rsidR="009E3CFD" w:rsidRDefault="009E3CFD" w:rsidP="009E3CFD">
      <w:r>
        <w:t>Death is the closest thing to accompany the son of Adam, although he deems it to be the furthest away. How much man inflicts on himself. What weaker creature is there? In death lies the rescue of the sincere and the destruction of the wrongdoers.</w:t>
      </w:r>
    </w:p>
    <w:p w:rsidR="009E3CFD" w:rsidRDefault="009E3CFD" w:rsidP="00B66B22">
      <w:r>
        <w:t xml:space="preserve">That is why some yearn for </w:t>
      </w:r>
      <w:r w:rsidR="00310DB0">
        <w:t>death yearns</w:t>
      </w:r>
      <w:r>
        <w:t xml:space="preserve"> for it while others hate it. The Holy Prophet (</w:t>
      </w:r>
      <w:r w:rsidR="001D3C66">
        <w:t>s.a.w.a.</w:t>
      </w:r>
      <w:r>
        <w:t xml:space="preserve">) said, </w:t>
      </w:r>
      <w:r w:rsidRPr="00B66B22">
        <w:rPr>
          <w:rStyle w:val="italics"/>
        </w:rPr>
        <w:t xml:space="preserve">‘If a person meets Allah </w:t>
      </w:r>
      <w:r w:rsidR="00E16286" w:rsidRPr="00B66B22">
        <w:rPr>
          <w:rStyle w:val="italics"/>
        </w:rPr>
        <w:t>(s.w.t.)</w:t>
      </w:r>
      <w:r w:rsidRPr="00B66B22">
        <w:rPr>
          <w:rStyle w:val="italics"/>
        </w:rPr>
        <w:t xml:space="preserve">, Allah </w:t>
      </w:r>
      <w:r w:rsidR="00E16286" w:rsidRPr="00B66B22">
        <w:rPr>
          <w:rStyle w:val="italics"/>
        </w:rPr>
        <w:t>(s.w.t.)</w:t>
      </w:r>
      <w:r w:rsidRPr="00B66B22">
        <w:rPr>
          <w:rStyle w:val="italics"/>
        </w:rPr>
        <w:t xml:space="preserve"> loves to meet him; and if a person hates to meet Allah </w:t>
      </w:r>
      <w:r w:rsidR="00E16286" w:rsidRPr="00B66B22">
        <w:rPr>
          <w:rStyle w:val="italics"/>
        </w:rPr>
        <w:t>(s.w.t.)</w:t>
      </w:r>
      <w:r w:rsidRPr="00B66B22">
        <w:rPr>
          <w:rStyle w:val="italics"/>
        </w:rPr>
        <w:t xml:space="preserve">, the Allah </w:t>
      </w:r>
      <w:r w:rsidR="00E16286" w:rsidRPr="00B66B22">
        <w:rPr>
          <w:rStyle w:val="italics"/>
        </w:rPr>
        <w:t>(s.w.t.)</w:t>
      </w:r>
      <w:r w:rsidRPr="00B66B22">
        <w:rPr>
          <w:rStyle w:val="italics"/>
        </w:rPr>
        <w:t xml:space="preserve"> hates to meet him.’</w:t>
      </w:r>
    </w:p>
    <w:p w:rsidR="009E3CFD" w:rsidRDefault="009E3CFD" w:rsidP="00310DB0">
      <w:pPr>
        <w:pStyle w:val="Heading2"/>
      </w:pPr>
      <w:bookmarkStart w:id="124" w:name="_Toc313437788"/>
      <w:r>
        <w:lastRenderedPageBreak/>
        <w:t>Good Opinion</w:t>
      </w:r>
      <w:bookmarkEnd w:id="124"/>
    </w:p>
    <w:p w:rsidR="009E3CFD" w:rsidRDefault="009E3CFD" w:rsidP="009E3CFD">
      <w:r>
        <w:t>The root of good opinion is a man’s belief and the soundness of his heart; the sign of good opinion is that whenever he looks, he sees with the eye of purity and virtue wherever he goes, and modesty, trustworthiness, protection and truthfulness are cast into his heart. The Holy Prophet (</w:t>
      </w:r>
      <w:r w:rsidR="001D3C66">
        <w:t>s.a.w.a.</w:t>
      </w:r>
      <w:r>
        <w:t xml:space="preserve">) said, </w:t>
      </w:r>
      <w:r w:rsidRPr="00310DB0">
        <w:rPr>
          <w:rStyle w:val="HadeesChar"/>
        </w:rPr>
        <w:t>‘Have a good opinion of your brothers: through that you will gain purity of heart and firmness of nature.’</w:t>
      </w:r>
      <w:r>
        <w:t xml:space="preserve"> And Ubayy ibn Ka’b said, ‘When you see a quality which you disapprove of in one of your brothers, then give it seventy interpretations and see if your heart can be at peace with one of them. If it is not, then blame yourself if you cannot excuse him. If you yourself have a quality which will easily make for seventy interpretations, then you should disapprove of yourself more than you do of him. </w:t>
      </w:r>
      <w:r w:rsidR="00310DB0">
        <w:t>‘As</w:t>
      </w:r>
      <w:r>
        <w:t xml:space="preserve"> Allah </w:t>
      </w:r>
      <w:r w:rsidR="00E16286">
        <w:t>(s.w.t.)</w:t>
      </w:r>
      <w:r>
        <w:t xml:space="preserve"> revealed to David, </w:t>
      </w:r>
      <w:r w:rsidRPr="00310DB0">
        <w:rPr>
          <w:rStyle w:val="ayatChar"/>
        </w:rPr>
        <w:t>‘</w:t>
      </w:r>
      <w:r w:rsidR="00310DB0" w:rsidRPr="00310DB0">
        <w:rPr>
          <w:rStyle w:val="ayatChar"/>
        </w:rPr>
        <w:t>remind</w:t>
      </w:r>
      <w:r w:rsidRPr="00310DB0">
        <w:rPr>
          <w:rStyle w:val="ayatChar"/>
        </w:rPr>
        <w:t xml:space="preserve"> My slaves of My blessings and My </w:t>
      </w:r>
      <w:r w:rsidR="00310DB0" w:rsidRPr="00310DB0">
        <w:rPr>
          <w:rStyle w:val="ayatChar"/>
        </w:rPr>
        <w:t>favours</w:t>
      </w:r>
      <w:r w:rsidRPr="00310DB0">
        <w:rPr>
          <w:rStyle w:val="ayatChar"/>
        </w:rPr>
        <w:t>. They have only seen exquisite goodness from Me so they should only expect that what remains will be like what they have already had from Me.’</w:t>
      </w:r>
      <w:r>
        <w:t xml:space="preserve"> Good opinion invites good worship. A person who is deluded continues to remain in rebellion even while he hopes for forgiveness. The best opinion in Allah </w:t>
      </w:r>
      <w:r w:rsidR="00E16286">
        <w:t>(s.w.t.)</w:t>
      </w:r>
      <w:r>
        <w:t>’s creation is reserved for those who obey Him, hope for His reward and fear His punishment.</w:t>
      </w:r>
    </w:p>
    <w:p w:rsidR="009E3CFD" w:rsidRDefault="009E3CFD" w:rsidP="009E3CFD">
      <w:r>
        <w:t xml:space="preserve">The </w:t>
      </w:r>
      <w:r w:rsidR="001348D5">
        <w:t>Messenger of Allah (s.a.w.a.)</w:t>
      </w:r>
      <w:r>
        <w:t xml:space="preserve"> said, relating from his Lord, </w:t>
      </w:r>
      <w:r w:rsidRPr="00310DB0">
        <w:rPr>
          <w:rStyle w:val="ayatChar"/>
        </w:rPr>
        <w:t>‘I am with My slave’s good opinion of Me, O Muhammad.’</w:t>
      </w:r>
      <w:r>
        <w:t xml:space="preserve"> Whoever fails to live up to the reality of the gifts which come from his opinion of his Lord has intensified the proof against himself, and is among those who are deceived by the shackles of his passion.</w:t>
      </w:r>
    </w:p>
    <w:p w:rsidR="00CE5E48" w:rsidRDefault="00CE5E48" w:rsidP="00172052">
      <w:pPr>
        <w:pStyle w:val="Heading1"/>
        <w:sectPr w:rsidR="00CE5E48"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CE5E48" w:rsidP="00172052">
      <w:pPr>
        <w:pStyle w:val="Heading1"/>
      </w:pPr>
      <w:bookmarkStart w:id="125" w:name="_Toc313437789"/>
      <w:r>
        <w:lastRenderedPageBreak/>
        <w:t xml:space="preserve">Section </w:t>
      </w:r>
      <w:r w:rsidR="009E3CFD">
        <w:t>22</w:t>
      </w:r>
      <w:bookmarkEnd w:id="125"/>
    </w:p>
    <w:p w:rsidR="009E3CFD" w:rsidRDefault="009E3CFD" w:rsidP="00310DB0">
      <w:pPr>
        <w:pStyle w:val="Heading2"/>
      </w:pPr>
      <w:bookmarkStart w:id="126" w:name="_Toc313437790"/>
      <w:r>
        <w:t xml:space="preserve">Entrusting Oneself to </w:t>
      </w:r>
      <w:r w:rsidR="00310DB0">
        <w:t xml:space="preserve">Almighty </w:t>
      </w:r>
      <w:r>
        <w:t>Allah</w:t>
      </w:r>
      <w:bookmarkEnd w:id="126"/>
    </w:p>
    <w:p w:rsidR="009E3CFD" w:rsidRDefault="009E3CFD" w:rsidP="009E3CFD">
      <w:r>
        <w:t xml:space="preserve">He one who entrusts his affair to Allah </w:t>
      </w:r>
      <w:r w:rsidR="00E16286">
        <w:t>(s.w.t.)</w:t>
      </w:r>
      <w:r>
        <w:t xml:space="preserve"> is in eternal rest and constant carefree ease of life; he is above caring about anything except Allah </w:t>
      </w:r>
      <w:r w:rsidR="00E16286">
        <w:t>(s.w.t.)</w:t>
      </w:r>
      <w:r>
        <w:t xml:space="preserve">, as </w:t>
      </w:r>
      <w:r w:rsidR="00FA62E5">
        <w:t>The Commander of the Faithful (a.s.) said</w:t>
      </w:r>
      <w:r>
        <w:t xml:space="preserve">, I was content with what Allah </w:t>
      </w:r>
      <w:r w:rsidR="00E16286">
        <w:t>(s.w.t.)</w:t>
      </w:r>
      <w:r>
        <w:t xml:space="preserve"> allotted me, and I entrusted my affair to my Creator.</w:t>
      </w:r>
    </w:p>
    <w:p w:rsidR="009E3CFD" w:rsidRDefault="009E3CFD" w:rsidP="009E3CFD">
      <w:r>
        <w:t xml:space="preserve">As Allah </w:t>
      </w:r>
      <w:r w:rsidR="00E16286">
        <w:t>(s.w.t.)</w:t>
      </w:r>
      <w:r>
        <w:t xml:space="preserve"> was good in what has passed, so He will be good in what remains.</w:t>
      </w:r>
    </w:p>
    <w:p w:rsidR="009E3CFD" w:rsidRDefault="009E3CFD" w:rsidP="009E3CFD">
      <w:r>
        <w:t xml:space="preserve">As Allah </w:t>
      </w:r>
      <w:r w:rsidR="00E16286">
        <w:t>(s.w.t.)</w:t>
      </w:r>
      <w:r>
        <w:t xml:space="preserve"> said, in the words of a believer among the people of Pharaoh;</w:t>
      </w:r>
    </w:p>
    <w:p w:rsidR="009E3CFD" w:rsidRPr="00310DB0" w:rsidRDefault="006567CB" w:rsidP="00F80E90">
      <w:pPr>
        <w:pStyle w:val="a"/>
        <w:rPr>
          <w:rtl/>
          <w:lang w:val="en-US"/>
        </w:rPr>
      </w:pPr>
      <w:r w:rsidRPr="006567CB">
        <w:rPr>
          <w:rtl/>
        </w:rPr>
        <w:t>وَ اُفَوِّضُ اَمْرِ</w:t>
      </w:r>
      <w:r w:rsidRPr="006567CB">
        <w:rPr>
          <w:rFonts w:hint="cs"/>
          <w:rtl/>
        </w:rPr>
        <w:t>یۡۤ</w:t>
      </w:r>
      <w:r w:rsidRPr="006567CB">
        <w:rPr>
          <w:rtl/>
        </w:rPr>
        <w:t xml:space="preserve"> اِلَ</w:t>
      </w:r>
      <w:r w:rsidRPr="006567CB">
        <w:rPr>
          <w:rFonts w:hint="cs"/>
          <w:rtl/>
        </w:rPr>
        <w:t>ی</w:t>
      </w:r>
      <w:r w:rsidRPr="006567CB">
        <w:rPr>
          <w:rtl/>
        </w:rPr>
        <w:t xml:space="preserve"> اللہِ ؕ اِنَّ اللہَ بَصِ</w:t>
      </w:r>
      <w:r w:rsidRPr="006567CB">
        <w:rPr>
          <w:rFonts w:hint="cs"/>
          <w:rtl/>
        </w:rPr>
        <w:t>یۡرٌۢ</w:t>
      </w:r>
      <w:r w:rsidRPr="006567CB">
        <w:rPr>
          <w:rtl/>
        </w:rPr>
        <w:t xml:space="preserve"> بِالْعِبَادِ ﴿</w:t>
      </w:r>
      <w:r w:rsidRPr="006567CB">
        <w:rPr>
          <w:rtl/>
          <w:lang w:bidi="fa-IR"/>
        </w:rPr>
        <w:t>۴۴</w:t>
      </w:r>
      <w:r w:rsidRPr="006567CB">
        <w:rPr>
          <w:rtl/>
        </w:rPr>
        <w:t>﴾ فَوَقٰىہُ اللہُ سَ</w:t>
      </w:r>
      <w:r w:rsidRPr="006567CB">
        <w:rPr>
          <w:rFonts w:hint="cs"/>
          <w:rtl/>
        </w:rPr>
        <w:t>یِّاٰتِ</w:t>
      </w:r>
      <w:r w:rsidRPr="006567CB">
        <w:rPr>
          <w:rtl/>
        </w:rPr>
        <w:t xml:space="preserve"> مَا مَکَرُوۡا وَ حَاقَ بِاٰلِ فِرْعَوْنَ سُوۡٓ</w:t>
      </w:r>
      <w:r w:rsidR="00505C72">
        <w:rPr>
          <w:rFonts w:hint="cs"/>
          <w:rtl/>
        </w:rPr>
        <w:t xml:space="preserve"> </w:t>
      </w:r>
      <w:r w:rsidRPr="006567CB">
        <w:rPr>
          <w:rtl/>
        </w:rPr>
        <w:t>ءُ الْعَذَابِ ﴿</w:t>
      </w:r>
      <w:r w:rsidRPr="006567CB">
        <w:rPr>
          <w:rtl/>
          <w:lang w:bidi="fa-IR"/>
        </w:rPr>
        <w:t>۴۵</w:t>
      </w:r>
      <w:r w:rsidRPr="006567CB">
        <w:rPr>
          <w:rtl/>
        </w:rPr>
        <w:t>﴾</w:t>
      </w:r>
      <w:r w:rsidR="00F80E90" w:rsidRPr="006567CB">
        <w:rPr>
          <w:rtl/>
        </w:rPr>
        <w:t>ۚ</w:t>
      </w:r>
    </w:p>
    <w:p w:rsidR="009E3CFD" w:rsidRDefault="009E3CFD" w:rsidP="0086283F">
      <w:pPr>
        <w:pStyle w:val="ayat"/>
      </w:pPr>
      <w:r>
        <w:t>I entrust my affair to Allah, surely Allah sees the servants. So Allah protected him from the evil consequences of what they planned and the most evil punishment overtook Pharaoh’s people</w:t>
      </w:r>
      <w:r w:rsidR="00310DB0">
        <w:rPr>
          <w:rStyle w:val="FootnoteReference"/>
        </w:rPr>
        <w:footnoteReference w:id="77"/>
      </w:r>
      <w:r>
        <w:t>.</w:t>
      </w:r>
    </w:p>
    <w:p w:rsidR="009E3CFD" w:rsidRDefault="009E3CFD" w:rsidP="00652B8C">
      <w:r>
        <w:t>The Arabic word for entrustment (</w:t>
      </w:r>
      <w:r w:rsidR="000752E7">
        <w:rPr>
          <w:rFonts w:hint="cs"/>
          <w:rtl/>
        </w:rPr>
        <w:t>تفويض</w:t>
      </w:r>
      <w:r>
        <w:t xml:space="preserve">) consists of five letters, each letter having an injunction. He who heeds their commands brings the </w:t>
      </w:r>
      <w:r w:rsidR="00652B8C">
        <w:rPr>
          <w:rFonts w:hint="cs"/>
          <w:rtl/>
        </w:rPr>
        <w:t>ت</w:t>
      </w:r>
      <w:r w:rsidR="00310DB0">
        <w:t xml:space="preserve"> </w:t>
      </w:r>
      <w:r>
        <w:t>of</w:t>
      </w:r>
      <w:r w:rsidR="00310DB0">
        <w:t xml:space="preserve"> </w:t>
      </w:r>
      <w:r>
        <w:t>his abandoning (</w:t>
      </w:r>
      <w:r w:rsidR="00505C72">
        <w:rPr>
          <w:rFonts w:hint="cs"/>
          <w:rtl/>
        </w:rPr>
        <w:t>ترك</w:t>
      </w:r>
      <w:r>
        <w:t xml:space="preserve">) plans in this world; the </w:t>
      </w:r>
      <w:r w:rsidR="00652B8C">
        <w:rPr>
          <w:rFonts w:hint="cs"/>
          <w:rtl/>
        </w:rPr>
        <w:t>ج</w:t>
      </w:r>
      <w:r>
        <w:t xml:space="preserve"> of the annihilation (</w:t>
      </w:r>
      <w:r w:rsidR="00505C72">
        <w:rPr>
          <w:rFonts w:hint="cs"/>
          <w:rtl/>
        </w:rPr>
        <w:t>فناء</w:t>
      </w:r>
      <w:r>
        <w:t xml:space="preserve">) of every aspiration other than Allah </w:t>
      </w:r>
      <w:r w:rsidR="00E16286">
        <w:t>(s.w.t.)</w:t>
      </w:r>
      <w:r>
        <w:t xml:space="preserve">; the </w:t>
      </w:r>
      <w:r w:rsidR="008A0680">
        <w:rPr>
          <w:rFonts w:hint="cs"/>
          <w:rtl/>
        </w:rPr>
        <w:t>و</w:t>
      </w:r>
      <w:r>
        <w:t xml:space="preserve"> of fulfilling (</w:t>
      </w:r>
      <w:r w:rsidR="008A0680">
        <w:rPr>
          <w:rFonts w:hint="cs"/>
          <w:rtl/>
        </w:rPr>
        <w:t>وفاء</w:t>
      </w:r>
      <w:r>
        <w:t>) the contract and confirming the promise; theya’</w:t>
      </w:r>
      <w:r w:rsidR="00310DB0">
        <w:t xml:space="preserve"> </w:t>
      </w:r>
      <w:r>
        <w:t>of</w:t>
      </w:r>
      <w:r w:rsidR="00310DB0">
        <w:t xml:space="preserve"> </w:t>
      </w:r>
      <w:r>
        <w:t>despairing (</w:t>
      </w:r>
      <w:r w:rsidR="00505C72">
        <w:rPr>
          <w:rFonts w:hint="cs"/>
          <w:rtl/>
        </w:rPr>
        <w:t>يأس</w:t>
      </w:r>
      <w:r>
        <w:t>) of yourself, and certainty (</w:t>
      </w:r>
      <w:r w:rsidR="00505C72">
        <w:rPr>
          <w:rFonts w:hint="cs"/>
          <w:rtl/>
        </w:rPr>
        <w:t>يقين</w:t>
      </w:r>
      <w:r>
        <w:t>) in your Lord; and the dad</w:t>
      </w:r>
      <w:r w:rsidR="00310DB0">
        <w:t>’</w:t>
      </w:r>
      <w:r>
        <w:t xml:space="preserve"> of a conscience (</w:t>
      </w:r>
      <w:r w:rsidR="00505C72">
        <w:rPr>
          <w:rFonts w:hint="cs"/>
          <w:rtl/>
        </w:rPr>
        <w:t>ضمير</w:t>
      </w:r>
      <w:r>
        <w:t xml:space="preserve">) which is purely for Allah </w:t>
      </w:r>
      <w:r w:rsidR="00E16286">
        <w:t>(s.w.t.)</w:t>
      </w:r>
      <w:r>
        <w:t>, and of the need (</w:t>
      </w:r>
      <w:r w:rsidR="00652B8C">
        <w:rPr>
          <w:rFonts w:hint="cs"/>
          <w:rtl/>
        </w:rPr>
        <w:t>ضرورة</w:t>
      </w:r>
      <w:r>
        <w:t xml:space="preserve">) for Him. He who entrusts everything to Allah </w:t>
      </w:r>
      <w:r w:rsidR="00E16286">
        <w:t>(s.w.t.)</w:t>
      </w:r>
      <w:r>
        <w:t xml:space="preserve"> wakes up in the morning free of all evils, and at night sleeps protected in his faith.</w:t>
      </w:r>
    </w:p>
    <w:p w:rsidR="009E3CFD" w:rsidRDefault="009E3CFD" w:rsidP="000E6087">
      <w:pPr>
        <w:pStyle w:val="Heading2"/>
      </w:pPr>
      <w:bookmarkStart w:id="127" w:name="_Toc313437791"/>
      <w:r>
        <w:lastRenderedPageBreak/>
        <w:t>Certainty</w:t>
      </w:r>
      <w:bookmarkEnd w:id="127"/>
    </w:p>
    <w:p w:rsidR="009E3CFD" w:rsidRDefault="009E3CFD" w:rsidP="000E6087">
      <w:r>
        <w:t xml:space="preserve">Certainty will take the bondsman to every sublime state and every wondrous station; thus did the </w:t>
      </w:r>
      <w:r w:rsidR="001348D5">
        <w:t>Messenger of Allah (s.a.w.a.)</w:t>
      </w:r>
      <w:r>
        <w:t xml:space="preserve"> make known the immensity of certainty when he mentioned that ‘Isā </w:t>
      </w:r>
      <w:r w:rsidR="00561446">
        <w:t>(a.s.)</w:t>
      </w:r>
      <w:r>
        <w:t xml:space="preserve"> walked on water. He said, ‘If he had had more certainty, he could have walked on air.’ By this he indicated that in spite of the majesty of the place which the Holy Prophet (</w:t>
      </w:r>
      <w:r w:rsidR="001D3C66">
        <w:t>s.a.w.a.</w:t>
      </w:r>
      <w:r>
        <w:t xml:space="preserve">) have with Allah </w:t>
      </w:r>
      <w:r w:rsidR="00E16286">
        <w:t>(s.w.t.)</w:t>
      </w:r>
      <w:r>
        <w:t xml:space="preserve">, they also have different ranks according to their certainty. Certainty is ever-increasing, and remains so throughout eternity. Believers also vary in the strength and weakness of their certainty. A person whose certainty is strong may be recognised by the fact that he finds himself stripped of all ability and power other than what Allah </w:t>
      </w:r>
      <w:r w:rsidR="00E16286">
        <w:t>(s.w.t.)</w:t>
      </w:r>
      <w:r>
        <w:t xml:space="preserve"> has given him, and by his keeping to Allah </w:t>
      </w:r>
      <w:r w:rsidR="00E16286">
        <w:t>(s.w.t.)</w:t>
      </w:r>
      <w:r>
        <w:t xml:space="preserve">’s command and worship both outwardly and inwardly. He considers the states of having and not having, increase and decrease, praise and blame, might and abasement, all to be the same because he considers them all on an equal level. However, a person who weakens his certainty attaches himself to external matters, and allows his </w:t>
      </w:r>
      <w:r w:rsidR="001F40EA">
        <w:t>self-free</w:t>
      </w:r>
      <w:r>
        <w:t xml:space="preserve"> rein therein. He follows the customs and sayings of people without substantiating them, and strives in the affairs of this world, accumulating its wealth and holding on to it, acknowledging and affirming it with his tongue.</w:t>
      </w:r>
    </w:p>
    <w:p w:rsidR="009E3CFD" w:rsidRPr="00055603" w:rsidRDefault="009E3CFD" w:rsidP="009E3CFD">
      <w:pPr>
        <w:rPr>
          <w:lang w:val="en-US"/>
        </w:rPr>
      </w:pPr>
      <w:r>
        <w:t xml:space="preserve">There is no withholder or giver except Allah </w:t>
      </w:r>
      <w:r w:rsidR="00E16286">
        <w:t>(s.w.t.)</w:t>
      </w:r>
      <w:r>
        <w:t xml:space="preserve">, and the slave can only obtain what he is provided with and allotted. Effort will not increase provision, but he disavows that by his action and his heart. In Allah </w:t>
      </w:r>
      <w:r w:rsidR="00E16286">
        <w:t>(s.w.t.)</w:t>
      </w:r>
      <w:r>
        <w:t>’s words,</w:t>
      </w:r>
    </w:p>
    <w:p w:rsidR="009E3CFD" w:rsidRDefault="00055603" w:rsidP="000E6087">
      <w:pPr>
        <w:pStyle w:val="a"/>
      </w:pPr>
      <w:r w:rsidRPr="00055603">
        <w:rPr>
          <w:rFonts w:hint="cs"/>
          <w:rtl/>
        </w:rPr>
        <w:t>یَقُوۡلُوۡنَ</w:t>
      </w:r>
      <w:r w:rsidRPr="00055603">
        <w:rPr>
          <w:rtl/>
        </w:rPr>
        <w:t xml:space="preserve"> بِاَفْوَاہِہِمۡ مَّا لَ</w:t>
      </w:r>
      <w:r w:rsidRPr="00055603">
        <w:rPr>
          <w:rFonts w:hint="cs"/>
          <w:rtl/>
        </w:rPr>
        <w:t>یۡسَ</w:t>
      </w:r>
      <w:r w:rsidRPr="00055603">
        <w:rPr>
          <w:rtl/>
        </w:rPr>
        <w:t xml:space="preserve"> فِ</w:t>
      </w:r>
      <w:r w:rsidRPr="00055603">
        <w:rPr>
          <w:rFonts w:hint="cs"/>
          <w:rtl/>
        </w:rPr>
        <w:t>یۡ</w:t>
      </w:r>
      <w:r w:rsidRPr="00055603">
        <w:rPr>
          <w:rtl/>
        </w:rPr>
        <w:t xml:space="preserve"> قُلُوۡبِہِمْ ؕ وَاللہُ اَعْلَمُ بِمَا </w:t>
      </w:r>
      <w:r w:rsidRPr="00055603">
        <w:rPr>
          <w:rFonts w:hint="cs"/>
          <w:rtl/>
        </w:rPr>
        <w:t>یَكْتُمُوۡنَ</w:t>
      </w:r>
      <w:r w:rsidR="0083120E">
        <w:rPr>
          <w:rtl/>
        </w:rPr>
        <w:t xml:space="preserve"> </w:t>
      </w:r>
    </w:p>
    <w:p w:rsidR="009E3CFD" w:rsidRDefault="009E3CFD" w:rsidP="0086283F">
      <w:pPr>
        <w:pStyle w:val="ayat"/>
      </w:pPr>
      <w:r>
        <w:t>They say with their mouths what is not in their hearts; and Allah best knows what they conceal</w:t>
      </w:r>
      <w:r w:rsidR="000E6087">
        <w:rPr>
          <w:rStyle w:val="FootnoteReference"/>
        </w:rPr>
        <w:footnoteReference w:id="78"/>
      </w:r>
      <w:r>
        <w:t>.</w:t>
      </w:r>
    </w:p>
    <w:p w:rsidR="009E3CFD" w:rsidRDefault="009E3CFD" w:rsidP="000E6087">
      <w:r>
        <w:t xml:space="preserve">Allah </w:t>
      </w:r>
      <w:r w:rsidR="00E16286">
        <w:t>(s.w.t.)</w:t>
      </w:r>
      <w:r>
        <w:t xml:space="preserve"> was compassionate to His bondsmen when He gave them </w:t>
      </w:r>
      <w:r>
        <w:lastRenderedPageBreak/>
        <w:t xml:space="preserve">permission to earn money however they might as long as they do not exceed the limits of Allah </w:t>
      </w:r>
      <w:r w:rsidR="00E16286">
        <w:t>(s.w.t.)</w:t>
      </w:r>
      <w:r>
        <w:t xml:space="preserve"> or abandon their obligations to Him and the behaviour of His Holy Prophet (</w:t>
      </w:r>
      <w:r w:rsidR="001D3C66">
        <w:t>s.a.w.a.</w:t>
      </w:r>
      <w:r w:rsidR="000E6087">
        <w:t xml:space="preserve">) in any of </w:t>
      </w:r>
      <w:r>
        <w:t xml:space="preserve">their actions, or abandon the spirit of trust or become caught in the field of greed. But when they forget this, attaching themselves to the opposite of what has been delineated for them, they are counted among the destroyed, </w:t>
      </w:r>
      <w:r w:rsidR="000E6087">
        <w:t>and who</w:t>
      </w:r>
      <w:r>
        <w:t xml:space="preserve"> at the end have nothing but false claims. Not everyone who earns is necessarily trustful: from his earnings he brings for himself only what is forbidden or doubtful. He may be recognized by the effect his gains have upon him, by his insatiable hunger, and how he spends for this world without let.</w:t>
      </w:r>
    </w:p>
    <w:p w:rsidR="009E3CFD" w:rsidRDefault="009E3CFD" w:rsidP="009E3CFD">
      <w:r>
        <w:t xml:space="preserve">He who is given permission to earn is one whose </w:t>
      </w:r>
      <w:r w:rsidR="001F40EA">
        <w:t>self-gains</w:t>
      </w:r>
      <w:r>
        <w:t xml:space="preserve"> while his heart trusts in Allah </w:t>
      </w:r>
      <w:r w:rsidR="00E16286">
        <w:t>(s.w.t.)</w:t>
      </w:r>
      <w:r>
        <w:t xml:space="preserve">. If he has a lot of money, he is like a trustee who knows that having property and not having it is the same thing. If he withholds it, he withholds for Allah </w:t>
      </w:r>
      <w:r w:rsidR="00E16286">
        <w:t>(s.w.t.)</w:t>
      </w:r>
      <w:r>
        <w:t xml:space="preserve">; and if he spends it, he does so in the way Allah </w:t>
      </w:r>
      <w:r w:rsidR="00E16286">
        <w:t>(s.w.t.)</w:t>
      </w:r>
      <w:r>
        <w:t xml:space="preserve"> has commanded. Both are for Allah </w:t>
      </w:r>
      <w:r w:rsidR="00E16286">
        <w:t>(s.w.t.)</w:t>
      </w:r>
      <w:r>
        <w:t>.</w:t>
      </w:r>
    </w:p>
    <w:p w:rsidR="009E3CFD" w:rsidRDefault="009E3CFD" w:rsidP="000E6087">
      <w:pPr>
        <w:pStyle w:val="Heading2"/>
      </w:pPr>
      <w:bookmarkStart w:id="128" w:name="_Toc313437792"/>
      <w:r>
        <w:t>Fear and Hope</w:t>
      </w:r>
      <w:bookmarkEnd w:id="128"/>
    </w:p>
    <w:p w:rsidR="009E3CFD" w:rsidRDefault="009E3CFD" w:rsidP="001F40EA">
      <w:r>
        <w:t xml:space="preserve">Fear is the custodian of the heart, and hope is the intercessor of the self; whoever knows Allah </w:t>
      </w:r>
      <w:r w:rsidR="00E16286">
        <w:t>(s.w.t.)</w:t>
      </w:r>
      <w:r>
        <w:t xml:space="preserve"> fears Him and sets his hopes in Him. They are the wings of belief with which the true servant flies to Allah </w:t>
      </w:r>
      <w:r w:rsidR="00E16286">
        <w:t>(s.w.t.)</w:t>
      </w:r>
      <w:r>
        <w:t xml:space="preserve">’s pleasure. They are the eyes of his intellect, with which he sees Allah </w:t>
      </w:r>
      <w:r w:rsidR="00E16286">
        <w:t>(s.w.t.)</w:t>
      </w:r>
      <w:r>
        <w:t xml:space="preserve">’s promise and threat; fear contemplates the justice of Allah </w:t>
      </w:r>
      <w:r w:rsidR="00E16286">
        <w:t>(s.w.t.)</w:t>
      </w:r>
      <w:r>
        <w:t xml:space="preserve"> through careful awareness of that threat. Hope calls for Allah </w:t>
      </w:r>
      <w:r w:rsidR="00E16286">
        <w:t>(s.w.t.)</w:t>
      </w:r>
      <w:r>
        <w:t xml:space="preserve">’s overflowing </w:t>
      </w:r>
      <w:r w:rsidR="00996ABD">
        <w:t>favour</w:t>
      </w:r>
      <w:r>
        <w:t xml:space="preserve"> and gives life to the heart, while fear kills the self. The </w:t>
      </w:r>
      <w:r w:rsidR="001348D5">
        <w:t>Messenger of Allah (s.a.w.a.)</w:t>
      </w:r>
      <w:r>
        <w:t xml:space="preserve"> said,</w:t>
      </w:r>
      <w:r w:rsidR="001F40EA">
        <w:t xml:space="preserve"> </w:t>
      </w:r>
      <w:r w:rsidRPr="001F40EA">
        <w:rPr>
          <w:rStyle w:val="italics"/>
        </w:rPr>
        <w:t>‘The believer has two kinds of fear: fear of what has passed and fear of what is to come.’</w:t>
      </w:r>
    </w:p>
    <w:p w:rsidR="009E3CFD" w:rsidRDefault="009E3CFD" w:rsidP="000E6087">
      <w:r>
        <w:t xml:space="preserve">In the death of the self lies the life of the heart, which leads to firmness in practice. Whoever worships Allah </w:t>
      </w:r>
      <w:r w:rsidR="00E16286">
        <w:t>(s.w.t.)</w:t>
      </w:r>
      <w:r>
        <w:t xml:space="preserve"> with a balance of fear and hope will not be misguided, and will obtain what he hopes for. How can a slave be anything other than fearful when he does not know at what action his record will be closed, while he has to his credit no deed capable of helping him, no power to do anything, nor any place to fly to? How can he fail to </w:t>
      </w:r>
      <w:r>
        <w:lastRenderedPageBreak/>
        <w:t xml:space="preserve">hope when he knows that despite his incapacity he is drowned in the seas of Allah </w:t>
      </w:r>
      <w:r w:rsidR="00E16286">
        <w:t>(s.w.t.)</w:t>
      </w:r>
      <w:r>
        <w:t xml:space="preserve">’s blessings and </w:t>
      </w:r>
      <w:r w:rsidR="000E6087">
        <w:t>favours</w:t>
      </w:r>
      <w:r>
        <w:t>, which cannot be counted or numbered. The</w:t>
      </w:r>
      <w:r w:rsidR="000E6087">
        <w:t xml:space="preserve"> </w:t>
      </w:r>
      <w:r>
        <w:t>lover worships his Lord with hope by contemplating his own state with the eye of wakefulness; and the abstinent worships with fear.</w:t>
      </w:r>
    </w:p>
    <w:p w:rsidR="009E3CFD" w:rsidRDefault="001F40EA" w:rsidP="009E3CFD">
      <w:r>
        <w:t>Owais</w:t>
      </w:r>
      <w:r w:rsidR="009E3CFD">
        <w:t xml:space="preserve"> al-Qarani said to Haram ibn Hayyan, ‘People act in hope.’ ‘But you act in fear,’ Haram replied. There are two types of fear: permanent and changing. Permanent fear brings about hope, while changing fear brings about permanent fear. Similarly, there are two types of hopes: concealed and open. Concealed hope brings about permanent fear, which strengthens the connection of love; while open hope fulfils a man’s expectations regarding his incapacity and shortcomings in the things he has done during his life.</w:t>
      </w:r>
    </w:p>
    <w:p w:rsidR="009E3CFD" w:rsidRDefault="009E3CFD" w:rsidP="000E6087">
      <w:pPr>
        <w:pStyle w:val="Heading2"/>
      </w:pPr>
      <w:bookmarkStart w:id="129" w:name="_Toc313437793"/>
      <w:r>
        <w:t>Contentment</w:t>
      </w:r>
      <w:bookmarkEnd w:id="129"/>
    </w:p>
    <w:p w:rsidR="009E3CFD" w:rsidRDefault="009E3CFD" w:rsidP="009E3CFD">
      <w:r>
        <w:t xml:space="preserve">Contentment is when a person is content with what he loves and what he hates; it is a ray of the light of gnosis. He who is content is annihilated to all his choices; he is really the one with whom Allah </w:t>
      </w:r>
      <w:r w:rsidR="00E16286">
        <w:t>(s.w.t.)</w:t>
      </w:r>
      <w:r>
        <w:t xml:space="preserve"> is content. Contentment is a name which contains the meanings of servitude, and maybe described as the joy of the heart.</w:t>
      </w:r>
    </w:p>
    <w:p w:rsidR="009E3CFD" w:rsidRDefault="009E3CFD" w:rsidP="00493424">
      <w:r>
        <w:t xml:space="preserve">I heard my father, Muhammad al-Baqir, say, </w:t>
      </w:r>
      <w:r w:rsidRPr="00493424">
        <w:rPr>
          <w:rStyle w:val="italics"/>
        </w:rPr>
        <w:t xml:space="preserve">‘To attach the heart to what is present is association (shirk), and to what is not there is disbelief (kafr): these are the wings of heedlessness.’ I am amazed at anyone who claims to be a slave to Allah </w:t>
      </w:r>
      <w:r w:rsidR="00E16286" w:rsidRPr="00493424">
        <w:rPr>
          <w:rStyle w:val="italics"/>
        </w:rPr>
        <w:t>(s.w.t.)</w:t>
      </w:r>
      <w:r w:rsidRPr="00493424">
        <w:rPr>
          <w:rStyle w:val="italics"/>
        </w:rPr>
        <w:t xml:space="preserve"> and then contends with Him over His decrees. Content </w:t>
      </w:r>
      <w:r w:rsidR="000E6087" w:rsidRPr="00493424">
        <w:rPr>
          <w:rStyle w:val="italics"/>
        </w:rPr>
        <w:t>Gnostics</w:t>
      </w:r>
      <w:r w:rsidRPr="00493424">
        <w:rPr>
          <w:rStyle w:val="italics"/>
        </w:rPr>
        <w:t xml:space="preserve"> (‘arifi</w:t>
      </w:r>
      <w:r w:rsidR="000E6087" w:rsidRPr="00493424">
        <w:rPr>
          <w:rStyle w:val="italics"/>
        </w:rPr>
        <w:t>n) are far from being like that</w:t>
      </w:r>
      <w:r w:rsidRPr="00493424">
        <w:rPr>
          <w:rStyle w:val="italics"/>
        </w:rPr>
        <w:t>’</w:t>
      </w:r>
    </w:p>
    <w:p w:rsidR="0083120E" w:rsidRDefault="0083120E" w:rsidP="0083120E">
      <w:pPr>
        <w:pStyle w:val="Heading1"/>
        <w:sectPr w:rsidR="0083120E"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83120E" w:rsidP="0083120E">
      <w:pPr>
        <w:pStyle w:val="Heading1"/>
      </w:pPr>
      <w:bookmarkStart w:id="130" w:name="_Toc313437794"/>
      <w:r>
        <w:lastRenderedPageBreak/>
        <w:t xml:space="preserve">Section </w:t>
      </w:r>
      <w:r w:rsidR="009E3CFD">
        <w:t>23</w:t>
      </w:r>
      <w:bookmarkEnd w:id="130"/>
    </w:p>
    <w:p w:rsidR="009E3CFD" w:rsidRDefault="000E6087" w:rsidP="000E6087">
      <w:pPr>
        <w:pStyle w:val="Heading2"/>
      </w:pPr>
      <w:bookmarkStart w:id="131" w:name="_Toc313437795"/>
      <w:r>
        <w:t>Affliction</w:t>
      </w:r>
      <w:bookmarkEnd w:id="131"/>
    </w:p>
    <w:p w:rsidR="009E3CFD" w:rsidRDefault="000E6087" w:rsidP="00493424">
      <w:r>
        <w:t>Affliction</w:t>
      </w:r>
      <w:r w:rsidR="009E3CFD">
        <w:t xml:space="preserve"> is an adornment for the believer and a mark of </w:t>
      </w:r>
      <w:r w:rsidR="003E2EB1">
        <w:t>honour</w:t>
      </w:r>
      <w:r w:rsidR="009E3CFD">
        <w:t xml:space="preserve"> for the man of intellect, because facing it directly needs steadfastness and firm footedness, both of which confirm belief. The Holy Prophet (</w:t>
      </w:r>
      <w:r w:rsidR="001D3C66">
        <w:t>s.a.w.a.</w:t>
      </w:r>
      <w:r w:rsidR="009E3CFD">
        <w:t xml:space="preserve">) said, </w:t>
      </w:r>
      <w:r w:rsidR="009E3CFD" w:rsidRPr="00493424">
        <w:rPr>
          <w:rStyle w:val="italics"/>
        </w:rPr>
        <w:t>‘We, the company of the Holy Prophet (</w:t>
      </w:r>
      <w:r w:rsidR="001D3C66" w:rsidRPr="00493424">
        <w:rPr>
          <w:rStyle w:val="italics"/>
        </w:rPr>
        <w:t>s.a.w.a.</w:t>
      </w:r>
      <w:r w:rsidR="009E3CFD" w:rsidRPr="00493424">
        <w:rPr>
          <w:rStyle w:val="italics"/>
        </w:rPr>
        <w:t>), are the people who have the hardest trials, then after us come the believers, then the others like them.’</w:t>
      </w:r>
    </w:p>
    <w:p w:rsidR="009E3CFD" w:rsidRDefault="009E3CFD" w:rsidP="009E3CFD">
      <w:r>
        <w:t xml:space="preserve">Whoever tastes the food of affliction while under Allah </w:t>
      </w:r>
      <w:r w:rsidR="00E16286">
        <w:t>(s.w.t.)</w:t>
      </w:r>
      <w:r>
        <w:t xml:space="preserve">’s protection enjoys it more than he enjoys Allah </w:t>
      </w:r>
      <w:r w:rsidR="00E16286">
        <w:t>(s.w.t.)</w:t>
      </w:r>
      <w:r>
        <w:t xml:space="preserve">’s blessing. He yearns for it when it is not there, because the lights of blessing lie under the balance of affliction and trial, and the balance of affliction and trial lies under the lights of blessing. Many are delivered from affliction and then destroyed in blessing. Allah </w:t>
      </w:r>
      <w:r w:rsidR="00E16286">
        <w:t>(s.w.t.)</w:t>
      </w:r>
      <w:r>
        <w:t xml:space="preserve"> praised none of His bondsmen, from Adam up to Muhammad, until He had tested him and seen how he fulfilled the duty of worship while in affliction. Allah </w:t>
      </w:r>
      <w:r w:rsidR="00E16286">
        <w:t>(s.w.t.)</w:t>
      </w:r>
      <w:r>
        <w:t xml:space="preserve">’s marks of </w:t>
      </w:r>
      <w:r w:rsidR="003E2EB1">
        <w:t>honour</w:t>
      </w:r>
      <w:r>
        <w:t xml:space="preserve"> come, in fact, at the last stage, but the afflictions themselves come in the beginning.</w:t>
      </w:r>
    </w:p>
    <w:p w:rsidR="009E3CFD" w:rsidRDefault="009E3CFD" w:rsidP="009E3CFD">
      <w:r>
        <w:t xml:space="preserve">Whoever leaves the path of affliction is ignoring the lamp of the believers, the beacon of those near to Allah </w:t>
      </w:r>
      <w:r w:rsidR="00E16286">
        <w:t>(s.w.t.)</w:t>
      </w:r>
      <w:r>
        <w:t>, and the guide for those on the right path. There is no good in a slave who complains of a single trial preceded by thousands of blessings and followed by thousands of comforts. Whoever does not show the patience required in affliction is deprived of thankfulness in the blessings he receives. Similarly, whoever does not give the thankfulness owed for blessings is denied the p</w:t>
      </w:r>
      <w:r w:rsidR="00493424">
        <w:t>atience owed in affliction. Who</w:t>
      </w:r>
      <w:r>
        <w:t>ever is denied both of them is an outcast.</w:t>
      </w:r>
    </w:p>
    <w:p w:rsidR="009E3CFD" w:rsidRDefault="009E3CFD" w:rsidP="00493424">
      <w:r>
        <w:t xml:space="preserve">Ayyub </w:t>
      </w:r>
      <w:r w:rsidR="000E6087">
        <w:t xml:space="preserve">(a.s.) </w:t>
      </w:r>
      <w:r>
        <w:t xml:space="preserve">said in his </w:t>
      </w:r>
      <w:r w:rsidR="000E6087">
        <w:t>S</w:t>
      </w:r>
      <w:r>
        <w:t xml:space="preserve">upplication, </w:t>
      </w:r>
      <w:r w:rsidRPr="00493424">
        <w:rPr>
          <w:rStyle w:val="italics"/>
        </w:rPr>
        <w:t xml:space="preserve">‘O Allah </w:t>
      </w:r>
      <w:r w:rsidR="00E16286" w:rsidRPr="00493424">
        <w:rPr>
          <w:rStyle w:val="italics"/>
        </w:rPr>
        <w:t>(s.w.t.)</w:t>
      </w:r>
      <w:r w:rsidRPr="00493424">
        <w:rPr>
          <w:rStyle w:val="italics"/>
        </w:rPr>
        <w:t>, verily seventy comforts and ease did not come to me until You sent me seventy afflictions.’</w:t>
      </w:r>
    </w:p>
    <w:p w:rsidR="000E6087" w:rsidRDefault="009E3CFD" w:rsidP="009E3CFD">
      <w:r>
        <w:t xml:space="preserve">And Wahb ibn Munabbih said, ‘Affliction to a believer is like a bit to a horse and a halter to a camel.’ </w:t>
      </w:r>
    </w:p>
    <w:p w:rsidR="009E3CFD" w:rsidRDefault="00EB7D34" w:rsidP="00493424">
      <w:r>
        <w:t>Ali</w:t>
      </w:r>
      <w:r w:rsidR="009E3CFD">
        <w:t xml:space="preserve"> </w:t>
      </w:r>
      <w:r w:rsidR="00561446">
        <w:t>(a.s.)</w:t>
      </w:r>
      <w:r w:rsidR="000E6087">
        <w:t xml:space="preserve"> said, </w:t>
      </w:r>
      <w:r w:rsidR="000E6087" w:rsidRPr="00493424">
        <w:rPr>
          <w:rStyle w:val="italics"/>
        </w:rPr>
        <w:t xml:space="preserve">‘Steadfastness in </w:t>
      </w:r>
      <w:r w:rsidR="009E3CFD" w:rsidRPr="00493424">
        <w:rPr>
          <w:rStyle w:val="italics"/>
        </w:rPr>
        <w:t xml:space="preserve">relation to belief is like the head to the </w:t>
      </w:r>
      <w:r w:rsidR="009E3CFD" w:rsidRPr="00493424">
        <w:rPr>
          <w:rStyle w:val="italics"/>
        </w:rPr>
        <w:lastRenderedPageBreak/>
        <w:t>body. The head of steadfastness is afflictions but only those who act righteously understand that.’</w:t>
      </w:r>
    </w:p>
    <w:p w:rsidR="009E3CFD" w:rsidRDefault="009E3CFD" w:rsidP="000E6087">
      <w:pPr>
        <w:pStyle w:val="Heading2"/>
      </w:pPr>
      <w:bookmarkStart w:id="132" w:name="_Toc313437796"/>
      <w:r>
        <w:t>Patience</w:t>
      </w:r>
      <w:bookmarkEnd w:id="132"/>
    </w:p>
    <w:p w:rsidR="009E3CFD" w:rsidRDefault="009E3CFD" w:rsidP="009E3CFD">
      <w:r>
        <w:t xml:space="preserve">Patience reveals whatever light and purity there is in the innermost being of Allah </w:t>
      </w:r>
      <w:r w:rsidR="00E16286">
        <w:t>(s.w.t.)</w:t>
      </w:r>
      <w:r>
        <w:t>’s servants, while anxiety shows up the darkness and bereft</w:t>
      </w:r>
      <w:r w:rsidR="000E6087">
        <w:t>-</w:t>
      </w:r>
      <w:r>
        <w:t>ness inside them. Everyone claims to be patient, but only the humble are firm in it. Everyone denies his anxiety, although it is quite obvious in a hypocrite because the onset of trials and afflictions tells you who is truthful and who is a liar.</w:t>
      </w:r>
    </w:p>
    <w:p w:rsidR="009E3CFD" w:rsidRDefault="009E3CFD" w:rsidP="009E3CFD">
      <w:r>
        <w:t xml:space="preserve">Patience is a sensation that continuously prevails in one’s consciousness, but what occurs upon a sudden upset cannot be called patience. Anxiety is what disturbs the heart and brings the person sorrow, changing his complexion and his state. Every event whose beginnings are without humility, repentance, and humble supplication to Allah </w:t>
      </w:r>
      <w:r w:rsidR="00E16286">
        <w:t>(s.w.t.)</w:t>
      </w:r>
      <w:r>
        <w:t xml:space="preserve"> comes from someone who is anxious, not someone who is patient. The beginning of patience is bitter, but its end is sweet for some people; but for others both its beginning and end are bitter. Whoever enters it at its end has entered it. Whoever enters it from its beginning has left it. A person who knows the value of patience cannot bear to be without it.</w:t>
      </w:r>
    </w:p>
    <w:p w:rsidR="009E3CFD" w:rsidRDefault="009E3CFD" w:rsidP="009E3CFD">
      <w:r>
        <w:t xml:space="preserve">In the story of Moses </w:t>
      </w:r>
      <w:r w:rsidR="00561446">
        <w:t>(a.s.)</w:t>
      </w:r>
      <w:r w:rsidR="000E6087">
        <w:t xml:space="preserve"> </w:t>
      </w:r>
      <w:r>
        <w:t xml:space="preserve">and </w:t>
      </w:r>
      <w:r w:rsidR="007B6361">
        <w:t>Khizr</w:t>
      </w:r>
      <w:r>
        <w:t xml:space="preserve"> </w:t>
      </w:r>
      <w:r w:rsidR="000E6087">
        <w:t xml:space="preserve">(a.s.) </w:t>
      </w:r>
      <w:r>
        <w:t xml:space="preserve">Allah </w:t>
      </w:r>
      <w:r w:rsidR="00E16286">
        <w:t>(s.w.t.)</w:t>
      </w:r>
      <w:r>
        <w:t xml:space="preserve"> said,</w:t>
      </w:r>
    </w:p>
    <w:p w:rsidR="009E3CFD" w:rsidRDefault="007B6361" w:rsidP="000E6087">
      <w:pPr>
        <w:pStyle w:val="a"/>
      </w:pPr>
      <w:r w:rsidRPr="007B6361">
        <w:rPr>
          <w:rtl/>
        </w:rPr>
        <w:t>وَکَ</w:t>
      </w:r>
      <w:r w:rsidRPr="007B6361">
        <w:rPr>
          <w:rFonts w:hint="cs"/>
          <w:rtl/>
        </w:rPr>
        <w:t>یۡفَ</w:t>
      </w:r>
      <w:r w:rsidRPr="007B6361">
        <w:rPr>
          <w:rtl/>
        </w:rPr>
        <w:t xml:space="preserve"> تَصْبِرُ عَلٰ</w:t>
      </w:r>
      <w:r w:rsidRPr="007B6361">
        <w:rPr>
          <w:rFonts w:hint="cs"/>
          <w:rtl/>
        </w:rPr>
        <w:t>ی</w:t>
      </w:r>
      <w:r w:rsidRPr="007B6361">
        <w:rPr>
          <w:rtl/>
        </w:rPr>
        <w:t xml:space="preserve"> مَا لَمْ تُحِطْ بِہٖ خُبْرًا</w:t>
      </w:r>
    </w:p>
    <w:p w:rsidR="009E3CFD" w:rsidRDefault="009E3CFD" w:rsidP="0086283F">
      <w:pPr>
        <w:pStyle w:val="ayat"/>
      </w:pPr>
      <w:r>
        <w:t>How can you have patience in that of which you have no comprehensive knowledge?</w:t>
      </w:r>
      <w:r w:rsidR="000E6087">
        <w:rPr>
          <w:rStyle w:val="FootnoteReference"/>
        </w:rPr>
        <w:footnoteReference w:id="79"/>
      </w:r>
    </w:p>
    <w:p w:rsidR="009E3CFD" w:rsidRDefault="009E3CFD" w:rsidP="009E3CFD">
      <w:r>
        <w:t xml:space="preserve">Whoever is unwillingly patient, who does not complain to people and does not become anxious when his veil is rent, is counted among the common people. His share is as Allah </w:t>
      </w:r>
      <w:r w:rsidR="00E16286">
        <w:t>(s.w.t.)</w:t>
      </w:r>
      <w:r>
        <w:t xml:space="preserve"> said,</w:t>
      </w:r>
    </w:p>
    <w:p w:rsidR="009E3CFD" w:rsidRDefault="00D32B1B" w:rsidP="000E6087">
      <w:pPr>
        <w:pStyle w:val="a"/>
        <w:rPr>
          <w:rFonts w:hint="cs"/>
          <w:rtl/>
        </w:rPr>
      </w:pPr>
      <w:r w:rsidRPr="00D32B1B">
        <w:rPr>
          <w:rtl/>
        </w:rPr>
        <w:lastRenderedPageBreak/>
        <w:t>وَبَشِّرِ الصّٰبِرِ</w:t>
      </w:r>
      <w:r w:rsidRPr="00D32B1B">
        <w:rPr>
          <w:rFonts w:hint="cs"/>
          <w:rtl/>
        </w:rPr>
        <w:t>یۡنَ</w:t>
      </w:r>
    </w:p>
    <w:p w:rsidR="009E3CFD" w:rsidRDefault="009E3CFD" w:rsidP="0086283F">
      <w:pPr>
        <w:pStyle w:val="ayat"/>
      </w:pPr>
      <w:r>
        <w:t>Give good news to the patient</w:t>
      </w:r>
      <w:r w:rsidR="000E6087">
        <w:rPr>
          <w:rStyle w:val="FootnoteReference"/>
        </w:rPr>
        <w:footnoteReference w:id="80"/>
      </w:r>
      <w:r>
        <w:t>,</w:t>
      </w:r>
    </w:p>
    <w:p w:rsidR="009E3CFD" w:rsidRDefault="009E3CFD" w:rsidP="009E3CFD">
      <w:r>
        <w:t xml:space="preserve">that is, good news of the Garden and forgiveness. Whoever meets affliction with an open heart, showing patience with tranquillity and dignity, is counted among the elite and his portion is as Allah </w:t>
      </w:r>
      <w:r w:rsidR="00E16286">
        <w:t>(s.w.t.)</w:t>
      </w:r>
      <w:r>
        <w:t xml:space="preserve"> said,</w:t>
      </w:r>
    </w:p>
    <w:p w:rsidR="009E3CFD" w:rsidRDefault="006B21F4" w:rsidP="000E6087">
      <w:pPr>
        <w:pStyle w:val="a"/>
      </w:pPr>
      <w:r w:rsidRPr="006B21F4">
        <w:rPr>
          <w:rtl/>
        </w:rPr>
        <w:t>اِنَّ اللہَ مَعَ الصّٰبِرِ</w:t>
      </w:r>
      <w:r w:rsidRPr="006B21F4">
        <w:rPr>
          <w:rFonts w:hint="cs"/>
          <w:rtl/>
        </w:rPr>
        <w:t>یۡنَ</w:t>
      </w:r>
    </w:p>
    <w:p w:rsidR="009E3CFD" w:rsidRDefault="009E3CFD" w:rsidP="0086283F">
      <w:pPr>
        <w:pStyle w:val="ayat"/>
      </w:pPr>
      <w:r>
        <w:t>Surely Allah is with the patient</w:t>
      </w:r>
      <w:r w:rsidR="000E6087">
        <w:rPr>
          <w:rStyle w:val="FootnoteReference"/>
        </w:rPr>
        <w:footnoteReference w:id="81"/>
      </w:r>
      <w:r>
        <w:t>.</w:t>
      </w:r>
    </w:p>
    <w:p w:rsidR="009E3CFD" w:rsidRDefault="009E3CFD" w:rsidP="000E6087">
      <w:pPr>
        <w:pStyle w:val="Heading2"/>
      </w:pPr>
      <w:bookmarkStart w:id="133" w:name="_Toc313437797"/>
      <w:r>
        <w:t>Sorrow</w:t>
      </w:r>
      <w:bookmarkEnd w:id="133"/>
    </w:p>
    <w:p w:rsidR="009E3CFD" w:rsidRDefault="009E3CFD" w:rsidP="009E3CFD">
      <w:r>
        <w:t xml:space="preserve">Sorrow is one of the marks of the </w:t>
      </w:r>
      <w:r w:rsidR="000E6087">
        <w:t>Gnostics</w:t>
      </w:r>
      <w:r>
        <w:t xml:space="preserve">, through the magnitude of what comes to them of the Unseen when they are in seclusion, and the intensity of their glorification of Allah </w:t>
      </w:r>
      <w:r w:rsidR="00E16286">
        <w:t>(s.w.t.)</w:t>
      </w:r>
      <w:r>
        <w:t>. The outer being of the sorrowful is contraction and his inner being is expansion.</w:t>
      </w:r>
    </w:p>
    <w:p w:rsidR="009E3CFD" w:rsidRDefault="009E3CFD" w:rsidP="009E3CFD">
      <w:r>
        <w:t xml:space="preserve">He lives with men contentedly, in a life of nearness to Allah </w:t>
      </w:r>
      <w:r w:rsidR="00E16286">
        <w:t>(s.w.t.)</w:t>
      </w:r>
      <w:r>
        <w:t>. The sorrowful person is not a man of reflection, because he who reflects is forced to do so, while a sorrowful person is so by nature. Sorrow comes from within, and reflection begins by seeing phenomena? There is a difference between them.</w:t>
      </w:r>
    </w:p>
    <w:p w:rsidR="009E3CFD" w:rsidRDefault="009E3CFD" w:rsidP="009E3CFD">
      <w:r>
        <w:t xml:space="preserve">Allah </w:t>
      </w:r>
      <w:r w:rsidR="00E16286">
        <w:t>(s.w.t.)</w:t>
      </w:r>
      <w:r>
        <w:t xml:space="preserve"> said in the story of Jacob</w:t>
      </w:r>
      <w:r w:rsidR="00B37201">
        <w:t xml:space="preserve"> (a.s.)</w:t>
      </w:r>
      <w:r>
        <w:t>,</w:t>
      </w:r>
    </w:p>
    <w:p w:rsidR="009E3CFD" w:rsidRDefault="009646C5" w:rsidP="00B37201">
      <w:pPr>
        <w:pStyle w:val="a"/>
      </w:pPr>
      <w:r w:rsidRPr="009646C5">
        <w:rPr>
          <w:rtl/>
        </w:rPr>
        <w:t>اِنَّمَاۤ اَشْكُوۡا بَثِّ</w:t>
      </w:r>
      <w:r w:rsidRPr="009646C5">
        <w:rPr>
          <w:rFonts w:hint="cs"/>
          <w:rtl/>
        </w:rPr>
        <w:t>یۡ</w:t>
      </w:r>
      <w:r w:rsidRPr="009646C5">
        <w:rPr>
          <w:rtl/>
        </w:rPr>
        <w:t xml:space="preserve"> وَحُزْنِ</w:t>
      </w:r>
      <w:r w:rsidRPr="009646C5">
        <w:rPr>
          <w:rFonts w:hint="cs"/>
          <w:rtl/>
        </w:rPr>
        <w:t>یۡۤ</w:t>
      </w:r>
      <w:r w:rsidRPr="009646C5">
        <w:rPr>
          <w:rtl/>
        </w:rPr>
        <w:t xml:space="preserve"> اِلَ</w:t>
      </w:r>
      <w:r w:rsidRPr="009646C5">
        <w:rPr>
          <w:rFonts w:hint="cs"/>
          <w:rtl/>
        </w:rPr>
        <w:t>ی</w:t>
      </w:r>
      <w:r w:rsidRPr="009646C5">
        <w:rPr>
          <w:rtl/>
        </w:rPr>
        <w:t xml:space="preserve"> اللہِ وَاَعْلَمُ مِنَ اللہِ مَا لَا تَعْلَمُوۡنَ</w:t>
      </w:r>
    </w:p>
    <w:p w:rsidR="009E3CFD" w:rsidRDefault="009E3CFD" w:rsidP="0086283F">
      <w:pPr>
        <w:pStyle w:val="ayat"/>
      </w:pPr>
      <w:r>
        <w:t>I only complain of my grief and sorrow to Allah, and I know [from Allah] what you do not know</w:t>
      </w:r>
      <w:r w:rsidR="00B37201">
        <w:rPr>
          <w:rStyle w:val="FootnoteReference"/>
        </w:rPr>
        <w:footnoteReference w:id="82"/>
      </w:r>
      <w:r>
        <w:t>.</w:t>
      </w:r>
    </w:p>
    <w:p w:rsidR="009E3CFD" w:rsidRDefault="009E3CFD" w:rsidP="009E3CFD">
      <w:r>
        <w:t xml:space="preserve">This is because the knowledge gained in the state of sorrow is particular to him, and Allah </w:t>
      </w:r>
      <w:r w:rsidR="00E16286">
        <w:t>(s.w.t.)</w:t>
      </w:r>
      <w:r>
        <w:t xml:space="preserve"> has singled him out for it and left the rest of the </w:t>
      </w:r>
      <w:r>
        <w:lastRenderedPageBreak/>
        <w:t xml:space="preserve">world deprived. When Rabi’ ibn Khuthaym was asked why he was sorrowful, he replied, ‘Because I have demands made on me. At the right of sorrow stands contrition, and at the left of it stands silence. Sorrow is a mark of the </w:t>
      </w:r>
      <w:r w:rsidR="00B37201">
        <w:t>Gnostics</w:t>
      </w:r>
      <w:r>
        <w:t xml:space="preserve"> of Allah </w:t>
      </w:r>
      <w:r w:rsidR="00E16286">
        <w:t>(s.w.t.)</w:t>
      </w:r>
      <w:r>
        <w:t>.</w:t>
      </w:r>
    </w:p>
    <w:p w:rsidR="009E3CFD" w:rsidRDefault="009E3CFD" w:rsidP="009E3CFD">
      <w:r>
        <w:t xml:space="preserve">Reflection is shared by both the elite and the common folk. If sorrow were to be veiled from the hearts of the </w:t>
      </w:r>
      <w:r w:rsidR="00B37201">
        <w:t>Gnostics</w:t>
      </w:r>
      <w:r>
        <w:t xml:space="preserve"> for an hour, they would have to seek for help; but if it were to be placed in the hearts of others, they would dislike it. Sorrow is first, while second come security and good news. Reflection comes second, following the establishment of one’s belief in and utter need of Allah </w:t>
      </w:r>
      <w:r w:rsidR="00E16286">
        <w:t>(s.w.t.)</w:t>
      </w:r>
      <w:r>
        <w:t xml:space="preserve"> by one’s seeking rescue with Him. The sorrowful person reflects, and he who reflects takes note. Each of them has a state, a science, a path, forbearance and </w:t>
      </w:r>
      <w:r w:rsidR="003E2EB1">
        <w:t>honour</w:t>
      </w:r>
      <w:r>
        <w:t>.</w:t>
      </w:r>
    </w:p>
    <w:p w:rsidR="009E3CFD" w:rsidRDefault="009E3CFD" w:rsidP="00B37201">
      <w:pPr>
        <w:pStyle w:val="Heading2"/>
      </w:pPr>
      <w:bookmarkStart w:id="134" w:name="_Toc313437798"/>
      <w:r>
        <w:t>Modesty</w:t>
      </w:r>
      <w:bookmarkEnd w:id="134"/>
    </w:p>
    <w:p w:rsidR="009E3CFD" w:rsidRDefault="009E3CFD" w:rsidP="009E3CFD">
      <w:r>
        <w:t>Modesty is a light whose essence is the heart of belief, meaning careful consideration in everything which is denounced by tawhīd and gnosis. The Holy Prophet (</w:t>
      </w:r>
      <w:r w:rsidR="001D3C66">
        <w:t>s.a.w.a.</w:t>
      </w:r>
      <w:r>
        <w:t xml:space="preserve">) said, </w:t>
      </w:r>
      <w:r w:rsidRPr="00B37201">
        <w:rPr>
          <w:rStyle w:val="HadeesChar"/>
        </w:rPr>
        <w:t>‘Modesty is part of belief.’</w:t>
      </w:r>
      <w:r>
        <w:t xml:space="preserve"> That is to say, modesty is accepted through belief, and </w:t>
      </w:r>
      <w:r w:rsidR="00B37201">
        <w:t>beliefs</w:t>
      </w:r>
      <w:r>
        <w:t xml:space="preserve"> accepted through modesty. The modest person is all good. Whoever is denied modesty is all evil, even if he worships and is scrupulous.</w:t>
      </w:r>
    </w:p>
    <w:p w:rsidR="009E3CFD" w:rsidRDefault="009E3CFD" w:rsidP="009E3CFD">
      <w:r>
        <w:t xml:space="preserve">One step taken with modesty in the courtyards of Allah </w:t>
      </w:r>
      <w:r w:rsidR="00E16286">
        <w:t>(s.w.t.)</w:t>
      </w:r>
      <w:r>
        <w:t>’s awe is better than seventy years of worship. Insolence, however, is the beginning of hypocrisy, schism and disbelief.</w:t>
      </w:r>
    </w:p>
    <w:p w:rsidR="009E3CFD" w:rsidRDefault="009E3CFD" w:rsidP="009E3CFD">
      <w:r>
        <w:t xml:space="preserve">The </w:t>
      </w:r>
      <w:r w:rsidR="001348D5">
        <w:t>Messenger of Allah (s.a.w.a.)</w:t>
      </w:r>
      <w:r>
        <w:t xml:space="preserve"> said, </w:t>
      </w:r>
      <w:r w:rsidRPr="00B37201">
        <w:rPr>
          <w:rStyle w:val="HadeesChar"/>
        </w:rPr>
        <w:t>‘If you have no shame, then do as you like.’</w:t>
      </w:r>
      <w:r>
        <w:t xml:space="preserve"> This means that when modesty leaves you, then you are punished for all the good or evil that you do. The strength of modesty comes from sorrow and fear, and modesty is the home of fear. The beginning of modesty is awe, and its end is clear vision. A modest person is occupied with his own affairs, withdrawn from people, and distant from what they are doing, even if they all forsake completely person with modesty.</w:t>
      </w:r>
    </w:p>
    <w:p w:rsidR="009E3CFD" w:rsidRDefault="009E3CFD" w:rsidP="00B37201">
      <w:r>
        <w:t xml:space="preserve">The </w:t>
      </w:r>
      <w:r w:rsidR="001348D5">
        <w:t>Messenger of Allah (s.a.w.a.)</w:t>
      </w:r>
      <w:r>
        <w:t xml:space="preserve"> said, </w:t>
      </w:r>
      <w:r w:rsidRPr="00B37201">
        <w:rPr>
          <w:rStyle w:val="HadeesChar"/>
        </w:rPr>
        <w:t xml:space="preserve">‘When Allah </w:t>
      </w:r>
      <w:r w:rsidR="00E16286" w:rsidRPr="00B37201">
        <w:rPr>
          <w:rStyle w:val="HadeesChar"/>
        </w:rPr>
        <w:t>(s.w.t.)</w:t>
      </w:r>
      <w:r w:rsidRPr="00B37201">
        <w:rPr>
          <w:rStyle w:val="HadeesChar"/>
        </w:rPr>
        <w:t xml:space="preserve"> desires good </w:t>
      </w:r>
      <w:r w:rsidRPr="00B37201">
        <w:rPr>
          <w:rStyle w:val="HadeesChar"/>
        </w:rPr>
        <w:lastRenderedPageBreak/>
        <w:t xml:space="preserve">for a bondsman, he makes him forget his good qualities, putting his evil qualities before his eyes and making him dislike sitting with those who turn away from the remembrance of Allah </w:t>
      </w:r>
      <w:r w:rsidR="00E16286" w:rsidRPr="00B37201">
        <w:rPr>
          <w:rStyle w:val="HadeesChar"/>
        </w:rPr>
        <w:t>(s.w.t.)</w:t>
      </w:r>
      <w:r w:rsidRPr="00B37201">
        <w:rPr>
          <w:rStyle w:val="HadeesChar"/>
        </w:rPr>
        <w:t>.’</w:t>
      </w:r>
      <w:r>
        <w:t xml:space="preserve"> Modesty is of five kinds: shame for a wrong action; shame for one’s incapacity; modesty in the face of a noble</w:t>
      </w:r>
      <w:r w:rsidR="00B37201">
        <w:t xml:space="preserve"> </w:t>
      </w:r>
      <w:r>
        <w:t>equality; the modesty of love, and the modesty of awe. Each of these has its adherents, who are ranked according to these categories of modesty.</w:t>
      </w:r>
    </w:p>
    <w:p w:rsidR="009E3CFD" w:rsidRDefault="00B37201" w:rsidP="00493424">
      <w:pPr>
        <w:pStyle w:val="Heading2"/>
      </w:pPr>
      <w:bookmarkStart w:id="135" w:name="_Toc313437799"/>
      <w:r>
        <w:t>Gnosis (</w:t>
      </w:r>
      <w:r w:rsidR="00493424">
        <w:rPr>
          <w:rFonts w:hint="cs"/>
          <w:rtl/>
        </w:rPr>
        <w:t>معرفة</w:t>
      </w:r>
      <w:r w:rsidR="009E3CFD">
        <w:t>)</w:t>
      </w:r>
      <w:bookmarkEnd w:id="135"/>
    </w:p>
    <w:p w:rsidR="009E3CFD" w:rsidRDefault="009E3CFD" w:rsidP="00493424">
      <w:r>
        <w:t>The person of the gnostic (</w:t>
      </w:r>
      <w:r w:rsidR="00493424">
        <w:rPr>
          <w:rFonts w:hint="cs"/>
          <w:rtl/>
        </w:rPr>
        <w:t>عارف</w:t>
      </w:r>
      <w:r>
        <w:t xml:space="preserve">) is with the people, while his heart is with Allah </w:t>
      </w:r>
      <w:r w:rsidR="00E16286">
        <w:t>(s.w.t.)</w:t>
      </w:r>
      <w:r>
        <w:t xml:space="preserve">. If his heart were to forget Allah </w:t>
      </w:r>
      <w:r w:rsidR="00E16286">
        <w:t>(s.w.t.)</w:t>
      </w:r>
      <w:r>
        <w:t xml:space="preserve"> for the time it takes to blink an eye, he would die of yearning for Him. The gnostic is the trustee over the happenings of Allah </w:t>
      </w:r>
      <w:r w:rsidR="00E16286">
        <w:t>(s.w.t.)</w:t>
      </w:r>
      <w:r>
        <w:t xml:space="preserve">, the treasury of His secrets, the repository of his lights, the proof of His mercy to creation, the instrument of His sciences and the measure of His </w:t>
      </w:r>
      <w:r w:rsidR="00996ABD">
        <w:t>favour</w:t>
      </w:r>
      <w:r>
        <w:t xml:space="preserve"> and justice. He needs neither people, nor a goal, or nor this world. He has no intimate except Allah </w:t>
      </w:r>
      <w:r w:rsidR="00E16286">
        <w:t>(s.w.t.)</w:t>
      </w:r>
      <w:r>
        <w:t xml:space="preserve">, nor any speech, gesture or breath except by Allah </w:t>
      </w:r>
      <w:r w:rsidR="00E16286">
        <w:t>(s.w.t.)</w:t>
      </w:r>
      <w:r>
        <w:t xml:space="preserve">, with Allah </w:t>
      </w:r>
      <w:r w:rsidR="00E16286">
        <w:t>(s.w.t.)</w:t>
      </w:r>
      <w:r>
        <w:t xml:space="preserve">, and from Allah </w:t>
      </w:r>
      <w:r w:rsidR="00E16286">
        <w:t>(s.w.t.)</w:t>
      </w:r>
      <w:r>
        <w:t xml:space="preserve">, for he frequents the garden of His sanctity and is enriched by His subtlest </w:t>
      </w:r>
      <w:r w:rsidR="00B37201">
        <w:t>favours</w:t>
      </w:r>
      <w:r>
        <w:t xml:space="preserve"> to him. Gnosis is a root whose branch is belief.</w:t>
      </w:r>
    </w:p>
    <w:p w:rsidR="009E3CFD" w:rsidRDefault="009E3CFD" w:rsidP="00B37201">
      <w:pPr>
        <w:pStyle w:val="Heading2"/>
      </w:pPr>
      <w:bookmarkStart w:id="136" w:name="_Toc313437800"/>
      <w:r>
        <w:t xml:space="preserve">Love of Allah </w:t>
      </w:r>
      <w:r w:rsidR="00E16286">
        <w:t>(s.w.t.)</w:t>
      </w:r>
      <w:bookmarkEnd w:id="136"/>
    </w:p>
    <w:p w:rsidR="009E3CFD" w:rsidRDefault="009E3CFD" w:rsidP="009E3CFD">
      <w:r>
        <w:t xml:space="preserve">When love of Allah </w:t>
      </w:r>
      <w:r w:rsidR="00E16286">
        <w:t>(s.w.t.)</w:t>
      </w:r>
      <w:r>
        <w:t xml:space="preserve"> takes possession of the innermost being of Allah </w:t>
      </w:r>
      <w:r w:rsidR="00E16286">
        <w:t>(s.w.t.)</w:t>
      </w:r>
      <w:r>
        <w:t xml:space="preserve">’s bondsman, it empties him of every preoccupation except remembrance of Allah </w:t>
      </w:r>
      <w:r w:rsidR="00E16286">
        <w:t>(s.w.t.)</w:t>
      </w:r>
      <w:r>
        <w:t xml:space="preserve">. The lover is the most inwardly sincere of all people for Allah </w:t>
      </w:r>
      <w:r w:rsidR="00E16286">
        <w:t>(s.w.t.)</w:t>
      </w:r>
      <w:r>
        <w:t>. He is the most truthful in his words, the most faithful in his pledge, the most astute in his actions, the purest in remembrance, and the greatest in devoting his self in worship.</w:t>
      </w:r>
    </w:p>
    <w:p w:rsidR="009E3CFD" w:rsidRDefault="009E3CFD" w:rsidP="009E3CFD">
      <w:r>
        <w:t xml:space="preserve">The angels compete with each other to converse with him, and boast of having seen him. Through him Allah </w:t>
      </w:r>
      <w:r w:rsidR="00E16286">
        <w:t>(s.w.t.)</w:t>
      </w:r>
      <w:r>
        <w:t xml:space="preserve"> makes His lands flourish, and by His regard, Allah </w:t>
      </w:r>
      <w:r w:rsidR="00E16286">
        <w:t>(s.w.t.)</w:t>
      </w:r>
      <w:r>
        <w:t xml:space="preserve"> </w:t>
      </w:r>
      <w:r w:rsidR="00B37201">
        <w:t>honours</w:t>
      </w:r>
      <w:r>
        <w:t xml:space="preserve"> His slaves. Allah </w:t>
      </w:r>
      <w:r w:rsidR="00E16286">
        <w:t>(s.w.t.)</w:t>
      </w:r>
      <w:r>
        <w:t xml:space="preserve"> gives to people when they ask Him by His right, and removes afflictions from them </w:t>
      </w:r>
      <w:r>
        <w:lastRenderedPageBreak/>
        <w:t xml:space="preserve">by His mercy. If people knew how they stand with Allah </w:t>
      </w:r>
      <w:r w:rsidR="00E16286">
        <w:t>(s.w.t.)</w:t>
      </w:r>
      <w:r>
        <w:t xml:space="preserve">, they would not try to draw near to Allah </w:t>
      </w:r>
      <w:r w:rsidR="00E16286">
        <w:t>(s.w.t.)</w:t>
      </w:r>
      <w:r>
        <w:t xml:space="preserve"> save by the dust of his feet.</w:t>
      </w:r>
    </w:p>
    <w:p w:rsidR="009E3CFD" w:rsidRDefault="00FA62E5" w:rsidP="005A3393">
      <w:r>
        <w:t>The Commander of the Faithful (a.s.) said</w:t>
      </w:r>
      <w:r w:rsidR="009E3CFD">
        <w:t xml:space="preserve">, </w:t>
      </w:r>
      <w:r w:rsidR="009E3CFD" w:rsidRPr="005A3393">
        <w:rPr>
          <w:rStyle w:val="italics"/>
        </w:rPr>
        <w:t xml:space="preserve">‘Love of Allah </w:t>
      </w:r>
      <w:r w:rsidR="00E16286" w:rsidRPr="005A3393">
        <w:rPr>
          <w:rStyle w:val="italics"/>
        </w:rPr>
        <w:t>(s.w.t.)</w:t>
      </w:r>
      <w:r w:rsidR="009E3CFD" w:rsidRPr="005A3393">
        <w:rPr>
          <w:rStyle w:val="italics"/>
        </w:rPr>
        <w:t xml:space="preserve"> is a fire which does not pass by anything without burning it up; the light of Allah </w:t>
      </w:r>
      <w:r w:rsidR="00E16286" w:rsidRPr="005A3393">
        <w:rPr>
          <w:rStyle w:val="italics"/>
        </w:rPr>
        <w:t>(s.w.t.)</w:t>
      </w:r>
      <w:r w:rsidR="009E3CFD" w:rsidRPr="005A3393">
        <w:rPr>
          <w:rStyle w:val="italics"/>
        </w:rPr>
        <w:t xml:space="preserve"> does not come over something without illuminating it.</w:t>
      </w:r>
      <w:r w:rsidR="005A3393">
        <w:rPr>
          <w:rStyle w:val="italics"/>
        </w:rPr>
        <w:t xml:space="preserve"> </w:t>
      </w:r>
      <w:r w:rsidR="009E3CFD" w:rsidRPr="005A3393">
        <w:rPr>
          <w:rStyle w:val="italics"/>
        </w:rPr>
        <w:t xml:space="preserve">The skies of Allah </w:t>
      </w:r>
      <w:r w:rsidR="00E16286" w:rsidRPr="005A3393">
        <w:rPr>
          <w:rStyle w:val="italics"/>
        </w:rPr>
        <w:t>(s.w.t.)</w:t>
      </w:r>
      <w:r w:rsidR="009E3CFD" w:rsidRPr="005A3393">
        <w:rPr>
          <w:rStyle w:val="italics"/>
        </w:rPr>
        <w:t xml:space="preserve"> do not cause a cloud to appear without it covering whatever is beneath it; the wind of Allah </w:t>
      </w:r>
      <w:r w:rsidR="00E16286" w:rsidRPr="005A3393">
        <w:rPr>
          <w:rStyle w:val="italics"/>
        </w:rPr>
        <w:t>(s.w.t.)</w:t>
      </w:r>
      <w:r w:rsidR="009E3CFD" w:rsidRPr="005A3393">
        <w:rPr>
          <w:rStyle w:val="italics"/>
        </w:rPr>
        <w:t xml:space="preserve"> does not blow on something without it moving. Allah </w:t>
      </w:r>
      <w:r w:rsidR="00E16286" w:rsidRPr="005A3393">
        <w:rPr>
          <w:rStyle w:val="italics"/>
        </w:rPr>
        <w:t>(s.w.t.)</w:t>
      </w:r>
      <w:r w:rsidR="009E3CFD" w:rsidRPr="005A3393">
        <w:rPr>
          <w:rStyle w:val="italics"/>
        </w:rPr>
        <w:t xml:space="preserve">’s water gives life to everything, and from Allah </w:t>
      </w:r>
      <w:r w:rsidR="00E16286" w:rsidRPr="005A3393">
        <w:rPr>
          <w:rStyle w:val="italics"/>
        </w:rPr>
        <w:t>(s.w.t.)</w:t>
      </w:r>
      <w:r w:rsidR="009E3CFD" w:rsidRPr="005A3393">
        <w:rPr>
          <w:rStyle w:val="italics"/>
        </w:rPr>
        <w:t xml:space="preserve">’s earth everything grows. Whoever loves Allah </w:t>
      </w:r>
      <w:r w:rsidR="00E16286" w:rsidRPr="005A3393">
        <w:rPr>
          <w:rStyle w:val="italics"/>
        </w:rPr>
        <w:t>(s.w.t.)</w:t>
      </w:r>
      <w:r w:rsidR="009E3CFD" w:rsidRPr="005A3393">
        <w:rPr>
          <w:rStyle w:val="italics"/>
        </w:rPr>
        <w:t xml:space="preserve"> is given every possession and authority.’</w:t>
      </w:r>
    </w:p>
    <w:p w:rsidR="009E3CFD" w:rsidRDefault="009E3CFD" w:rsidP="005A3393">
      <w:r>
        <w:t>The Holy Prophet (</w:t>
      </w:r>
      <w:r w:rsidR="001D3C66">
        <w:t>s.a.w.a.</w:t>
      </w:r>
      <w:r>
        <w:t xml:space="preserve">) said, </w:t>
      </w:r>
      <w:r w:rsidRPr="005A3393">
        <w:rPr>
          <w:rStyle w:val="italics"/>
        </w:rPr>
        <w:t xml:space="preserve">‘When Allah </w:t>
      </w:r>
      <w:r w:rsidR="00E16286" w:rsidRPr="005A3393">
        <w:rPr>
          <w:rStyle w:val="italics"/>
        </w:rPr>
        <w:t>(s.w.t.)</w:t>
      </w:r>
      <w:r w:rsidRPr="005A3393">
        <w:rPr>
          <w:rStyle w:val="italics"/>
        </w:rPr>
        <w:t xml:space="preserve"> loves a slave in my community, He casts love of him into the hearts of His friends, the spirits of the angels and the keepers of His throne,’ so that they love him.That lover truly has an abundance of bliss, and will be able to intercede with Allah </w:t>
      </w:r>
      <w:r w:rsidR="00E16286" w:rsidRPr="005A3393">
        <w:rPr>
          <w:rStyle w:val="italics"/>
        </w:rPr>
        <w:t>(s.w.t.)</w:t>
      </w:r>
      <w:r w:rsidRPr="005A3393">
        <w:rPr>
          <w:rStyle w:val="italics"/>
        </w:rPr>
        <w:t xml:space="preserve"> on the Day of Resurrection.’</w:t>
      </w:r>
    </w:p>
    <w:p w:rsidR="009E3CFD" w:rsidRDefault="009E3CFD" w:rsidP="00B37201">
      <w:pPr>
        <w:pStyle w:val="Heading2"/>
      </w:pPr>
      <w:bookmarkStart w:id="137" w:name="_Toc313437801"/>
      <w:r>
        <w:t xml:space="preserve">Love for the sake of Allah </w:t>
      </w:r>
      <w:r w:rsidR="00E16286">
        <w:t>(s.w.t.)</w:t>
      </w:r>
      <w:bookmarkEnd w:id="137"/>
    </w:p>
    <w:p w:rsidR="009E3CFD" w:rsidRPr="005C2E25" w:rsidRDefault="009E3CFD" w:rsidP="009E3CFD">
      <w:pPr>
        <w:rPr>
          <w:lang w:val="en-US"/>
        </w:rPr>
      </w:pPr>
      <w:r>
        <w:t xml:space="preserve">He who loves for the sake of Allah </w:t>
      </w:r>
      <w:r w:rsidR="00E16286">
        <w:t>(s.w.t.)</w:t>
      </w:r>
      <w:r>
        <w:t xml:space="preserve"> is beloved of Allah </w:t>
      </w:r>
      <w:r w:rsidR="00E16286">
        <w:t>(s.w.t.)</w:t>
      </w:r>
      <w:r>
        <w:t xml:space="preserve">, and he who is loved for the sake of Allah </w:t>
      </w:r>
      <w:r w:rsidR="00E16286">
        <w:t>(s.w.t.)</w:t>
      </w:r>
      <w:r>
        <w:t xml:space="preserve"> is also beloved of Allah </w:t>
      </w:r>
      <w:r w:rsidR="00E16286">
        <w:t>(s.w.t.)</w:t>
      </w:r>
      <w:r>
        <w:t xml:space="preserve">, since each loves the other for the sake of Allah </w:t>
      </w:r>
      <w:r w:rsidR="00E16286">
        <w:t>(s.w.t.)</w:t>
      </w:r>
      <w:r>
        <w:t xml:space="preserve">. The </w:t>
      </w:r>
      <w:r w:rsidR="001348D5">
        <w:t>Messenger of Allah (s.a.w.a.)</w:t>
      </w:r>
      <w:r>
        <w:t xml:space="preserve"> said, </w:t>
      </w:r>
      <w:r w:rsidRPr="00B37201">
        <w:rPr>
          <w:rStyle w:val="HadeesChar"/>
        </w:rPr>
        <w:t xml:space="preserve">‘Man is with whom he loves. Whoever loves a bondsman in Allah </w:t>
      </w:r>
      <w:r w:rsidR="00E16286" w:rsidRPr="00B37201">
        <w:rPr>
          <w:rStyle w:val="HadeesChar"/>
        </w:rPr>
        <w:t>(s.w.t.)</w:t>
      </w:r>
      <w:r w:rsidRPr="00B37201">
        <w:rPr>
          <w:rStyle w:val="HadeesChar"/>
        </w:rPr>
        <w:t xml:space="preserve">, loves Allah </w:t>
      </w:r>
      <w:r w:rsidR="00E16286" w:rsidRPr="00B37201">
        <w:rPr>
          <w:rStyle w:val="HadeesChar"/>
        </w:rPr>
        <w:t>(s.w.t.)</w:t>
      </w:r>
      <w:r w:rsidRPr="00B37201">
        <w:rPr>
          <w:rStyle w:val="HadeesChar"/>
        </w:rPr>
        <w:t xml:space="preserve">. No one loves Allah </w:t>
      </w:r>
      <w:r w:rsidR="00E16286" w:rsidRPr="00B37201">
        <w:rPr>
          <w:rStyle w:val="HadeesChar"/>
        </w:rPr>
        <w:t>(s.w.t.)</w:t>
      </w:r>
      <w:r w:rsidRPr="00B37201">
        <w:rPr>
          <w:rStyle w:val="HadeesChar"/>
        </w:rPr>
        <w:t xml:space="preserve"> except he whom Allah </w:t>
      </w:r>
      <w:r w:rsidR="00E16286" w:rsidRPr="00B37201">
        <w:rPr>
          <w:rStyle w:val="HadeesChar"/>
        </w:rPr>
        <w:t>(s.w.t.)</w:t>
      </w:r>
      <w:r w:rsidRPr="00B37201">
        <w:rPr>
          <w:rStyle w:val="HadeesChar"/>
        </w:rPr>
        <w:t xml:space="preserve"> loves.’</w:t>
      </w:r>
      <w:r>
        <w:t xml:space="preserve"> And again, </w:t>
      </w:r>
      <w:r w:rsidRPr="00B37201">
        <w:rPr>
          <w:rStyle w:val="HadeesChar"/>
        </w:rPr>
        <w:t>‘The best of people after the Holy Prophet (</w:t>
      </w:r>
      <w:r w:rsidR="001D3C66">
        <w:rPr>
          <w:rStyle w:val="HadeesChar"/>
        </w:rPr>
        <w:t>s.a.w.a.</w:t>
      </w:r>
      <w:r w:rsidR="00B37201" w:rsidRPr="00B37201">
        <w:rPr>
          <w:rStyle w:val="HadeesChar"/>
        </w:rPr>
        <w:t>)</w:t>
      </w:r>
      <w:r w:rsidRPr="00B37201">
        <w:rPr>
          <w:rStyle w:val="HadeesChar"/>
        </w:rPr>
        <w:t xml:space="preserve"> in this world and the next are those who love each other for Allah </w:t>
      </w:r>
      <w:r w:rsidR="00E16286" w:rsidRPr="00B37201">
        <w:rPr>
          <w:rStyle w:val="HadeesChar"/>
        </w:rPr>
        <w:t>(s.w.t.)</w:t>
      </w:r>
      <w:r w:rsidRPr="00B37201">
        <w:rPr>
          <w:rStyle w:val="HadeesChar"/>
        </w:rPr>
        <w:t>.’</w:t>
      </w:r>
      <w:r>
        <w:t xml:space="preserve"> Every love based on some cause other than Allah </w:t>
      </w:r>
      <w:r w:rsidR="00E16286">
        <w:t>(s.w.t.)</w:t>
      </w:r>
      <w:r>
        <w:t xml:space="preserve"> brings about enmity except for these two, for they come from the same source. Theirs always increases and never decreases. As Allah </w:t>
      </w:r>
      <w:r w:rsidR="00E16286">
        <w:t>(s.w.t.)</w:t>
      </w:r>
      <w:r>
        <w:t xml:space="preserve"> said,</w:t>
      </w:r>
    </w:p>
    <w:p w:rsidR="00B37201" w:rsidRDefault="005C2E25" w:rsidP="00B37201">
      <w:pPr>
        <w:pStyle w:val="a"/>
        <w:rPr>
          <w:rtl/>
        </w:rPr>
      </w:pPr>
      <w:r w:rsidRPr="005C2E25">
        <w:rPr>
          <w:rStyle w:val="ayatext"/>
          <w:rtl/>
        </w:rPr>
        <w:t xml:space="preserve">اَلْاَ خِلَّآءُ </w:t>
      </w:r>
      <w:r w:rsidRPr="005C2E25">
        <w:rPr>
          <w:rStyle w:val="ayatext"/>
          <w:rFonts w:hint="cs"/>
          <w:rtl/>
        </w:rPr>
        <w:t>یَوْمَئِذٍۭ</w:t>
      </w:r>
      <w:r w:rsidRPr="005C2E25">
        <w:rPr>
          <w:rStyle w:val="ayatext"/>
          <w:rtl/>
        </w:rPr>
        <w:t xml:space="preserve"> بَعْضُہُمْ لِبَعْضٍ عَدُوٌّ اِلَّا الْمُتَّقِ</w:t>
      </w:r>
      <w:r w:rsidRPr="005C2E25">
        <w:rPr>
          <w:rStyle w:val="ayatext"/>
          <w:rFonts w:hint="cs"/>
          <w:rtl/>
        </w:rPr>
        <w:t>یۡنَ</w:t>
      </w:r>
    </w:p>
    <w:p w:rsidR="009E3CFD" w:rsidRDefault="009E3CFD" w:rsidP="0086283F">
      <w:pPr>
        <w:pStyle w:val="ayat"/>
      </w:pPr>
      <w:r>
        <w:t xml:space="preserve">The friends shall on that day be enemies to one another </w:t>
      </w:r>
      <w:r>
        <w:lastRenderedPageBreak/>
        <w:t>except for those who guard against evil</w:t>
      </w:r>
      <w:r w:rsidR="00B37201">
        <w:rPr>
          <w:rStyle w:val="FootnoteReference"/>
        </w:rPr>
        <w:footnoteReference w:id="83"/>
      </w:r>
      <w:r>
        <w:t>,</w:t>
      </w:r>
    </w:p>
    <w:p w:rsidR="009E3CFD" w:rsidRDefault="009E3CFD" w:rsidP="009E3CFD">
      <w:r>
        <w:t>because the root of love is being free of everything except the Beloved.</w:t>
      </w:r>
    </w:p>
    <w:p w:rsidR="00B37201" w:rsidRDefault="00FA62E5" w:rsidP="005A3393">
      <w:r>
        <w:t>The Commander of the Faithful (a.s.) said</w:t>
      </w:r>
      <w:r w:rsidR="009E3CFD">
        <w:t xml:space="preserve">, </w:t>
      </w:r>
      <w:r w:rsidR="009E3CFD" w:rsidRPr="005A3393">
        <w:rPr>
          <w:rStyle w:val="italics"/>
        </w:rPr>
        <w:t xml:space="preserve">‘The best thing in the Garden and the sweetest is love of Allah </w:t>
      </w:r>
      <w:r w:rsidR="00E16286" w:rsidRPr="005A3393">
        <w:rPr>
          <w:rStyle w:val="italics"/>
        </w:rPr>
        <w:t>(s.w.t.)</w:t>
      </w:r>
      <w:r w:rsidR="009E3CFD" w:rsidRPr="005A3393">
        <w:rPr>
          <w:rStyle w:val="italics"/>
        </w:rPr>
        <w:t xml:space="preserve">, love in Allah </w:t>
      </w:r>
      <w:r w:rsidR="00E16286" w:rsidRPr="005A3393">
        <w:rPr>
          <w:rStyle w:val="italics"/>
        </w:rPr>
        <w:t>(s.w.t.)</w:t>
      </w:r>
      <w:r w:rsidR="009E3CFD" w:rsidRPr="005A3393">
        <w:rPr>
          <w:rStyle w:val="italics"/>
        </w:rPr>
        <w:t xml:space="preserve">, and praise for Allah </w:t>
      </w:r>
      <w:r w:rsidR="00E16286" w:rsidRPr="005A3393">
        <w:rPr>
          <w:rStyle w:val="italics"/>
        </w:rPr>
        <w:t>(s.w.t.)</w:t>
      </w:r>
      <w:r w:rsidR="009E3CFD" w:rsidRPr="005A3393">
        <w:rPr>
          <w:rStyle w:val="italics"/>
        </w:rPr>
        <w:t xml:space="preserve">.’ </w:t>
      </w:r>
    </w:p>
    <w:p w:rsidR="009E3CFD" w:rsidRDefault="009E3CFD" w:rsidP="00A27230">
      <w:r>
        <w:t xml:space="preserve">And Allah </w:t>
      </w:r>
      <w:r w:rsidR="00E16286">
        <w:t>(s.w.t.)</w:t>
      </w:r>
      <w:r>
        <w:t xml:space="preserve"> has said, The last of their supplication shall be:</w:t>
      </w:r>
      <w:r w:rsidR="00B37201">
        <w:t xml:space="preserve"> </w:t>
      </w:r>
    </w:p>
    <w:p w:rsidR="009E3CFD" w:rsidRDefault="006C7726" w:rsidP="00A27230">
      <w:pPr>
        <w:pStyle w:val="a"/>
        <w:rPr>
          <w:rtl/>
        </w:rPr>
      </w:pPr>
      <w:r>
        <w:rPr>
          <w:rFonts w:cs="Times New Roman" w:hint="cs"/>
          <w:rtl/>
        </w:rPr>
        <w:t>...</w:t>
      </w:r>
      <w:r w:rsidRPr="006C7726">
        <w:rPr>
          <w:rtl/>
        </w:rPr>
        <w:t>الْحَمْدُ لِلہِ رَبِّ الْعٰلَمِ</w:t>
      </w:r>
      <w:r w:rsidRPr="006C7726">
        <w:rPr>
          <w:rFonts w:hint="cs"/>
          <w:rtl/>
        </w:rPr>
        <w:t>یۡنَ</w:t>
      </w:r>
    </w:p>
    <w:p w:rsidR="009E3CFD" w:rsidRDefault="009E3CFD" w:rsidP="0086283F">
      <w:pPr>
        <w:pStyle w:val="ayat"/>
      </w:pPr>
      <w:r>
        <w:t>“Praise be to Allah, Lord of the worlds”</w:t>
      </w:r>
      <w:r w:rsidR="00A27230">
        <w:rPr>
          <w:rStyle w:val="FootnoteReference"/>
        </w:rPr>
        <w:footnoteReference w:id="84"/>
      </w:r>
      <w:r>
        <w:t>,</w:t>
      </w:r>
    </w:p>
    <w:p w:rsidR="009E3CFD" w:rsidRDefault="009E3CFD" w:rsidP="009E3CFD">
      <w:r>
        <w:t xml:space="preserve">because when they see the blessings that exist in the Garden, love is aroused in their hearts and then they call out, ‘Praise be to Allah </w:t>
      </w:r>
      <w:r w:rsidR="00E16286">
        <w:t>(s.w.t.)</w:t>
      </w:r>
      <w:r>
        <w:t>, Lord of the worlds.’</w:t>
      </w:r>
    </w:p>
    <w:p w:rsidR="009E3CFD" w:rsidRDefault="009E3CFD" w:rsidP="00A27230">
      <w:pPr>
        <w:pStyle w:val="Heading2"/>
      </w:pPr>
      <w:bookmarkStart w:id="138" w:name="_Toc313437802"/>
      <w:r>
        <w:t>Yearning</w:t>
      </w:r>
      <w:bookmarkEnd w:id="138"/>
    </w:p>
    <w:p w:rsidR="009E3CFD" w:rsidRDefault="009E3CFD" w:rsidP="009E3CFD">
      <w:r>
        <w:t>He who yearns neither desires food, nor finds pleasure in drink, nor is he quickly excitable, nor is he intimate even with his close friends, nor does he seek refuge in a house, nor does he dwell in a city, nor wear a garment nor take rest enough for his need.</w:t>
      </w:r>
    </w:p>
    <w:p w:rsidR="009E3CFD" w:rsidRDefault="009E3CFD" w:rsidP="009E3CFD">
      <w:r>
        <w:t xml:space="preserve">He worships Allah </w:t>
      </w:r>
      <w:r w:rsidR="00E16286">
        <w:t>(s.w.t.)</w:t>
      </w:r>
      <w:r>
        <w:t xml:space="preserve"> night and day, hoping to reach the object of his yearning. He speaks to Him with the tongue of yearning, declaring what is in his innermost being. This is as Allah </w:t>
      </w:r>
      <w:r w:rsidR="00E16286">
        <w:t>(s.w.t.)</w:t>
      </w:r>
      <w:r>
        <w:t xml:space="preserve"> said of Moses </w:t>
      </w:r>
      <w:r w:rsidR="00561446">
        <w:t>(a.s.)</w:t>
      </w:r>
      <w:r w:rsidR="00A27230">
        <w:t xml:space="preserve"> </w:t>
      </w:r>
      <w:r>
        <w:t>when he met his Lord:</w:t>
      </w:r>
    </w:p>
    <w:p w:rsidR="009E3CFD" w:rsidRDefault="008C50D7" w:rsidP="00A27230">
      <w:pPr>
        <w:pStyle w:val="a"/>
        <w:rPr>
          <w:rtl/>
        </w:rPr>
      </w:pPr>
      <w:r w:rsidRPr="008C50D7">
        <w:rPr>
          <w:rtl/>
        </w:rPr>
        <w:t>عَجِلْتُ اِلَ</w:t>
      </w:r>
      <w:r w:rsidRPr="008C50D7">
        <w:rPr>
          <w:rFonts w:hint="cs"/>
          <w:rtl/>
        </w:rPr>
        <w:t>یۡکَ</w:t>
      </w:r>
      <w:r w:rsidRPr="008C50D7">
        <w:rPr>
          <w:rtl/>
        </w:rPr>
        <w:t xml:space="preserve"> رَبِّ لِتَرْضٰ</w:t>
      </w:r>
      <w:r w:rsidRPr="008C50D7">
        <w:rPr>
          <w:rFonts w:hint="cs"/>
          <w:rtl/>
        </w:rPr>
        <w:t>ی</w:t>
      </w:r>
    </w:p>
    <w:p w:rsidR="009E3CFD" w:rsidRDefault="009E3CFD" w:rsidP="0086283F">
      <w:pPr>
        <w:pStyle w:val="ayat"/>
      </w:pPr>
      <w:r>
        <w:t xml:space="preserve">I hastened to thee, my Lord, that Thou </w:t>
      </w:r>
      <w:r w:rsidR="00A27230">
        <w:t>mightiest</w:t>
      </w:r>
      <w:r>
        <w:t xml:space="preserve"> be pleased</w:t>
      </w:r>
      <w:r w:rsidR="00A27230">
        <w:rPr>
          <w:rStyle w:val="FootnoteReference"/>
        </w:rPr>
        <w:footnoteReference w:id="85"/>
      </w:r>
      <w:r>
        <w:t>.</w:t>
      </w:r>
    </w:p>
    <w:p w:rsidR="00A27230" w:rsidRDefault="009E3CFD" w:rsidP="009E3CFD">
      <w:r>
        <w:t>The Holy Prophet (</w:t>
      </w:r>
      <w:r w:rsidR="001D3C66">
        <w:t>s.a.w.a.</w:t>
      </w:r>
      <w:r>
        <w:t xml:space="preserve">) explained his state as follows: </w:t>
      </w:r>
    </w:p>
    <w:p w:rsidR="009E3CFD" w:rsidRDefault="009E3CFD" w:rsidP="00A27230">
      <w:pPr>
        <w:pStyle w:val="Hadees"/>
      </w:pPr>
      <w:r>
        <w:lastRenderedPageBreak/>
        <w:t>‘He neither ate, drank, slept nor desired any of that in his coming or going for forty days, o</w:t>
      </w:r>
      <w:r w:rsidR="00A27230">
        <w:t>ut of his yearning for his Lord</w:t>
      </w:r>
      <w:r>
        <w:t>’</w:t>
      </w:r>
    </w:p>
    <w:p w:rsidR="009E3CFD" w:rsidRDefault="009E3CFD" w:rsidP="00E15C43">
      <w:r>
        <w:t xml:space="preserve">When you enter the arena of yearning, say takbir for yourself and your desires in this world. Bid farewell to all familiar things, and turn from all except the One you desire most. Say the word </w:t>
      </w:r>
      <w:r w:rsidR="00E15C43">
        <w:rPr>
          <w:rFonts w:hint="cs"/>
          <w:rtl/>
        </w:rPr>
        <w:t>لَبَّيْكَ</w:t>
      </w:r>
      <w:r>
        <w:t xml:space="preserve"> (‘At Your service’) between your life and your death: </w:t>
      </w:r>
      <w:r w:rsidRPr="000C4922">
        <w:rPr>
          <w:rStyle w:val="HadeesChar"/>
        </w:rPr>
        <w:t>‘At Your service, O Allah, at</w:t>
      </w:r>
      <w:r w:rsidR="00A27230" w:rsidRPr="000C4922">
        <w:rPr>
          <w:rStyle w:val="HadeesChar"/>
        </w:rPr>
        <w:t xml:space="preserve"> </w:t>
      </w:r>
      <w:r w:rsidRPr="000C4922">
        <w:rPr>
          <w:rStyle w:val="HadeesChar"/>
        </w:rPr>
        <w:t>Your service!’</w:t>
      </w:r>
      <w:r>
        <w:t xml:space="preserve"> Then Allah </w:t>
      </w:r>
      <w:r w:rsidR="00E16286">
        <w:t>(s.w.t.)</w:t>
      </w:r>
      <w:r>
        <w:t xml:space="preserve"> will make your reward great. A person who yearns is like a drowning man: he is only concerned with being saved, and forgets everything else.</w:t>
      </w:r>
    </w:p>
    <w:p w:rsidR="00561446" w:rsidRDefault="00561446" w:rsidP="00172052">
      <w:pPr>
        <w:pStyle w:val="Heading1"/>
        <w:sectPr w:rsidR="00561446" w:rsidSect="003B04A3">
          <w:footnotePr>
            <w:numRestart w:val="eachPage"/>
          </w:footnotePr>
          <w:pgSz w:w="8417" w:h="11909" w:orient="landscape" w:code="9"/>
          <w:pgMar w:top="864" w:right="720" w:bottom="864" w:left="1008" w:header="864" w:footer="720" w:gutter="0"/>
          <w:cols w:space="720"/>
          <w:titlePg/>
          <w:docGrid w:linePitch="360"/>
        </w:sectPr>
      </w:pPr>
    </w:p>
    <w:p w:rsidR="009E3CFD" w:rsidRDefault="00561446" w:rsidP="00172052">
      <w:pPr>
        <w:pStyle w:val="Heading1"/>
      </w:pPr>
      <w:bookmarkStart w:id="139" w:name="_Toc313437803"/>
      <w:r>
        <w:lastRenderedPageBreak/>
        <w:t xml:space="preserve">Section </w:t>
      </w:r>
      <w:r w:rsidR="009E3CFD">
        <w:t>24</w:t>
      </w:r>
      <w:bookmarkEnd w:id="139"/>
    </w:p>
    <w:p w:rsidR="009E3CFD" w:rsidRDefault="009E3CFD" w:rsidP="00A27230">
      <w:pPr>
        <w:pStyle w:val="Heading2"/>
      </w:pPr>
      <w:bookmarkStart w:id="140" w:name="_Toc313437804"/>
      <w:r>
        <w:t>Wisdom</w:t>
      </w:r>
      <w:bookmarkEnd w:id="140"/>
    </w:p>
    <w:p w:rsidR="00A27230" w:rsidRDefault="009E3CFD" w:rsidP="00A27230">
      <w:r>
        <w:t xml:space="preserve">Wisdom is the light of gnosis, the measure of fearful awareness and the fruit of truthfulness. Allah </w:t>
      </w:r>
      <w:r w:rsidR="00E16286">
        <w:t>(s.w.t.)</w:t>
      </w:r>
      <w:r>
        <w:t xml:space="preserve"> has not given any of his servants a greater, more </w:t>
      </w:r>
      <w:r w:rsidR="00A27230">
        <w:t>favourable</w:t>
      </w:r>
      <w:r>
        <w:t xml:space="preserve">, generous, lofty or more splendid blessing than wisdom for the heart. In Allah </w:t>
      </w:r>
      <w:r w:rsidR="00E16286">
        <w:t>(s.w.t.)</w:t>
      </w:r>
      <w:r>
        <w:t xml:space="preserve">’s words, </w:t>
      </w:r>
    </w:p>
    <w:p w:rsidR="00A27230" w:rsidRDefault="00E15C43" w:rsidP="00A27230">
      <w:pPr>
        <w:pStyle w:val="a"/>
        <w:rPr>
          <w:rtl/>
        </w:rPr>
      </w:pPr>
      <w:r w:rsidRPr="00E15C43">
        <w:rPr>
          <w:rStyle w:val="ayatext"/>
          <w:rFonts w:hint="cs"/>
          <w:rtl/>
        </w:rPr>
        <w:t>یُّؤۡتِی</w:t>
      </w:r>
      <w:r w:rsidRPr="00E15C43">
        <w:rPr>
          <w:rStyle w:val="ayatext"/>
          <w:rtl/>
        </w:rPr>
        <w:t xml:space="preserve"> الْحِكْمَ</w:t>
      </w:r>
      <w:r w:rsidRPr="00E15C43">
        <w:rPr>
          <w:rStyle w:val="ayatext"/>
          <w:rFonts w:hint="cs"/>
          <w:rtl/>
        </w:rPr>
        <w:t>ۃَ</w:t>
      </w:r>
      <w:r w:rsidRPr="00E15C43">
        <w:rPr>
          <w:rStyle w:val="ayatext"/>
          <w:rtl/>
        </w:rPr>
        <w:t xml:space="preserve"> مَنۡ </w:t>
      </w:r>
      <w:r w:rsidRPr="00E15C43">
        <w:rPr>
          <w:rStyle w:val="ayatext"/>
          <w:rFonts w:hint="cs"/>
          <w:rtl/>
        </w:rPr>
        <w:t>یَّشَآءُ</w:t>
      </w:r>
      <w:r w:rsidRPr="00E15C43">
        <w:rPr>
          <w:rStyle w:val="ayatext"/>
          <w:rtl/>
        </w:rPr>
        <w:t xml:space="preserve"> ۚ وَمَنۡ </w:t>
      </w:r>
      <w:r w:rsidRPr="00E15C43">
        <w:rPr>
          <w:rStyle w:val="ayatext"/>
          <w:rFonts w:hint="cs"/>
          <w:rtl/>
        </w:rPr>
        <w:t>یُّؤْتَ</w:t>
      </w:r>
      <w:r w:rsidRPr="00E15C43">
        <w:rPr>
          <w:rStyle w:val="ayatext"/>
          <w:rtl/>
        </w:rPr>
        <w:t xml:space="preserve"> الْحِكْمَ</w:t>
      </w:r>
      <w:r w:rsidRPr="00E15C43">
        <w:rPr>
          <w:rStyle w:val="ayatext"/>
          <w:rFonts w:hint="cs"/>
          <w:rtl/>
        </w:rPr>
        <w:t>ۃَ</w:t>
      </w:r>
      <w:r w:rsidRPr="00E15C43">
        <w:rPr>
          <w:rStyle w:val="ayatext"/>
          <w:rtl/>
        </w:rPr>
        <w:t xml:space="preserve"> فَقَدْ اُوۡتِ</w:t>
      </w:r>
      <w:r w:rsidRPr="00E15C43">
        <w:rPr>
          <w:rStyle w:val="ayatext"/>
          <w:rFonts w:hint="cs"/>
          <w:rtl/>
        </w:rPr>
        <w:t>یَ</w:t>
      </w:r>
      <w:r w:rsidRPr="00E15C43">
        <w:rPr>
          <w:rStyle w:val="ayatext"/>
          <w:rtl/>
        </w:rPr>
        <w:t xml:space="preserve"> خَ</w:t>
      </w:r>
      <w:r w:rsidRPr="00E15C43">
        <w:rPr>
          <w:rStyle w:val="ayatext"/>
          <w:rFonts w:hint="cs"/>
          <w:rtl/>
        </w:rPr>
        <w:t>یۡرًا</w:t>
      </w:r>
      <w:r w:rsidRPr="00E15C43">
        <w:rPr>
          <w:rStyle w:val="ayatext"/>
          <w:rtl/>
        </w:rPr>
        <w:t xml:space="preserve"> کَثِ</w:t>
      </w:r>
      <w:r w:rsidRPr="00E15C43">
        <w:rPr>
          <w:rStyle w:val="ayatext"/>
          <w:rFonts w:hint="cs"/>
          <w:rtl/>
        </w:rPr>
        <w:t>یۡرًا</w:t>
      </w:r>
      <w:r w:rsidRPr="00E15C43">
        <w:rPr>
          <w:rStyle w:val="ayatext"/>
          <w:rtl/>
        </w:rPr>
        <w:t xml:space="preserve"> ؕ وَمَا </w:t>
      </w:r>
      <w:r w:rsidRPr="00E15C43">
        <w:rPr>
          <w:rStyle w:val="ayatext"/>
          <w:rFonts w:hint="cs"/>
          <w:rtl/>
        </w:rPr>
        <w:t>یَذَّکَّرُ</w:t>
      </w:r>
      <w:r w:rsidRPr="00E15C43">
        <w:rPr>
          <w:rStyle w:val="ayatext"/>
          <w:rtl/>
        </w:rPr>
        <w:t xml:space="preserve"> اِلَّاۤ اُولُوا الۡاَلْبَابِ</w:t>
      </w:r>
    </w:p>
    <w:p w:rsidR="009E3CFD" w:rsidRDefault="00A27230" w:rsidP="0086283F">
      <w:pPr>
        <w:pStyle w:val="ayat"/>
      </w:pPr>
      <w:r>
        <w:t>He grants wisdom to whom He pleases, and whoever is granted wisdom, he indeed is given a great good and none but men of understanding mind</w:t>
      </w:r>
      <w:r>
        <w:rPr>
          <w:rStyle w:val="FootnoteReference"/>
        </w:rPr>
        <w:footnoteReference w:id="86"/>
      </w:r>
      <w:r>
        <w:t>.</w:t>
      </w:r>
    </w:p>
    <w:p w:rsidR="009E3CFD" w:rsidRDefault="009E3CFD" w:rsidP="005A3393">
      <w:r>
        <w:t xml:space="preserve">That is, only the one whom I have singled out for My sake and whom I have designated for it knows what wisdom I have reserved and prepared. Wisdom is rescue, steadiness at the beginning of the affair and a firm stance at the end. It makes Allah </w:t>
      </w:r>
      <w:r w:rsidR="00E16286">
        <w:t>(s.w.t.)</w:t>
      </w:r>
      <w:r>
        <w:t xml:space="preserve">’s creatures aspire to Him. And the </w:t>
      </w:r>
      <w:r w:rsidR="001348D5">
        <w:t>Messenger of Allah (s.a.w.a.)</w:t>
      </w:r>
      <w:r>
        <w:t xml:space="preserve"> said to </w:t>
      </w:r>
      <w:r w:rsidR="00EB7D34">
        <w:t>Ali</w:t>
      </w:r>
      <w:r>
        <w:t xml:space="preserve"> </w:t>
      </w:r>
      <w:r w:rsidR="00561446">
        <w:t>(a.s.)</w:t>
      </w:r>
      <w:r>
        <w:t xml:space="preserve">, </w:t>
      </w:r>
      <w:r w:rsidRPr="005A3393">
        <w:rPr>
          <w:rStyle w:val="italics"/>
        </w:rPr>
        <w:t xml:space="preserve">‘That Allah </w:t>
      </w:r>
      <w:r w:rsidR="00E16286" w:rsidRPr="005A3393">
        <w:rPr>
          <w:rStyle w:val="italics"/>
        </w:rPr>
        <w:t>(s.w.t.)</w:t>
      </w:r>
      <w:r w:rsidRPr="005A3393">
        <w:rPr>
          <w:rStyle w:val="italics"/>
        </w:rPr>
        <w:t xml:space="preserve"> should guide one of His slaves at your hands is better for you than everything the sun shines upon, from east to west.’</w:t>
      </w:r>
    </w:p>
    <w:p w:rsidR="009E3CFD" w:rsidRDefault="009E3CFD" w:rsidP="00A27230">
      <w:pPr>
        <w:pStyle w:val="Heading2"/>
      </w:pPr>
      <w:bookmarkStart w:id="141" w:name="_Toc313437805"/>
      <w:r>
        <w:t>Making Claims</w:t>
      </w:r>
      <w:bookmarkEnd w:id="141"/>
    </w:p>
    <w:p w:rsidR="009E3CFD" w:rsidRDefault="009E3CFD" w:rsidP="00016973">
      <w:r>
        <w:t>In reality the claim belongs to the Holy Prophet (</w:t>
      </w:r>
      <w:r w:rsidR="001D3C66">
        <w:t>s.a.w.a.</w:t>
      </w:r>
      <w:r>
        <w:t xml:space="preserve">), the Imams </w:t>
      </w:r>
      <w:r w:rsidR="00561446">
        <w:t>(a.s.)</w:t>
      </w:r>
      <w:r>
        <w:t xml:space="preserve"> and the truthful, and a man who makes a claim improperly is like the accursed Iblis. He lays claim to devoutness while in reality he contends with his Lord and opposes His command. Whoever makes such claims reveals his lie, and the liar is not trustworthy; whoever claims what is not lawful for him has the gates of affliction opened for him. Anyone who makes a claim will doubtless be asked for clear proof, upon which he is </w:t>
      </w:r>
      <w:r>
        <w:lastRenderedPageBreak/>
        <w:t xml:space="preserve">shown to be bankrupt and disgraced. The truthful person is not asked the reason for his actions; as </w:t>
      </w:r>
      <w:r w:rsidR="00EB7D34">
        <w:t>Ali</w:t>
      </w:r>
      <w:r>
        <w:t xml:space="preserve"> </w:t>
      </w:r>
      <w:r w:rsidR="00561446">
        <w:t>(a.s.)</w:t>
      </w:r>
      <w:r>
        <w:t xml:space="preserve"> said, </w:t>
      </w:r>
      <w:r w:rsidRPr="00016973">
        <w:rPr>
          <w:rStyle w:val="italics"/>
        </w:rPr>
        <w:t>‘No one sees a truthful person without being in awe of him.’</w:t>
      </w:r>
    </w:p>
    <w:p w:rsidR="009E3CFD" w:rsidRDefault="009E3CFD" w:rsidP="00A27230">
      <w:pPr>
        <w:pStyle w:val="Heading2"/>
      </w:pPr>
      <w:bookmarkStart w:id="142" w:name="_Toc313437806"/>
      <w:r>
        <w:t>Taking Heed</w:t>
      </w:r>
      <w:bookmarkEnd w:id="142"/>
    </w:p>
    <w:p w:rsidR="009E3CFD" w:rsidRDefault="009E3CFD" w:rsidP="00016973">
      <w:r>
        <w:t xml:space="preserve">The </w:t>
      </w:r>
      <w:r w:rsidR="001348D5">
        <w:t>Messenger of Allah (s.a.w.a.)</w:t>
      </w:r>
      <w:r>
        <w:t xml:space="preserve"> said, </w:t>
      </w:r>
      <w:r w:rsidRPr="00016973">
        <w:rPr>
          <w:rStyle w:val="italics"/>
        </w:rPr>
        <w:t xml:space="preserve">‘He who learns his </w:t>
      </w:r>
      <w:r w:rsidR="00E232EA" w:rsidRPr="00016973">
        <w:rPr>
          <w:rStyle w:val="italics"/>
        </w:rPr>
        <w:t>lesson in this world lives</w:t>
      </w:r>
      <w:r w:rsidRPr="00016973">
        <w:rPr>
          <w:rStyle w:val="italics"/>
        </w:rPr>
        <w:t xml:space="preserve"> in it like a man asleep: he sees it but does not touch it. Abhorrence is increased in his heart and in his self by the behaviour of those who are deceived by this world, which can only bring the reckoning and punishment. He exchanges that world for what will bring him near to Allah </w:t>
      </w:r>
      <w:r w:rsidR="00E16286" w:rsidRPr="00016973">
        <w:rPr>
          <w:rStyle w:val="italics"/>
        </w:rPr>
        <w:t>(s.w.t.)</w:t>
      </w:r>
      <w:r w:rsidRPr="00016973">
        <w:rPr>
          <w:rStyle w:val="italics"/>
        </w:rPr>
        <w:t>’s pleasure and pardon. He washes himself free of those things to which the world invites him, and of its worldly adornments, with the water of the world’s extinction.</w:t>
      </w:r>
      <w:r w:rsidR="00016973">
        <w:rPr>
          <w:rStyle w:val="italics"/>
        </w:rPr>
        <w:t>’</w:t>
      </w:r>
    </w:p>
    <w:p w:rsidR="009E3CFD" w:rsidRDefault="009E3CFD" w:rsidP="009E3CFD">
      <w:r>
        <w:t>Taking heed brings three things to the person who does so: knowledge of what he does, acting by what he knows, and knowledge of what he does not know. The root of taking heed lies in one’s fear of its outcome, when he sees that he has fully realized abstinence at the beginning. Taking heed is only successful for those who have purity and insight.</w:t>
      </w:r>
    </w:p>
    <w:p w:rsidR="009E3CFD" w:rsidRDefault="009E3CFD" w:rsidP="009E3CFD">
      <w:r>
        <w:t xml:space="preserve">Allah </w:t>
      </w:r>
      <w:r w:rsidR="00E16286">
        <w:t>(s.w.t.)</w:t>
      </w:r>
      <w:r>
        <w:t xml:space="preserve"> said,</w:t>
      </w:r>
    </w:p>
    <w:p w:rsidR="009E3CFD" w:rsidRDefault="00DA64C3" w:rsidP="00E232EA">
      <w:pPr>
        <w:pStyle w:val="a"/>
      </w:pPr>
      <w:r w:rsidRPr="00DA64C3">
        <w:rPr>
          <w:rtl/>
        </w:rPr>
        <w:t xml:space="preserve">فَاعْتَبِرُوۡا </w:t>
      </w:r>
      <w:r w:rsidRPr="00DA64C3">
        <w:rPr>
          <w:rFonts w:hint="cs"/>
          <w:rtl/>
        </w:rPr>
        <w:t>یٰۤاُولِی</w:t>
      </w:r>
      <w:r w:rsidRPr="00DA64C3">
        <w:rPr>
          <w:rtl/>
        </w:rPr>
        <w:t xml:space="preserve"> الْاَبْصَارِ</w:t>
      </w:r>
    </w:p>
    <w:p w:rsidR="009E3CFD" w:rsidRDefault="009E3CFD" w:rsidP="0086283F">
      <w:pPr>
        <w:pStyle w:val="ayat"/>
      </w:pPr>
      <w:r>
        <w:t>Take a lesson, O you who have eyes!</w:t>
      </w:r>
      <w:r w:rsidR="00E232EA">
        <w:rPr>
          <w:rStyle w:val="FootnoteReference"/>
        </w:rPr>
        <w:footnoteReference w:id="87"/>
      </w:r>
    </w:p>
    <w:p w:rsidR="009E3CFD" w:rsidRDefault="009E3CFD" w:rsidP="009E3CFD">
      <w:r>
        <w:t>and again,</w:t>
      </w:r>
    </w:p>
    <w:p w:rsidR="009E3CFD" w:rsidRDefault="00C60036" w:rsidP="00E232EA">
      <w:pPr>
        <w:pStyle w:val="a"/>
      </w:pPr>
      <w:r w:rsidRPr="00C60036">
        <w:rPr>
          <w:rtl/>
        </w:rPr>
        <w:t>فَاِنَّہَا لَا تَعْمَ</w:t>
      </w:r>
      <w:r w:rsidRPr="00C60036">
        <w:rPr>
          <w:rFonts w:hint="cs"/>
          <w:rtl/>
        </w:rPr>
        <w:t>ی</w:t>
      </w:r>
      <w:r w:rsidRPr="00C60036">
        <w:rPr>
          <w:rtl/>
        </w:rPr>
        <w:t xml:space="preserve"> الْاَبْصَارُ وَلٰکِنۡ تَعْمَ</w:t>
      </w:r>
      <w:r w:rsidRPr="00C60036">
        <w:rPr>
          <w:rFonts w:hint="cs"/>
          <w:rtl/>
        </w:rPr>
        <w:t>ی</w:t>
      </w:r>
      <w:r w:rsidRPr="00C60036">
        <w:rPr>
          <w:rtl/>
        </w:rPr>
        <w:t xml:space="preserve"> الْقُلُوۡبُ الَّتِ</w:t>
      </w:r>
      <w:r w:rsidRPr="00C60036">
        <w:rPr>
          <w:rFonts w:hint="cs"/>
          <w:rtl/>
        </w:rPr>
        <w:t>یۡ</w:t>
      </w:r>
      <w:r w:rsidRPr="00C60036">
        <w:rPr>
          <w:rtl/>
        </w:rPr>
        <w:t xml:space="preserve"> فِ</w:t>
      </w:r>
      <w:r w:rsidRPr="00C60036">
        <w:rPr>
          <w:rFonts w:hint="cs"/>
          <w:rtl/>
        </w:rPr>
        <w:t>ی</w:t>
      </w:r>
      <w:r w:rsidRPr="00C60036">
        <w:rPr>
          <w:rtl/>
        </w:rPr>
        <w:t xml:space="preserve"> الصُّدُوۡرِ</w:t>
      </w:r>
    </w:p>
    <w:p w:rsidR="009E3CFD" w:rsidRDefault="009E3CFD" w:rsidP="0086283F">
      <w:pPr>
        <w:pStyle w:val="ayat"/>
      </w:pPr>
      <w:r>
        <w:t>For surely it is not the eyes that are blind, but blind are the hearts which are in the breasts</w:t>
      </w:r>
      <w:r w:rsidR="00E232EA">
        <w:rPr>
          <w:rStyle w:val="FootnoteReference"/>
        </w:rPr>
        <w:footnoteReference w:id="88"/>
      </w:r>
      <w:r>
        <w:t>.</w:t>
      </w:r>
    </w:p>
    <w:p w:rsidR="009E3CFD" w:rsidRDefault="009E3CFD" w:rsidP="009E3CFD">
      <w:r>
        <w:t xml:space="preserve">When Allah </w:t>
      </w:r>
      <w:r w:rsidR="00E16286">
        <w:t>(s.w.t.)</w:t>
      </w:r>
      <w:r>
        <w:t xml:space="preserve"> opens the eye of someone’s heart and insight by means </w:t>
      </w:r>
      <w:r>
        <w:lastRenderedPageBreak/>
        <w:t>of consideration, then He has given him a high station and an immense fortune.</w:t>
      </w:r>
    </w:p>
    <w:p w:rsidR="009E3CFD" w:rsidRDefault="009E3CFD" w:rsidP="00E232EA">
      <w:pPr>
        <w:pStyle w:val="Heading2"/>
      </w:pPr>
      <w:bookmarkStart w:id="143" w:name="_Toc313437807"/>
      <w:r>
        <w:t>Contentedness</w:t>
      </w:r>
      <w:bookmarkEnd w:id="143"/>
    </w:p>
    <w:p w:rsidR="009E3CFD" w:rsidRDefault="009E3CFD" w:rsidP="009E3CFD">
      <w:r>
        <w:t xml:space="preserve">If a man of </w:t>
      </w:r>
      <w:r w:rsidR="00E232EA">
        <w:t>contenders</w:t>
      </w:r>
      <w:r>
        <w:t xml:space="preserve"> were to swear that he would eventually be in charge of his two abodes, Allah </w:t>
      </w:r>
      <w:r w:rsidR="00E16286">
        <w:t>(s.w.t.)</w:t>
      </w:r>
      <w:r>
        <w:t xml:space="preserve"> would confirm him in that, realizing his hope through the immensity of his contentment.</w:t>
      </w:r>
    </w:p>
    <w:p w:rsidR="00E232EA" w:rsidRDefault="009E3CFD" w:rsidP="009E3CFD">
      <w:r>
        <w:t xml:space="preserve">How can Allah </w:t>
      </w:r>
      <w:r w:rsidR="00E16286">
        <w:t>(s.w.t.)</w:t>
      </w:r>
      <w:r>
        <w:t xml:space="preserve">’s servant not be content with what He has allotted him when He says, </w:t>
      </w:r>
    </w:p>
    <w:p w:rsidR="00E232EA" w:rsidRDefault="00E0630D" w:rsidP="00E232EA">
      <w:pPr>
        <w:pStyle w:val="a"/>
        <w:rPr>
          <w:rtl/>
        </w:rPr>
      </w:pPr>
      <w:r w:rsidRPr="00E0630D">
        <w:rPr>
          <w:rStyle w:val="ayatext"/>
          <w:rtl/>
        </w:rPr>
        <w:t>نَحْنُ قَسَمْنَا بَ</w:t>
      </w:r>
      <w:r w:rsidRPr="00E0630D">
        <w:rPr>
          <w:rStyle w:val="ayatext"/>
          <w:rFonts w:hint="cs"/>
          <w:rtl/>
        </w:rPr>
        <w:t>یۡنَہُمۡ</w:t>
      </w:r>
      <w:r w:rsidRPr="00E0630D">
        <w:rPr>
          <w:rStyle w:val="ayatext"/>
          <w:rtl/>
        </w:rPr>
        <w:t xml:space="preserve"> مَّعِ</w:t>
      </w:r>
      <w:r w:rsidRPr="00E0630D">
        <w:rPr>
          <w:rStyle w:val="ayatext"/>
          <w:rFonts w:hint="cs"/>
          <w:rtl/>
        </w:rPr>
        <w:t>یۡشَتَہُمْ</w:t>
      </w:r>
      <w:r w:rsidRPr="00E0630D">
        <w:rPr>
          <w:rStyle w:val="ayatext"/>
          <w:rtl/>
        </w:rPr>
        <w:t xml:space="preserve"> فِ</w:t>
      </w:r>
      <w:r w:rsidRPr="00E0630D">
        <w:rPr>
          <w:rStyle w:val="ayatext"/>
          <w:rFonts w:hint="cs"/>
          <w:rtl/>
        </w:rPr>
        <w:t>ی</w:t>
      </w:r>
      <w:r w:rsidRPr="00E0630D">
        <w:rPr>
          <w:rStyle w:val="ayatext"/>
          <w:rtl/>
        </w:rPr>
        <w:t xml:space="preserve"> الْحَ</w:t>
      </w:r>
      <w:r w:rsidRPr="00E0630D">
        <w:rPr>
          <w:rStyle w:val="ayatext"/>
          <w:rFonts w:hint="cs"/>
          <w:rtl/>
        </w:rPr>
        <w:t>یٰوۃِ</w:t>
      </w:r>
      <w:r w:rsidRPr="00E0630D">
        <w:rPr>
          <w:rStyle w:val="ayatext"/>
          <w:rtl/>
        </w:rPr>
        <w:t xml:space="preserve"> الدُّنْ</w:t>
      </w:r>
      <w:r w:rsidRPr="00E0630D">
        <w:rPr>
          <w:rStyle w:val="ayatext"/>
          <w:rFonts w:hint="cs"/>
          <w:rtl/>
        </w:rPr>
        <w:t>یَا</w:t>
      </w:r>
    </w:p>
    <w:p w:rsidR="009E3CFD" w:rsidRDefault="009E3CFD" w:rsidP="0086283F">
      <w:pPr>
        <w:pStyle w:val="ayat"/>
      </w:pPr>
      <w:r>
        <w:t>We distribute among them their livelihood between them in the life of this world</w:t>
      </w:r>
      <w:r w:rsidR="00E232EA">
        <w:rPr>
          <w:rStyle w:val="FootnoteReference"/>
        </w:rPr>
        <w:footnoteReference w:id="89"/>
      </w:r>
      <w:r>
        <w:t>.</w:t>
      </w:r>
    </w:p>
    <w:p w:rsidR="009E3CFD" w:rsidRDefault="009E3CFD" w:rsidP="009E3CFD">
      <w:r>
        <w:t xml:space="preserve">Whoever yields to Allah </w:t>
      </w:r>
      <w:r w:rsidR="00E16286">
        <w:t>(s.w.t.)</w:t>
      </w:r>
      <w:r>
        <w:t>, and is not heedless in affirming Him in what He wishes and whenever He wishes, whoever has certainty of His lordship ascribes of necessity the allotment of each man’s provision directly to Himself, and does not recognize the reality of causes. Whoever is content with what is allotted is relieved of care, grief and fatigue. Whenever he decreases in contentment, he increases in desire. Greed for this world is the root of every evil; the person who has it is not saved from the Fire unless he repents.</w:t>
      </w:r>
    </w:p>
    <w:p w:rsidR="009E3CFD" w:rsidRDefault="009E3CFD" w:rsidP="009E3CFD">
      <w:r>
        <w:t>That is why the Holy Prophet (</w:t>
      </w:r>
      <w:r w:rsidR="001D3C66">
        <w:t>s.a.w.a.</w:t>
      </w:r>
      <w:r>
        <w:t xml:space="preserve">) said, </w:t>
      </w:r>
      <w:r w:rsidRPr="00E232EA">
        <w:rPr>
          <w:rStyle w:val="HadeesChar"/>
        </w:rPr>
        <w:t>‘Contentment is a kingdom which does not vanish.’</w:t>
      </w:r>
      <w:r>
        <w:t xml:space="preserve"> It is the ship of Allah </w:t>
      </w:r>
      <w:r w:rsidR="00E16286">
        <w:t>(s.w.t.)</w:t>
      </w:r>
      <w:r>
        <w:t>’s pleasure, bearing whoever is on board it to His House. Have excellent trust in what you have not been given, and pleasure in what you have been given. Be patient in what befalls you, for this indeed is one of the greatest tasks.</w:t>
      </w:r>
    </w:p>
    <w:p w:rsidR="009E3CFD" w:rsidRDefault="009E3CFD" w:rsidP="00E232EA">
      <w:pPr>
        <w:pStyle w:val="Heading2"/>
      </w:pPr>
      <w:bookmarkStart w:id="144" w:name="_Toc313437808"/>
      <w:r>
        <w:t>Slander</w:t>
      </w:r>
      <w:bookmarkEnd w:id="144"/>
    </w:p>
    <w:p w:rsidR="009E3CFD" w:rsidRDefault="009E3CFD" w:rsidP="009E3CFD">
      <w:r>
        <w:t xml:space="preserve">Slander is forbidden to all Muslims, and he who slanders has sinned in every instance. Slander is when you mention something about a person </w:t>
      </w:r>
      <w:r>
        <w:lastRenderedPageBreak/>
        <w:t xml:space="preserve">which is not a fault in Allah </w:t>
      </w:r>
      <w:r w:rsidR="00E16286">
        <w:t>(s.w.t.)</w:t>
      </w:r>
      <w:r>
        <w:t>’s eyes, or when you censure what the people of knowledge praise.</w:t>
      </w:r>
    </w:p>
    <w:p w:rsidR="009E3CFD" w:rsidRDefault="009E3CFD" w:rsidP="00E232EA">
      <w:r>
        <w:t xml:space="preserve">As for discussing someone who is not present with regard to something which Allah </w:t>
      </w:r>
      <w:r w:rsidR="00E16286">
        <w:t>(s.w.t.)</w:t>
      </w:r>
      <w:r>
        <w:t xml:space="preserve"> censures, when that person is guilty of it, then this does not amount to slander, even if he dislikes i</w:t>
      </w:r>
      <w:r w:rsidR="00E232EA">
        <w:t xml:space="preserve">t when he hears it; and you are </w:t>
      </w:r>
      <w:r>
        <w:t xml:space="preserve">free of any slight of that person. This is in order to make the truth clear from the false by the clarification of Allah </w:t>
      </w:r>
      <w:r w:rsidR="00E16286">
        <w:t>(s.w.t.)</w:t>
      </w:r>
      <w:r>
        <w:t xml:space="preserve"> and His Messenger. However, this has a precondition, in that the person who says it must seek only to clarify what is true and false, in the faith of Allah </w:t>
      </w:r>
      <w:r w:rsidR="00E16286">
        <w:t>(s.w.t.)</w:t>
      </w:r>
      <w:r>
        <w:t>. If he means to deprecate the person of whom he talks without meaning to make things clear, then he is taken to task for his corrupt goal, even if he is correct in what he says.</w:t>
      </w:r>
    </w:p>
    <w:p w:rsidR="009E3CFD" w:rsidRPr="00344F38" w:rsidRDefault="009E3CFD" w:rsidP="009E3CFD">
      <w:pPr>
        <w:rPr>
          <w:lang w:val="en-US"/>
        </w:rPr>
      </w:pPr>
      <w:r>
        <w:t xml:space="preserve">If you really slander someone, then seek pardon from that person. If you do not go that far nor reach that point, then ask Allah </w:t>
      </w:r>
      <w:r w:rsidR="00E16286">
        <w:t>(s.w.t.)</w:t>
      </w:r>
      <w:r>
        <w:t xml:space="preserve">’s forgiveness for that. Slander eats up good deeds as fire eats up wood. As Allah </w:t>
      </w:r>
      <w:r w:rsidR="00E16286">
        <w:t>(s.w.t.)</w:t>
      </w:r>
      <w:r>
        <w:t xml:space="preserve"> revealed to Moses, </w:t>
      </w:r>
      <w:r w:rsidRPr="00E232EA">
        <w:rPr>
          <w:rStyle w:val="ayatChar"/>
        </w:rPr>
        <w:t>‘The slanderer will be the last to enter the Garden, if he repents. If he does not repent, then he will be the first to enter the Fire.’</w:t>
      </w:r>
      <w:r>
        <w:t xml:space="preserve"> As He said,</w:t>
      </w:r>
    </w:p>
    <w:p w:rsidR="009E3CFD" w:rsidRDefault="00344F38" w:rsidP="00E232EA">
      <w:pPr>
        <w:pStyle w:val="a"/>
      </w:pPr>
      <w:r w:rsidRPr="00344F38">
        <w:rPr>
          <w:rtl/>
        </w:rPr>
        <w:t>اَ</w:t>
      </w:r>
      <w:r w:rsidRPr="00344F38">
        <w:rPr>
          <w:rFonts w:hint="cs"/>
          <w:rtl/>
        </w:rPr>
        <w:t>یُحِبُّ</w:t>
      </w:r>
      <w:r w:rsidRPr="00344F38">
        <w:rPr>
          <w:rtl/>
        </w:rPr>
        <w:t xml:space="preserve"> اَحَدُكُمْ اَنۡ </w:t>
      </w:r>
      <w:r w:rsidRPr="00344F38">
        <w:rPr>
          <w:rFonts w:hint="cs"/>
          <w:rtl/>
        </w:rPr>
        <w:t>یَّاۡكُلَ</w:t>
      </w:r>
      <w:r w:rsidRPr="00344F38">
        <w:rPr>
          <w:rtl/>
        </w:rPr>
        <w:t xml:space="preserve"> لَحْمَ اَخِ</w:t>
      </w:r>
      <w:r w:rsidRPr="00344F38">
        <w:rPr>
          <w:rFonts w:hint="cs"/>
          <w:rtl/>
        </w:rPr>
        <w:t>یۡہِ</w:t>
      </w:r>
      <w:r w:rsidRPr="00344F38">
        <w:rPr>
          <w:rtl/>
        </w:rPr>
        <w:t xml:space="preserve"> مَ</w:t>
      </w:r>
      <w:r w:rsidRPr="00344F38">
        <w:rPr>
          <w:rFonts w:hint="cs"/>
          <w:rtl/>
        </w:rPr>
        <w:t>یۡتًا</w:t>
      </w:r>
      <w:r w:rsidRPr="00344F38">
        <w:rPr>
          <w:rtl/>
        </w:rPr>
        <w:t xml:space="preserve"> فَکَرِہۡتُمُوۡہُ</w:t>
      </w:r>
    </w:p>
    <w:p w:rsidR="009E3CFD" w:rsidRDefault="009E3CFD" w:rsidP="0086283F">
      <w:pPr>
        <w:pStyle w:val="ayat"/>
      </w:pPr>
      <w:r>
        <w:t>Does one of you like to eat the flesh of his dead brother? You would hate it</w:t>
      </w:r>
      <w:r w:rsidR="00E232EA">
        <w:rPr>
          <w:rStyle w:val="FootnoteReference"/>
        </w:rPr>
        <w:footnoteReference w:id="90"/>
      </w:r>
      <w:r>
        <w:t>.</w:t>
      </w:r>
    </w:p>
    <w:p w:rsidR="009E3CFD" w:rsidRDefault="009E3CFD" w:rsidP="009E3CFD">
      <w:r>
        <w:t>The various aspects of slander occur when you mention a fault in someone’s character, intellect, action, behaviour, belief, ignorance and so on.</w:t>
      </w:r>
    </w:p>
    <w:p w:rsidR="009E3CFD" w:rsidRDefault="009E3CFD" w:rsidP="009E3CFD">
      <w:r>
        <w:t xml:space="preserve">The origin of slander may be one of ten types: venting one’s anger, pleasing other people, suspicion, believing a report without investigating it, having a bad opinion, envy, mockery, astonishment at some action in another which one does not comprehend, dissatisfaction or impatience with </w:t>
      </w:r>
      <w:r>
        <w:lastRenderedPageBreak/>
        <w:t>others, and embellishment of oneself at the expense of others.</w:t>
      </w:r>
    </w:p>
    <w:p w:rsidR="009E3CFD" w:rsidRDefault="009E3CFD" w:rsidP="009E3CFD">
      <w:r>
        <w:t xml:space="preserve">If you seek </w:t>
      </w:r>
      <w:r w:rsidR="00E16286">
        <w:t>Islam</w:t>
      </w:r>
      <w:r>
        <w:t>, then remember the Creator and not the created; then the circumstances of slander will be a lesson for you, and a wrong action will be replaced by a reward.</w:t>
      </w:r>
    </w:p>
    <w:sectPr w:rsidR="009E3CFD" w:rsidSect="003B04A3">
      <w:footnotePr>
        <w:numRestart w:val="eachPage"/>
      </w:footnotePr>
      <w:pgSz w:w="8417" w:h="11909" w:orient="landscape" w:code="9"/>
      <w:pgMar w:top="864" w:right="720" w:bottom="864" w:left="1008" w:header="864"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61">
      <wne:acd wne:acdName="acd1"/>
    </wne:keymap>
    <wne:keymap wne:kcmPrimary="0662">
      <wne:acd wne:acdName="acd0"/>
    </wne:keymap>
    <wne:keymap wne:kcmPrimary="0663">
      <wne:acd wne:acdName="acd2"/>
    </wne:keymap>
  </wne:keymaps>
  <wne:toolbars>
    <wne:acdManifest>
      <wne:acdEntry wne:acdName="acd0"/>
      <wne:acdEntry wne:acdName="acd1"/>
      <wne:acdEntry wne:acdName="acd2"/>
    </wne:acdManifest>
  </wne:toolbars>
  <wne:acds>
    <wne:acd wne:argValue="AgBhAHkAYQB0AA==" wne:acdName="acd0" wne:fciIndexBasedOn="0065"/>
    <wne:acd wne:argValue="AgBIAGEAZABlAGUAcwA=" wne:acdName="acd1" wne:fciIndexBasedOn="0065"/>
    <wne:acd wne:argValue="AgA5BjEGKAZKBg==" wne:acdName="acd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0B0" w:rsidRDefault="003540B0" w:rsidP="009E3CFD">
      <w:pPr>
        <w:spacing w:after="0" w:line="240" w:lineRule="auto"/>
      </w:pPr>
      <w:r>
        <w:separator/>
      </w:r>
    </w:p>
  </w:endnote>
  <w:endnote w:type="continuationSeparator" w:id="0">
    <w:p w:rsidR="003540B0" w:rsidRDefault="003540B0" w:rsidP="009E3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l_Mushaf">
    <w:panose1 w:val="02000000000000000000"/>
    <w:charset w:val="00"/>
    <w:family w:val="auto"/>
    <w:pitch w:val="variable"/>
    <w:sig w:usb0="00002003" w:usb1="0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_PDMS_Saleem_QuranFont">
    <w:altName w:val="Times New Roman"/>
    <w:panose1 w:val="02010000000000000000"/>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raditional Arabic">
    <w:panose1 w:val="02020603050405020304"/>
    <w:charset w:val="00"/>
    <w:family w:val="roman"/>
    <w:pitch w:val="variable"/>
    <w:sig w:usb0="00002003" w:usb1="80000000" w:usb2="00000008" w:usb3="00000000" w:csb0="00000041" w:csb1="00000000"/>
  </w:font>
  <w:font w:name="MCS Basmalah normal.">
    <w:panose1 w:val="000000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0B0" w:rsidRDefault="003540B0" w:rsidP="009E3CFD">
      <w:pPr>
        <w:spacing w:after="0" w:line="240" w:lineRule="auto"/>
      </w:pPr>
      <w:r>
        <w:separator/>
      </w:r>
    </w:p>
  </w:footnote>
  <w:footnote w:type="continuationSeparator" w:id="0">
    <w:p w:rsidR="003540B0" w:rsidRDefault="003540B0" w:rsidP="009E3CFD">
      <w:pPr>
        <w:spacing w:after="0" w:line="240" w:lineRule="auto"/>
      </w:pPr>
      <w:r>
        <w:continuationSeparator/>
      </w:r>
    </w:p>
  </w:footnote>
  <w:footnote w:id="1">
    <w:p w:rsidR="00FA62E5" w:rsidRPr="005734D6" w:rsidRDefault="00FA62E5">
      <w:pPr>
        <w:pStyle w:val="FootnoteText"/>
        <w:rPr>
          <w:lang w:val="en-US"/>
        </w:rPr>
      </w:pPr>
      <w:r>
        <w:rPr>
          <w:rStyle w:val="FootnoteReference"/>
        </w:rPr>
        <w:footnoteRef/>
      </w:r>
      <w:r>
        <w:t xml:space="preserve"> </w:t>
      </w:r>
      <w:r>
        <w:rPr>
          <w:lang w:val="en-US"/>
        </w:rPr>
        <w:tab/>
        <w:t xml:space="preserve">Holy Qur’an </w:t>
      </w:r>
      <w:r>
        <w:t>41:53</w:t>
      </w:r>
    </w:p>
  </w:footnote>
  <w:footnote w:id="2">
    <w:p w:rsidR="00FA62E5" w:rsidRPr="005734D6" w:rsidRDefault="00FA62E5">
      <w:pPr>
        <w:pStyle w:val="FootnoteText"/>
        <w:rPr>
          <w:lang w:val="en-US"/>
        </w:rPr>
      </w:pPr>
      <w:r>
        <w:rPr>
          <w:rStyle w:val="FootnoteReference"/>
        </w:rPr>
        <w:footnoteRef/>
      </w:r>
      <w:r>
        <w:t xml:space="preserve"> </w:t>
      </w:r>
      <w:r>
        <w:rPr>
          <w:lang w:val="en-US"/>
        </w:rPr>
        <w:tab/>
        <w:t xml:space="preserve">Holy Qur’an </w:t>
      </w:r>
      <w:r>
        <w:t>24:30</w:t>
      </w:r>
    </w:p>
  </w:footnote>
  <w:footnote w:id="3">
    <w:p w:rsidR="00FA62E5" w:rsidRPr="00387BA1" w:rsidRDefault="00FA62E5">
      <w:pPr>
        <w:pStyle w:val="FootnoteText"/>
        <w:rPr>
          <w:lang w:val="en-US"/>
        </w:rPr>
      </w:pPr>
      <w:r>
        <w:rPr>
          <w:rStyle w:val="FootnoteReference"/>
        </w:rPr>
        <w:footnoteRef/>
      </w:r>
      <w:r>
        <w:t xml:space="preserve"> </w:t>
      </w:r>
      <w:r>
        <w:rPr>
          <w:lang w:val="en-US"/>
        </w:rPr>
        <w:tab/>
        <w:t xml:space="preserve">Holy Qur’an </w:t>
      </w:r>
      <w:r>
        <w:t>31:18</w:t>
      </w:r>
    </w:p>
  </w:footnote>
  <w:footnote w:id="4">
    <w:p w:rsidR="00FA62E5" w:rsidRPr="00387BA1" w:rsidRDefault="00FA62E5">
      <w:pPr>
        <w:pStyle w:val="FootnoteText"/>
        <w:rPr>
          <w:lang w:val="en-US"/>
        </w:rPr>
      </w:pPr>
      <w:r>
        <w:rPr>
          <w:rStyle w:val="FootnoteReference"/>
        </w:rPr>
        <w:footnoteRef/>
      </w:r>
      <w:r>
        <w:t xml:space="preserve"> </w:t>
      </w:r>
      <w:r>
        <w:rPr>
          <w:lang w:val="en-US"/>
        </w:rPr>
        <w:tab/>
        <w:t xml:space="preserve">Holy Qur’an </w:t>
      </w:r>
      <w:r>
        <w:t>24:24</w:t>
      </w:r>
    </w:p>
  </w:footnote>
  <w:footnote w:id="5">
    <w:p w:rsidR="00FA62E5" w:rsidRPr="00387BA1" w:rsidRDefault="00FA62E5">
      <w:pPr>
        <w:pStyle w:val="FootnoteText"/>
        <w:rPr>
          <w:lang w:val="en-US"/>
        </w:rPr>
      </w:pPr>
      <w:r>
        <w:rPr>
          <w:rStyle w:val="FootnoteReference"/>
        </w:rPr>
        <w:footnoteRef/>
      </w:r>
      <w:r>
        <w:t xml:space="preserve"> </w:t>
      </w:r>
      <w:r>
        <w:rPr>
          <w:lang w:val="en-US"/>
        </w:rPr>
        <w:tab/>
        <w:t xml:space="preserve">Holy Qur’an </w:t>
      </w:r>
      <w:r>
        <w:t>17:13</w:t>
      </w:r>
    </w:p>
  </w:footnote>
  <w:footnote w:id="6">
    <w:p w:rsidR="00FA62E5" w:rsidRPr="000E4157" w:rsidRDefault="00FA62E5">
      <w:pPr>
        <w:pStyle w:val="FootnoteText"/>
        <w:rPr>
          <w:lang w:val="en-US"/>
        </w:rPr>
      </w:pPr>
      <w:r>
        <w:rPr>
          <w:rStyle w:val="FootnoteReference"/>
        </w:rPr>
        <w:footnoteRef/>
      </w:r>
      <w:r>
        <w:t xml:space="preserve"> </w:t>
      </w:r>
      <w:r>
        <w:rPr>
          <w:lang w:val="en-US"/>
        </w:rPr>
        <w:tab/>
        <w:t xml:space="preserve">Holy Qur’an </w:t>
      </w:r>
      <w:r>
        <w:t>2:44</w:t>
      </w:r>
    </w:p>
  </w:footnote>
  <w:footnote w:id="7">
    <w:p w:rsidR="00FA62E5" w:rsidRPr="001348D5" w:rsidRDefault="00FA62E5">
      <w:pPr>
        <w:pStyle w:val="FootnoteText"/>
        <w:rPr>
          <w:lang w:val="en-US"/>
        </w:rPr>
      </w:pPr>
      <w:r>
        <w:rPr>
          <w:rStyle w:val="FootnoteReference"/>
        </w:rPr>
        <w:footnoteRef/>
      </w:r>
      <w:r>
        <w:t xml:space="preserve"> </w:t>
      </w:r>
      <w:r>
        <w:rPr>
          <w:lang w:val="en-US"/>
        </w:rPr>
        <w:tab/>
        <w:t xml:space="preserve">Holy Qur’an </w:t>
      </w:r>
      <w:r>
        <w:t>5:105</w:t>
      </w:r>
    </w:p>
  </w:footnote>
  <w:footnote w:id="8">
    <w:p w:rsidR="00FA62E5" w:rsidRPr="001348D5" w:rsidRDefault="00FA62E5">
      <w:pPr>
        <w:pStyle w:val="FootnoteText"/>
        <w:rPr>
          <w:lang w:val="en-US"/>
        </w:rPr>
      </w:pPr>
      <w:r>
        <w:rPr>
          <w:rStyle w:val="FootnoteReference"/>
        </w:rPr>
        <w:footnoteRef/>
      </w:r>
      <w:r>
        <w:t xml:space="preserve"> </w:t>
      </w:r>
      <w:r>
        <w:rPr>
          <w:lang w:val="en-US"/>
        </w:rPr>
        <w:tab/>
        <w:t xml:space="preserve">Holy Qur’an </w:t>
      </w:r>
      <w:r>
        <w:t>35:28</w:t>
      </w:r>
    </w:p>
  </w:footnote>
  <w:footnote w:id="9">
    <w:p w:rsidR="00FA62E5" w:rsidRPr="00B01477" w:rsidRDefault="00FA62E5">
      <w:pPr>
        <w:pStyle w:val="FootnoteText"/>
        <w:rPr>
          <w:lang w:val="en-US"/>
        </w:rPr>
      </w:pPr>
      <w:r>
        <w:rPr>
          <w:rStyle w:val="FootnoteReference"/>
        </w:rPr>
        <w:footnoteRef/>
      </w:r>
      <w:r>
        <w:t xml:space="preserve"> </w:t>
      </w:r>
      <w:r>
        <w:rPr>
          <w:lang w:val="en-US"/>
        </w:rPr>
        <w:tab/>
        <w:t xml:space="preserve">Holy Qur’an </w:t>
      </w:r>
      <w:r>
        <w:t>35:28</w:t>
      </w:r>
    </w:p>
  </w:footnote>
  <w:footnote w:id="10">
    <w:p w:rsidR="00FA62E5" w:rsidRPr="00B01477" w:rsidRDefault="00FA62E5">
      <w:pPr>
        <w:pStyle w:val="FootnoteText"/>
        <w:rPr>
          <w:lang w:val="en-US"/>
        </w:rPr>
      </w:pPr>
      <w:r>
        <w:rPr>
          <w:rStyle w:val="FootnoteReference"/>
        </w:rPr>
        <w:footnoteRef/>
      </w:r>
      <w:r>
        <w:t xml:space="preserve"> </w:t>
      </w:r>
      <w:r>
        <w:rPr>
          <w:lang w:val="en-US"/>
        </w:rPr>
        <w:tab/>
        <w:t xml:space="preserve">Holy Qur’an </w:t>
      </w:r>
      <w:r>
        <w:t>34:13</w:t>
      </w:r>
    </w:p>
  </w:footnote>
  <w:footnote w:id="11">
    <w:p w:rsidR="00FA62E5" w:rsidRPr="007B1326" w:rsidRDefault="00FA62E5">
      <w:pPr>
        <w:pStyle w:val="FootnoteText"/>
        <w:rPr>
          <w:lang w:val="en-US"/>
        </w:rPr>
      </w:pPr>
      <w:r>
        <w:rPr>
          <w:rStyle w:val="FootnoteReference"/>
        </w:rPr>
        <w:footnoteRef/>
      </w:r>
      <w:r>
        <w:t xml:space="preserve"> </w:t>
      </w:r>
      <w:r>
        <w:rPr>
          <w:lang w:val="en-US"/>
        </w:rPr>
        <w:tab/>
        <w:t xml:space="preserve">Holy Qur’an </w:t>
      </w:r>
      <w:r>
        <w:t>16:98</w:t>
      </w:r>
    </w:p>
  </w:footnote>
  <w:footnote w:id="12">
    <w:p w:rsidR="00FA62E5" w:rsidRPr="00081531" w:rsidRDefault="00FA62E5">
      <w:pPr>
        <w:pStyle w:val="FootnoteText"/>
        <w:rPr>
          <w:lang w:val="en-US"/>
        </w:rPr>
      </w:pPr>
      <w:r>
        <w:rPr>
          <w:rStyle w:val="FootnoteReference"/>
        </w:rPr>
        <w:footnoteRef/>
      </w:r>
      <w:r>
        <w:t xml:space="preserve"> </w:t>
      </w:r>
      <w:r>
        <w:rPr>
          <w:lang w:val="en-US"/>
        </w:rPr>
        <w:tab/>
        <w:t xml:space="preserve">Holy Qur’an </w:t>
      </w:r>
      <w:r>
        <w:t>41:42</w:t>
      </w:r>
    </w:p>
  </w:footnote>
  <w:footnote w:id="13">
    <w:p w:rsidR="00FA62E5" w:rsidRPr="00081531" w:rsidRDefault="00FA62E5">
      <w:pPr>
        <w:pStyle w:val="FootnoteText"/>
        <w:rPr>
          <w:lang w:val="en-US"/>
        </w:rPr>
      </w:pPr>
      <w:r>
        <w:rPr>
          <w:rStyle w:val="FootnoteReference"/>
        </w:rPr>
        <w:footnoteRef/>
      </w:r>
      <w:r>
        <w:t xml:space="preserve"> </w:t>
      </w:r>
      <w:r>
        <w:rPr>
          <w:lang w:val="en-US"/>
        </w:rPr>
        <w:tab/>
        <w:t xml:space="preserve">Holy Qur’an </w:t>
      </w:r>
      <w:r>
        <w:t>7:26</w:t>
      </w:r>
    </w:p>
  </w:footnote>
  <w:footnote w:id="14">
    <w:p w:rsidR="00FA62E5" w:rsidRPr="00081531" w:rsidRDefault="00FA62E5">
      <w:pPr>
        <w:pStyle w:val="FootnoteText"/>
        <w:rPr>
          <w:lang w:val="en-US"/>
        </w:rPr>
      </w:pPr>
      <w:r>
        <w:rPr>
          <w:rStyle w:val="FootnoteReference"/>
        </w:rPr>
        <w:footnoteRef/>
      </w:r>
      <w:r>
        <w:t xml:space="preserve"> </w:t>
      </w:r>
      <w:r>
        <w:rPr>
          <w:lang w:val="en-US"/>
        </w:rPr>
        <w:tab/>
        <w:t xml:space="preserve">Holy Qur’an </w:t>
      </w:r>
      <w:r>
        <w:t>2:9</w:t>
      </w:r>
    </w:p>
  </w:footnote>
  <w:footnote w:id="15">
    <w:p w:rsidR="00FA62E5" w:rsidRPr="00590D9E" w:rsidRDefault="00FA62E5">
      <w:pPr>
        <w:pStyle w:val="FootnoteText"/>
        <w:rPr>
          <w:lang w:val="en-US"/>
        </w:rPr>
      </w:pPr>
      <w:r>
        <w:rPr>
          <w:rStyle w:val="FootnoteReference"/>
        </w:rPr>
        <w:footnoteRef/>
      </w:r>
      <w:r>
        <w:t xml:space="preserve"> </w:t>
      </w:r>
      <w:r>
        <w:rPr>
          <w:lang w:val="en-US"/>
        </w:rPr>
        <w:tab/>
        <w:t xml:space="preserve">Holy Qur’an </w:t>
      </w:r>
      <w:r>
        <w:t>20:115</w:t>
      </w:r>
    </w:p>
  </w:footnote>
  <w:footnote w:id="16">
    <w:p w:rsidR="00FA62E5" w:rsidRPr="00590D9E" w:rsidRDefault="00FA62E5">
      <w:pPr>
        <w:pStyle w:val="FootnoteText"/>
        <w:rPr>
          <w:lang w:val="en-US"/>
        </w:rPr>
      </w:pPr>
      <w:r>
        <w:rPr>
          <w:rStyle w:val="FootnoteReference"/>
        </w:rPr>
        <w:footnoteRef/>
      </w:r>
      <w:r>
        <w:t xml:space="preserve"> </w:t>
      </w:r>
      <w:r>
        <w:rPr>
          <w:lang w:val="en-US"/>
        </w:rPr>
        <w:tab/>
        <w:t xml:space="preserve">Holy Qur’an </w:t>
      </w:r>
      <w:r>
        <w:t>5:119</w:t>
      </w:r>
    </w:p>
  </w:footnote>
  <w:footnote w:id="17">
    <w:p w:rsidR="00FA62E5" w:rsidRPr="00590D9E" w:rsidRDefault="00FA62E5">
      <w:pPr>
        <w:pStyle w:val="FootnoteText"/>
        <w:rPr>
          <w:lang w:val="en-US"/>
        </w:rPr>
      </w:pPr>
      <w:r>
        <w:rPr>
          <w:rStyle w:val="FootnoteReference"/>
        </w:rPr>
        <w:footnoteRef/>
      </w:r>
      <w:r>
        <w:t xml:space="preserve"> </w:t>
      </w:r>
      <w:r>
        <w:rPr>
          <w:lang w:val="en-US"/>
        </w:rPr>
        <w:tab/>
        <w:t xml:space="preserve">Holy Qur’an </w:t>
      </w:r>
      <w:r>
        <w:t>7:8</w:t>
      </w:r>
    </w:p>
  </w:footnote>
  <w:footnote w:id="18">
    <w:p w:rsidR="00FA62E5" w:rsidRPr="00590D9E" w:rsidRDefault="00FA62E5">
      <w:pPr>
        <w:pStyle w:val="FootnoteText"/>
        <w:rPr>
          <w:lang w:val="en-US"/>
        </w:rPr>
      </w:pPr>
      <w:r>
        <w:rPr>
          <w:rStyle w:val="FootnoteReference"/>
        </w:rPr>
        <w:footnoteRef/>
      </w:r>
      <w:r>
        <w:t xml:space="preserve"> </w:t>
      </w:r>
      <w:r>
        <w:rPr>
          <w:lang w:val="en-US"/>
        </w:rPr>
        <w:tab/>
        <w:t xml:space="preserve">Holy Qur’an </w:t>
      </w:r>
      <w:r>
        <w:t>15:99</w:t>
      </w:r>
    </w:p>
  </w:footnote>
  <w:footnote w:id="19">
    <w:p w:rsidR="00FA62E5" w:rsidRPr="00FB1661" w:rsidRDefault="00FA62E5">
      <w:pPr>
        <w:pStyle w:val="FootnoteText"/>
        <w:rPr>
          <w:lang w:val="en-US"/>
        </w:rPr>
      </w:pPr>
      <w:r>
        <w:rPr>
          <w:rStyle w:val="FootnoteReference"/>
        </w:rPr>
        <w:footnoteRef/>
      </w:r>
      <w:r>
        <w:t xml:space="preserve"> </w:t>
      </w:r>
      <w:r>
        <w:rPr>
          <w:lang w:val="en-US"/>
        </w:rPr>
        <w:tab/>
        <w:t xml:space="preserve">Holy Qur’an </w:t>
      </w:r>
      <w:r>
        <w:t>13:4</w:t>
      </w:r>
    </w:p>
  </w:footnote>
  <w:footnote w:id="20">
    <w:p w:rsidR="00FA62E5" w:rsidRPr="00FB1661" w:rsidRDefault="00FA62E5">
      <w:pPr>
        <w:pStyle w:val="FootnoteText"/>
        <w:rPr>
          <w:lang w:val="en-US"/>
        </w:rPr>
      </w:pPr>
      <w:r>
        <w:rPr>
          <w:rStyle w:val="FootnoteReference"/>
        </w:rPr>
        <w:footnoteRef/>
      </w:r>
      <w:r>
        <w:t xml:space="preserve"> </w:t>
      </w:r>
      <w:r>
        <w:rPr>
          <w:lang w:val="en-US"/>
        </w:rPr>
        <w:tab/>
        <w:t xml:space="preserve">Holy Qur’an </w:t>
      </w:r>
      <w:r>
        <w:t>9:109</w:t>
      </w:r>
    </w:p>
  </w:footnote>
  <w:footnote w:id="21">
    <w:p w:rsidR="00FA62E5" w:rsidRPr="00FB1661" w:rsidRDefault="00FA62E5">
      <w:pPr>
        <w:pStyle w:val="FootnoteText"/>
        <w:rPr>
          <w:lang w:val="en-US"/>
        </w:rPr>
      </w:pPr>
      <w:r>
        <w:rPr>
          <w:rStyle w:val="FootnoteReference"/>
        </w:rPr>
        <w:footnoteRef/>
      </w:r>
      <w:r>
        <w:t xml:space="preserve"> </w:t>
      </w:r>
      <w:r>
        <w:rPr>
          <w:lang w:val="en-US"/>
        </w:rPr>
        <w:tab/>
        <w:t xml:space="preserve">Holy Qur’an </w:t>
      </w:r>
      <w:r>
        <w:t>2:83</w:t>
      </w:r>
    </w:p>
  </w:footnote>
  <w:footnote w:id="22">
    <w:p w:rsidR="00FA62E5" w:rsidRPr="00FB1661" w:rsidRDefault="00FA62E5">
      <w:pPr>
        <w:pStyle w:val="FootnoteText"/>
        <w:rPr>
          <w:lang w:val="en-US"/>
        </w:rPr>
      </w:pPr>
      <w:r>
        <w:rPr>
          <w:rStyle w:val="FootnoteReference"/>
        </w:rPr>
        <w:footnoteRef/>
      </w:r>
      <w:r>
        <w:t xml:space="preserve"> </w:t>
      </w:r>
      <w:r>
        <w:rPr>
          <w:lang w:val="en-US"/>
        </w:rPr>
        <w:tab/>
        <w:t xml:space="preserve">Holy Qur’an </w:t>
      </w:r>
      <w:r>
        <w:t>17:36</w:t>
      </w:r>
    </w:p>
  </w:footnote>
  <w:footnote w:id="23">
    <w:p w:rsidR="00FA62E5" w:rsidRPr="00B54544" w:rsidRDefault="00FA62E5">
      <w:pPr>
        <w:pStyle w:val="FootnoteText"/>
        <w:rPr>
          <w:lang w:val="en-US"/>
        </w:rPr>
      </w:pPr>
      <w:r>
        <w:rPr>
          <w:rStyle w:val="FootnoteReference"/>
        </w:rPr>
        <w:footnoteRef/>
      </w:r>
      <w:r>
        <w:t xml:space="preserve"> </w:t>
      </w:r>
      <w:r>
        <w:rPr>
          <w:lang w:val="en-US"/>
        </w:rPr>
        <w:tab/>
        <w:t xml:space="preserve">Holy Qur’an </w:t>
      </w:r>
      <w:r>
        <w:t>3:97</w:t>
      </w:r>
    </w:p>
  </w:footnote>
  <w:footnote w:id="24">
    <w:p w:rsidR="00FA62E5" w:rsidRPr="00B54544" w:rsidRDefault="00FA62E5">
      <w:pPr>
        <w:pStyle w:val="FootnoteText"/>
        <w:rPr>
          <w:lang w:val="en-US"/>
        </w:rPr>
      </w:pPr>
      <w:r>
        <w:rPr>
          <w:rStyle w:val="FootnoteReference"/>
        </w:rPr>
        <w:footnoteRef/>
      </w:r>
      <w:r>
        <w:t xml:space="preserve"> </w:t>
      </w:r>
      <w:r>
        <w:rPr>
          <w:lang w:val="en-US"/>
        </w:rPr>
        <w:tab/>
        <w:t xml:space="preserve">Holy Qur’an </w:t>
      </w:r>
      <w:r>
        <w:t>26:88-9</w:t>
      </w:r>
    </w:p>
  </w:footnote>
  <w:footnote w:id="25">
    <w:p w:rsidR="00FA62E5" w:rsidRPr="00B54544" w:rsidRDefault="00FA62E5">
      <w:pPr>
        <w:pStyle w:val="FootnoteText"/>
        <w:rPr>
          <w:lang w:val="en-US"/>
        </w:rPr>
      </w:pPr>
      <w:r>
        <w:rPr>
          <w:rStyle w:val="FootnoteReference"/>
        </w:rPr>
        <w:footnoteRef/>
      </w:r>
      <w:r>
        <w:t xml:space="preserve"> </w:t>
      </w:r>
      <w:r>
        <w:rPr>
          <w:lang w:val="en-US"/>
        </w:rPr>
        <w:tab/>
        <w:t xml:space="preserve">Holy Qur’an </w:t>
      </w:r>
      <w:r>
        <w:t>25:44</w:t>
      </w:r>
    </w:p>
  </w:footnote>
  <w:footnote w:id="26">
    <w:p w:rsidR="00FA62E5" w:rsidRPr="008B5191" w:rsidRDefault="00FA62E5">
      <w:pPr>
        <w:pStyle w:val="FootnoteText"/>
        <w:rPr>
          <w:lang w:val="en-US"/>
        </w:rPr>
      </w:pPr>
      <w:r>
        <w:rPr>
          <w:rStyle w:val="FootnoteReference"/>
        </w:rPr>
        <w:footnoteRef/>
      </w:r>
      <w:r>
        <w:t xml:space="preserve"> </w:t>
      </w:r>
      <w:r>
        <w:rPr>
          <w:lang w:val="en-US"/>
        </w:rPr>
        <w:tab/>
        <w:t xml:space="preserve">Holy Qur’an </w:t>
      </w:r>
      <w:r>
        <w:t>7:179</w:t>
      </w:r>
    </w:p>
  </w:footnote>
  <w:footnote w:id="27">
    <w:p w:rsidR="00FA62E5" w:rsidRPr="008B5191" w:rsidRDefault="00FA62E5">
      <w:pPr>
        <w:pStyle w:val="FootnoteText"/>
        <w:rPr>
          <w:lang w:val="en-US"/>
        </w:rPr>
      </w:pPr>
      <w:r>
        <w:rPr>
          <w:rStyle w:val="FootnoteReference"/>
        </w:rPr>
        <w:footnoteRef/>
      </w:r>
      <w:r>
        <w:t xml:space="preserve"> </w:t>
      </w:r>
      <w:r>
        <w:rPr>
          <w:lang w:val="en-US"/>
        </w:rPr>
        <w:tab/>
        <w:t xml:space="preserve">Holy Qur’an </w:t>
      </w:r>
      <w:r>
        <w:t>31:20</w:t>
      </w:r>
    </w:p>
  </w:footnote>
  <w:footnote w:id="28">
    <w:p w:rsidR="00FA62E5" w:rsidRPr="008B5191" w:rsidRDefault="00FA62E5">
      <w:pPr>
        <w:pStyle w:val="FootnoteText"/>
        <w:rPr>
          <w:lang w:val="en-US"/>
        </w:rPr>
      </w:pPr>
      <w:r>
        <w:rPr>
          <w:rStyle w:val="FootnoteReference"/>
        </w:rPr>
        <w:footnoteRef/>
      </w:r>
      <w:r>
        <w:t xml:space="preserve"> </w:t>
      </w:r>
      <w:r>
        <w:rPr>
          <w:lang w:val="en-US"/>
        </w:rPr>
        <w:tab/>
        <w:t xml:space="preserve">Holy Qur’an </w:t>
      </w:r>
      <w:r>
        <w:t>7:55</w:t>
      </w:r>
    </w:p>
  </w:footnote>
  <w:footnote w:id="29">
    <w:p w:rsidR="00FA62E5" w:rsidRPr="00160E24" w:rsidRDefault="00FA62E5">
      <w:pPr>
        <w:pStyle w:val="FootnoteText"/>
        <w:rPr>
          <w:lang w:val="en-US"/>
        </w:rPr>
      </w:pPr>
      <w:r>
        <w:rPr>
          <w:rStyle w:val="FootnoteReference"/>
        </w:rPr>
        <w:footnoteRef/>
      </w:r>
      <w:r>
        <w:t xml:space="preserve"> </w:t>
      </w:r>
      <w:r>
        <w:rPr>
          <w:lang w:val="en-US"/>
        </w:rPr>
        <w:tab/>
        <w:t xml:space="preserve">Holy Qur’an </w:t>
      </w:r>
      <w:r>
        <w:t>17:5-6</w:t>
      </w:r>
    </w:p>
  </w:footnote>
  <w:footnote w:id="30">
    <w:p w:rsidR="00FA62E5" w:rsidRPr="00160E24" w:rsidRDefault="00FA62E5">
      <w:pPr>
        <w:pStyle w:val="FootnoteText"/>
        <w:rPr>
          <w:lang w:val="en-US"/>
        </w:rPr>
      </w:pPr>
      <w:r>
        <w:rPr>
          <w:rStyle w:val="FootnoteReference"/>
        </w:rPr>
        <w:footnoteRef/>
      </w:r>
      <w:r>
        <w:t xml:space="preserve"> </w:t>
      </w:r>
      <w:r>
        <w:rPr>
          <w:lang w:val="en-US"/>
        </w:rPr>
        <w:tab/>
        <w:t xml:space="preserve">Holy Qur’an </w:t>
      </w:r>
      <w:r>
        <w:t>28:5-6</w:t>
      </w:r>
    </w:p>
  </w:footnote>
  <w:footnote w:id="31">
    <w:p w:rsidR="00FA62E5" w:rsidRPr="003E2EB1" w:rsidRDefault="00FA62E5">
      <w:pPr>
        <w:pStyle w:val="FootnoteText"/>
        <w:rPr>
          <w:lang w:val="en-US"/>
        </w:rPr>
      </w:pPr>
      <w:r>
        <w:rPr>
          <w:rStyle w:val="FootnoteReference"/>
        </w:rPr>
        <w:footnoteRef/>
      </w:r>
      <w:r>
        <w:t xml:space="preserve"> </w:t>
      </w:r>
      <w:r>
        <w:rPr>
          <w:lang w:val="en-US"/>
        </w:rPr>
        <w:tab/>
        <w:t xml:space="preserve">Holy Qur’an </w:t>
      </w:r>
      <w:r>
        <w:t>24:15</w:t>
      </w:r>
    </w:p>
  </w:footnote>
  <w:footnote w:id="32">
    <w:p w:rsidR="00FA62E5" w:rsidRPr="003E2EB1" w:rsidRDefault="00FA62E5">
      <w:pPr>
        <w:pStyle w:val="FootnoteText"/>
        <w:rPr>
          <w:lang w:val="en-US"/>
        </w:rPr>
      </w:pPr>
      <w:r>
        <w:rPr>
          <w:rStyle w:val="FootnoteReference"/>
        </w:rPr>
        <w:footnoteRef/>
      </w:r>
      <w:r>
        <w:t xml:space="preserve"> </w:t>
      </w:r>
      <w:r>
        <w:rPr>
          <w:lang w:val="en-US"/>
        </w:rPr>
        <w:tab/>
        <w:t xml:space="preserve">Holy Qur’an </w:t>
      </w:r>
      <w:r>
        <w:t>2:83</w:t>
      </w:r>
    </w:p>
  </w:footnote>
  <w:footnote w:id="33">
    <w:p w:rsidR="00FA62E5" w:rsidRPr="003E2EB1" w:rsidRDefault="00FA62E5">
      <w:pPr>
        <w:pStyle w:val="FootnoteText"/>
        <w:rPr>
          <w:lang w:val="en-US"/>
        </w:rPr>
      </w:pPr>
      <w:r>
        <w:rPr>
          <w:rStyle w:val="FootnoteReference"/>
        </w:rPr>
        <w:footnoteRef/>
      </w:r>
      <w:r>
        <w:t xml:space="preserve"> </w:t>
      </w:r>
      <w:r>
        <w:rPr>
          <w:lang w:val="en-US"/>
        </w:rPr>
        <w:tab/>
        <w:t xml:space="preserve">Holy Qur’an </w:t>
      </w:r>
      <w:r>
        <w:t>4:145</w:t>
      </w:r>
    </w:p>
  </w:footnote>
  <w:footnote w:id="34">
    <w:p w:rsidR="00FA62E5" w:rsidRPr="009B10CD" w:rsidRDefault="00FA62E5">
      <w:pPr>
        <w:pStyle w:val="FootnoteText"/>
        <w:rPr>
          <w:lang w:val="en-US"/>
        </w:rPr>
      </w:pPr>
      <w:r>
        <w:rPr>
          <w:rStyle w:val="FootnoteReference"/>
        </w:rPr>
        <w:footnoteRef/>
      </w:r>
      <w:r>
        <w:t xml:space="preserve"> </w:t>
      </w:r>
      <w:r>
        <w:rPr>
          <w:lang w:val="en-US"/>
        </w:rPr>
        <w:tab/>
        <w:t xml:space="preserve">Holy Qur’an </w:t>
      </w:r>
      <w:r>
        <w:t>31:15</w:t>
      </w:r>
    </w:p>
  </w:footnote>
  <w:footnote w:id="35">
    <w:p w:rsidR="00FA62E5" w:rsidRPr="009B10CD" w:rsidRDefault="00FA62E5">
      <w:pPr>
        <w:pStyle w:val="FootnoteText"/>
        <w:rPr>
          <w:lang w:val="en-US"/>
        </w:rPr>
      </w:pPr>
      <w:r>
        <w:rPr>
          <w:rStyle w:val="FootnoteReference"/>
        </w:rPr>
        <w:footnoteRef/>
      </w:r>
      <w:r>
        <w:t xml:space="preserve"> </w:t>
      </w:r>
      <w:r>
        <w:rPr>
          <w:lang w:val="en-US"/>
        </w:rPr>
        <w:tab/>
        <w:t xml:space="preserve">Holy Qur’an </w:t>
      </w:r>
      <w:r>
        <w:t>7:46</w:t>
      </w:r>
    </w:p>
  </w:footnote>
  <w:footnote w:id="36">
    <w:p w:rsidR="00FA62E5" w:rsidRPr="009B10CD" w:rsidRDefault="00FA62E5">
      <w:pPr>
        <w:pStyle w:val="FootnoteText"/>
        <w:rPr>
          <w:lang w:val="en-US"/>
        </w:rPr>
      </w:pPr>
      <w:r>
        <w:rPr>
          <w:rStyle w:val="FootnoteReference"/>
        </w:rPr>
        <w:footnoteRef/>
      </w:r>
      <w:r>
        <w:t xml:space="preserve"> </w:t>
      </w:r>
      <w:r>
        <w:rPr>
          <w:lang w:val="en-US"/>
        </w:rPr>
        <w:tab/>
        <w:t xml:space="preserve">Holy Qur’an </w:t>
      </w:r>
      <w:r>
        <w:t>5:54</w:t>
      </w:r>
    </w:p>
  </w:footnote>
  <w:footnote w:id="37">
    <w:p w:rsidR="00FA62E5" w:rsidRPr="009B10CD" w:rsidRDefault="00FA62E5">
      <w:pPr>
        <w:pStyle w:val="FootnoteText"/>
        <w:rPr>
          <w:lang w:val="en-US"/>
        </w:rPr>
      </w:pPr>
      <w:r>
        <w:rPr>
          <w:rStyle w:val="FootnoteReference"/>
        </w:rPr>
        <w:footnoteRef/>
      </w:r>
      <w:r>
        <w:t xml:space="preserve"> </w:t>
      </w:r>
      <w:r>
        <w:rPr>
          <w:lang w:val="en-US"/>
        </w:rPr>
        <w:tab/>
        <w:t xml:space="preserve">Holy Qur’an </w:t>
      </w:r>
      <w:r>
        <w:t>49:13</w:t>
      </w:r>
    </w:p>
  </w:footnote>
  <w:footnote w:id="38">
    <w:p w:rsidR="00FA62E5" w:rsidRPr="009B10CD" w:rsidRDefault="00FA62E5">
      <w:pPr>
        <w:pStyle w:val="FootnoteText"/>
        <w:rPr>
          <w:lang w:val="en-US"/>
        </w:rPr>
      </w:pPr>
      <w:r>
        <w:rPr>
          <w:rStyle w:val="FootnoteReference"/>
        </w:rPr>
        <w:footnoteRef/>
      </w:r>
      <w:r>
        <w:t xml:space="preserve"> </w:t>
      </w:r>
      <w:r>
        <w:rPr>
          <w:lang w:val="en-US"/>
        </w:rPr>
        <w:tab/>
        <w:t xml:space="preserve">Holy Qur’an </w:t>
      </w:r>
      <w:r>
        <w:t>53:32</w:t>
      </w:r>
    </w:p>
  </w:footnote>
  <w:footnote w:id="39">
    <w:p w:rsidR="00FA62E5" w:rsidRPr="00E21B15" w:rsidRDefault="00FA62E5">
      <w:pPr>
        <w:pStyle w:val="FootnoteText"/>
        <w:rPr>
          <w:lang w:val="en-US"/>
        </w:rPr>
      </w:pPr>
      <w:r>
        <w:rPr>
          <w:rStyle w:val="FootnoteReference"/>
        </w:rPr>
        <w:footnoteRef/>
      </w:r>
      <w:r>
        <w:t xml:space="preserve"> </w:t>
      </w:r>
      <w:r>
        <w:rPr>
          <w:lang w:val="en-US"/>
        </w:rPr>
        <w:tab/>
        <w:t xml:space="preserve">Holy Qur’an </w:t>
      </w:r>
      <w:r>
        <w:t>25:63</w:t>
      </w:r>
    </w:p>
  </w:footnote>
  <w:footnote w:id="40">
    <w:p w:rsidR="00FA62E5" w:rsidRPr="00E21B15" w:rsidRDefault="00FA62E5">
      <w:pPr>
        <w:pStyle w:val="FootnoteText"/>
        <w:rPr>
          <w:lang w:val="en-US"/>
        </w:rPr>
      </w:pPr>
      <w:r>
        <w:rPr>
          <w:rStyle w:val="FootnoteReference"/>
        </w:rPr>
        <w:footnoteRef/>
      </w:r>
      <w:r>
        <w:t xml:space="preserve"> </w:t>
      </w:r>
      <w:r>
        <w:rPr>
          <w:lang w:val="en-US"/>
        </w:rPr>
        <w:tab/>
        <w:t xml:space="preserve">Holy Qur’an </w:t>
      </w:r>
      <w:r>
        <w:t>15:88</w:t>
      </w:r>
    </w:p>
  </w:footnote>
  <w:footnote w:id="41">
    <w:p w:rsidR="00FA62E5" w:rsidRPr="00DF5BBF" w:rsidRDefault="00FA62E5">
      <w:pPr>
        <w:pStyle w:val="FootnoteText"/>
        <w:rPr>
          <w:lang w:val="en-US"/>
        </w:rPr>
      </w:pPr>
      <w:r>
        <w:rPr>
          <w:rStyle w:val="FootnoteReference"/>
        </w:rPr>
        <w:footnoteRef/>
      </w:r>
      <w:r>
        <w:t xml:space="preserve"> </w:t>
      </w:r>
      <w:r>
        <w:rPr>
          <w:lang w:val="en-US"/>
        </w:rPr>
        <w:tab/>
        <w:t xml:space="preserve">Holy Qur’an </w:t>
      </w:r>
      <w:r>
        <w:t>35:6</w:t>
      </w:r>
    </w:p>
  </w:footnote>
  <w:footnote w:id="42">
    <w:p w:rsidR="00FA62E5" w:rsidRPr="00DF5BBF" w:rsidRDefault="00FA62E5">
      <w:pPr>
        <w:pStyle w:val="FootnoteText"/>
        <w:rPr>
          <w:lang w:val="en-US"/>
        </w:rPr>
      </w:pPr>
      <w:r>
        <w:rPr>
          <w:rStyle w:val="FootnoteReference"/>
        </w:rPr>
        <w:footnoteRef/>
      </w:r>
      <w:r>
        <w:t xml:space="preserve"> </w:t>
      </w:r>
      <w:r>
        <w:rPr>
          <w:lang w:val="en-US"/>
        </w:rPr>
        <w:tab/>
        <w:t xml:space="preserve">Holy Qur’an </w:t>
      </w:r>
      <w:r>
        <w:t>16:99</w:t>
      </w:r>
    </w:p>
  </w:footnote>
  <w:footnote w:id="43">
    <w:p w:rsidR="00FA62E5" w:rsidRPr="00485175" w:rsidRDefault="00FA62E5">
      <w:pPr>
        <w:pStyle w:val="FootnoteText"/>
        <w:rPr>
          <w:lang w:val="en-US"/>
        </w:rPr>
      </w:pPr>
      <w:r>
        <w:rPr>
          <w:rStyle w:val="FootnoteReference"/>
        </w:rPr>
        <w:footnoteRef/>
      </w:r>
      <w:r>
        <w:t xml:space="preserve"> </w:t>
      </w:r>
      <w:r>
        <w:rPr>
          <w:lang w:val="en-US"/>
        </w:rPr>
        <w:tab/>
        <w:t xml:space="preserve">Holy Qur’an </w:t>
      </w:r>
      <w:r>
        <w:t>29:13</w:t>
      </w:r>
    </w:p>
  </w:footnote>
  <w:footnote w:id="44">
    <w:p w:rsidR="00FA62E5" w:rsidRPr="00485175" w:rsidRDefault="00FA62E5">
      <w:pPr>
        <w:pStyle w:val="FootnoteText"/>
        <w:rPr>
          <w:lang w:val="en-US"/>
        </w:rPr>
      </w:pPr>
      <w:r>
        <w:rPr>
          <w:rStyle w:val="FootnoteReference"/>
        </w:rPr>
        <w:footnoteRef/>
      </w:r>
      <w:r>
        <w:t xml:space="preserve"> </w:t>
      </w:r>
      <w:r>
        <w:rPr>
          <w:lang w:val="en-US"/>
        </w:rPr>
        <w:tab/>
        <w:t xml:space="preserve">Holy Qur’an </w:t>
      </w:r>
      <w:r>
        <w:t>21:47</w:t>
      </w:r>
    </w:p>
  </w:footnote>
  <w:footnote w:id="45">
    <w:p w:rsidR="00FA62E5" w:rsidRPr="00DF5957" w:rsidRDefault="00FA62E5">
      <w:pPr>
        <w:pStyle w:val="FootnoteText"/>
        <w:rPr>
          <w:lang w:val="en-US"/>
        </w:rPr>
      </w:pPr>
      <w:r>
        <w:rPr>
          <w:rStyle w:val="FootnoteReference"/>
        </w:rPr>
        <w:footnoteRef/>
      </w:r>
      <w:r>
        <w:t xml:space="preserve"> </w:t>
      </w:r>
      <w:r>
        <w:rPr>
          <w:lang w:val="en-US"/>
        </w:rPr>
        <w:tab/>
        <w:t xml:space="preserve">Holy Qur’an </w:t>
      </w:r>
      <w:r>
        <w:t>10:30</w:t>
      </w:r>
    </w:p>
  </w:footnote>
  <w:footnote w:id="46">
    <w:p w:rsidR="00FA62E5" w:rsidRPr="00DF5957" w:rsidRDefault="00FA62E5">
      <w:pPr>
        <w:pStyle w:val="FootnoteText"/>
        <w:rPr>
          <w:lang w:val="en-US"/>
        </w:rPr>
      </w:pPr>
      <w:r>
        <w:rPr>
          <w:rStyle w:val="FootnoteReference"/>
        </w:rPr>
        <w:footnoteRef/>
      </w:r>
      <w:r>
        <w:t xml:space="preserve"> </w:t>
      </w:r>
      <w:r>
        <w:rPr>
          <w:lang w:val="en-US"/>
        </w:rPr>
        <w:tab/>
        <w:t xml:space="preserve">Holy Qur’an </w:t>
      </w:r>
      <w:r>
        <w:t>33:4</w:t>
      </w:r>
    </w:p>
  </w:footnote>
  <w:footnote w:id="47">
    <w:p w:rsidR="00FA62E5" w:rsidRPr="00AD65DC" w:rsidRDefault="00FA62E5">
      <w:pPr>
        <w:pStyle w:val="FootnoteText"/>
        <w:rPr>
          <w:lang w:val="en-US"/>
        </w:rPr>
      </w:pPr>
      <w:r>
        <w:rPr>
          <w:rStyle w:val="FootnoteReference"/>
        </w:rPr>
        <w:footnoteRef/>
      </w:r>
      <w:r>
        <w:t xml:space="preserve"> </w:t>
      </w:r>
      <w:r>
        <w:rPr>
          <w:lang w:val="en-US"/>
        </w:rPr>
        <w:tab/>
        <w:t xml:space="preserve">Holy Qur’an </w:t>
      </w:r>
      <w:r>
        <w:t>28:68</w:t>
      </w:r>
    </w:p>
  </w:footnote>
  <w:footnote w:id="48">
    <w:p w:rsidR="00FA62E5" w:rsidRPr="00AD65DC" w:rsidRDefault="00FA62E5">
      <w:pPr>
        <w:pStyle w:val="FootnoteText"/>
        <w:rPr>
          <w:lang w:val="en-US"/>
        </w:rPr>
      </w:pPr>
      <w:r>
        <w:rPr>
          <w:rStyle w:val="FootnoteReference"/>
        </w:rPr>
        <w:footnoteRef/>
      </w:r>
      <w:r>
        <w:t xml:space="preserve"> </w:t>
      </w:r>
      <w:r>
        <w:rPr>
          <w:lang w:val="en-US"/>
        </w:rPr>
        <w:tab/>
        <w:t xml:space="preserve">Holy Qur’an </w:t>
      </w:r>
      <w:r>
        <w:t>29:3</w:t>
      </w:r>
    </w:p>
  </w:footnote>
  <w:footnote w:id="49">
    <w:p w:rsidR="00FA62E5" w:rsidRPr="00C71C87" w:rsidRDefault="00FA62E5">
      <w:pPr>
        <w:pStyle w:val="FootnoteText"/>
        <w:rPr>
          <w:lang w:val="en-US"/>
        </w:rPr>
      </w:pPr>
      <w:r>
        <w:rPr>
          <w:rStyle w:val="FootnoteReference"/>
        </w:rPr>
        <w:footnoteRef/>
      </w:r>
      <w:r>
        <w:t xml:space="preserve"> </w:t>
      </w:r>
      <w:r>
        <w:rPr>
          <w:lang w:val="en-US"/>
        </w:rPr>
        <w:tab/>
        <w:t xml:space="preserve">Holy Qur’an </w:t>
      </w:r>
      <w:r>
        <w:t>2:16</w:t>
      </w:r>
    </w:p>
  </w:footnote>
  <w:footnote w:id="50">
    <w:p w:rsidR="00FA62E5" w:rsidRPr="00C71C87" w:rsidRDefault="00FA62E5">
      <w:pPr>
        <w:pStyle w:val="FootnoteText"/>
        <w:rPr>
          <w:lang w:val="en-US"/>
        </w:rPr>
      </w:pPr>
      <w:r>
        <w:rPr>
          <w:rStyle w:val="FootnoteReference"/>
        </w:rPr>
        <w:footnoteRef/>
      </w:r>
      <w:r>
        <w:t xml:space="preserve"> </w:t>
      </w:r>
      <w:r>
        <w:rPr>
          <w:lang w:val="en-US"/>
        </w:rPr>
        <w:tab/>
        <w:t xml:space="preserve">Holy Qur’an </w:t>
      </w:r>
      <w:r>
        <w:t>28:77</w:t>
      </w:r>
    </w:p>
  </w:footnote>
  <w:footnote w:id="51">
    <w:p w:rsidR="00FA62E5" w:rsidRPr="004E43EF" w:rsidRDefault="00FA62E5">
      <w:pPr>
        <w:pStyle w:val="FootnoteText"/>
        <w:rPr>
          <w:lang w:val="en-US"/>
        </w:rPr>
      </w:pPr>
      <w:r>
        <w:rPr>
          <w:rStyle w:val="FootnoteReference"/>
        </w:rPr>
        <w:footnoteRef/>
      </w:r>
      <w:r>
        <w:t xml:space="preserve"> </w:t>
      </w:r>
      <w:r>
        <w:rPr>
          <w:lang w:val="en-US"/>
        </w:rPr>
        <w:tab/>
        <w:t xml:space="preserve">Holy Qur’an </w:t>
      </w:r>
      <w:r>
        <w:t>28:83</w:t>
      </w:r>
    </w:p>
  </w:footnote>
  <w:footnote w:id="52">
    <w:p w:rsidR="00FA62E5" w:rsidRPr="00487707" w:rsidRDefault="00FA62E5">
      <w:pPr>
        <w:pStyle w:val="FootnoteText"/>
        <w:rPr>
          <w:lang w:val="en-US"/>
        </w:rPr>
      </w:pPr>
      <w:r>
        <w:rPr>
          <w:rStyle w:val="FootnoteReference"/>
        </w:rPr>
        <w:footnoteRef/>
      </w:r>
      <w:r>
        <w:t xml:space="preserve"> </w:t>
      </w:r>
      <w:r>
        <w:rPr>
          <w:lang w:val="en-US"/>
        </w:rPr>
        <w:tab/>
        <w:t xml:space="preserve">Holy Qur’an </w:t>
      </w:r>
      <w:r>
        <w:t>4:97</w:t>
      </w:r>
    </w:p>
  </w:footnote>
  <w:footnote w:id="53">
    <w:p w:rsidR="00FA62E5" w:rsidRPr="00C772DF" w:rsidRDefault="00FA62E5">
      <w:pPr>
        <w:pStyle w:val="FootnoteText"/>
        <w:rPr>
          <w:lang w:val="en-US"/>
        </w:rPr>
      </w:pPr>
      <w:r>
        <w:rPr>
          <w:rStyle w:val="FootnoteReference"/>
        </w:rPr>
        <w:footnoteRef/>
      </w:r>
      <w:r>
        <w:t xml:space="preserve"> </w:t>
      </w:r>
      <w:r>
        <w:rPr>
          <w:lang w:val="en-US"/>
        </w:rPr>
        <w:tab/>
        <w:t xml:space="preserve">Holy Qur’an </w:t>
      </w:r>
      <w:r>
        <w:t>30:40</w:t>
      </w:r>
    </w:p>
  </w:footnote>
  <w:footnote w:id="54">
    <w:p w:rsidR="00FA62E5" w:rsidRPr="00596944" w:rsidRDefault="00FA62E5">
      <w:pPr>
        <w:pStyle w:val="FootnoteText"/>
        <w:rPr>
          <w:lang w:val="en-US"/>
        </w:rPr>
      </w:pPr>
      <w:r>
        <w:rPr>
          <w:rStyle w:val="FootnoteReference"/>
        </w:rPr>
        <w:footnoteRef/>
      </w:r>
      <w:r>
        <w:t xml:space="preserve"> </w:t>
      </w:r>
      <w:r>
        <w:rPr>
          <w:lang w:val="en-US"/>
        </w:rPr>
        <w:tab/>
        <w:t xml:space="preserve">Holy Qur’an </w:t>
      </w:r>
      <w:r>
        <w:t>2:222</w:t>
      </w:r>
    </w:p>
  </w:footnote>
  <w:footnote w:id="55">
    <w:p w:rsidR="00FA62E5" w:rsidRPr="00782B4F" w:rsidRDefault="00FA62E5">
      <w:pPr>
        <w:pStyle w:val="FootnoteText"/>
        <w:rPr>
          <w:lang w:val="en-US"/>
        </w:rPr>
      </w:pPr>
      <w:r>
        <w:rPr>
          <w:rStyle w:val="FootnoteReference"/>
        </w:rPr>
        <w:footnoteRef/>
      </w:r>
      <w:r>
        <w:t xml:space="preserve"> </w:t>
      </w:r>
      <w:r>
        <w:rPr>
          <w:lang w:val="en-US"/>
        </w:rPr>
        <w:tab/>
        <w:t xml:space="preserve">Holy Qur’an </w:t>
      </w:r>
      <w:r>
        <w:t>25:48</w:t>
      </w:r>
    </w:p>
  </w:footnote>
  <w:footnote w:id="56">
    <w:p w:rsidR="00FA62E5" w:rsidRPr="00782B4F" w:rsidRDefault="00FA62E5">
      <w:pPr>
        <w:pStyle w:val="FootnoteText"/>
        <w:rPr>
          <w:lang w:val="en-US"/>
        </w:rPr>
      </w:pPr>
      <w:r>
        <w:rPr>
          <w:rStyle w:val="FootnoteReference"/>
        </w:rPr>
        <w:footnoteRef/>
      </w:r>
      <w:r>
        <w:t xml:space="preserve"> </w:t>
      </w:r>
      <w:r>
        <w:rPr>
          <w:lang w:val="en-US"/>
        </w:rPr>
        <w:tab/>
        <w:t xml:space="preserve">Holy Qur’an </w:t>
      </w:r>
      <w:r>
        <w:t>21:30</w:t>
      </w:r>
    </w:p>
  </w:footnote>
  <w:footnote w:id="57">
    <w:p w:rsidR="00FA62E5" w:rsidRPr="00C300DD" w:rsidRDefault="00FA62E5">
      <w:pPr>
        <w:pStyle w:val="FootnoteText"/>
        <w:rPr>
          <w:lang w:val="en-US"/>
        </w:rPr>
      </w:pPr>
      <w:r>
        <w:rPr>
          <w:rStyle w:val="FootnoteReference"/>
        </w:rPr>
        <w:footnoteRef/>
      </w:r>
      <w:r>
        <w:t xml:space="preserve"> </w:t>
      </w:r>
      <w:r>
        <w:rPr>
          <w:lang w:val="en-US"/>
        </w:rPr>
        <w:tab/>
        <w:t xml:space="preserve">Holy Qur’an </w:t>
      </w:r>
      <w:r>
        <w:t>27:62</w:t>
      </w:r>
    </w:p>
  </w:footnote>
  <w:footnote w:id="58">
    <w:p w:rsidR="00FA62E5" w:rsidRPr="00C300DD" w:rsidRDefault="00FA62E5">
      <w:pPr>
        <w:pStyle w:val="FootnoteText"/>
        <w:rPr>
          <w:lang w:val="en-US"/>
        </w:rPr>
      </w:pPr>
      <w:r>
        <w:rPr>
          <w:rStyle w:val="FootnoteReference"/>
        </w:rPr>
        <w:footnoteRef/>
      </w:r>
      <w:r>
        <w:t xml:space="preserve"> </w:t>
      </w:r>
      <w:r>
        <w:rPr>
          <w:lang w:val="en-US"/>
        </w:rPr>
        <w:tab/>
        <w:t xml:space="preserve">Holy Qur’an </w:t>
      </w:r>
      <w:r>
        <w:t>17:11</w:t>
      </w:r>
    </w:p>
  </w:footnote>
  <w:footnote w:id="59">
    <w:p w:rsidR="00FA62E5" w:rsidRPr="001172EB" w:rsidRDefault="00FA62E5">
      <w:pPr>
        <w:pStyle w:val="FootnoteText"/>
        <w:rPr>
          <w:lang w:val="en-US"/>
        </w:rPr>
      </w:pPr>
      <w:r>
        <w:rPr>
          <w:rStyle w:val="FootnoteReference"/>
        </w:rPr>
        <w:footnoteRef/>
      </w:r>
      <w:r>
        <w:t xml:space="preserve"> </w:t>
      </w:r>
      <w:r>
        <w:rPr>
          <w:lang w:val="en-US"/>
        </w:rPr>
        <w:tab/>
        <w:t xml:space="preserve">Holy Qur’an </w:t>
      </w:r>
      <w:r>
        <w:t>38:86</w:t>
      </w:r>
    </w:p>
  </w:footnote>
  <w:footnote w:id="60">
    <w:p w:rsidR="00FA62E5" w:rsidRPr="001172EB" w:rsidRDefault="00FA62E5">
      <w:pPr>
        <w:pStyle w:val="FootnoteText"/>
        <w:rPr>
          <w:lang w:val="en-US"/>
        </w:rPr>
      </w:pPr>
      <w:r>
        <w:rPr>
          <w:rStyle w:val="FootnoteReference"/>
        </w:rPr>
        <w:footnoteRef/>
      </w:r>
      <w:r>
        <w:t xml:space="preserve"> </w:t>
      </w:r>
      <w:r>
        <w:rPr>
          <w:lang w:val="en-US"/>
        </w:rPr>
        <w:tab/>
        <w:t xml:space="preserve">Holy Qur’an </w:t>
      </w:r>
      <w:r>
        <w:t>22:11</w:t>
      </w:r>
    </w:p>
  </w:footnote>
  <w:footnote w:id="61">
    <w:p w:rsidR="00FA62E5" w:rsidRPr="00786C55" w:rsidRDefault="00FA62E5">
      <w:pPr>
        <w:pStyle w:val="FootnoteText"/>
        <w:rPr>
          <w:lang w:val="en-US"/>
        </w:rPr>
      </w:pPr>
      <w:r>
        <w:rPr>
          <w:rStyle w:val="FootnoteReference"/>
        </w:rPr>
        <w:footnoteRef/>
      </w:r>
      <w:r>
        <w:t xml:space="preserve"> </w:t>
      </w:r>
      <w:r>
        <w:rPr>
          <w:lang w:val="en-US"/>
        </w:rPr>
        <w:tab/>
        <w:t xml:space="preserve">Holy Qur’an </w:t>
      </w:r>
      <w:r>
        <w:t>2:8-10</w:t>
      </w:r>
    </w:p>
  </w:footnote>
  <w:footnote w:id="62">
    <w:p w:rsidR="00FA62E5" w:rsidRPr="00786C55" w:rsidRDefault="00FA62E5">
      <w:pPr>
        <w:pStyle w:val="FootnoteText"/>
        <w:rPr>
          <w:lang w:val="en-US"/>
        </w:rPr>
      </w:pPr>
      <w:r>
        <w:rPr>
          <w:rStyle w:val="FootnoteReference"/>
        </w:rPr>
        <w:footnoteRef/>
      </w:r>
      <w:r>
        <w:t xml:space="preserve"> </w:t>
      </w:r>
      <w:r>
        <w:rPr>
          <w:lang w:val="en-US"/>
        </w:rPr>
        <w:tab/>
        <w:t xml:space="preserve">Holy Qur’an </w:t>
      </w:r>
      <w:r>
        <w:t>43:67</w:t>
      </w:r>
    </w:p>
  </w:footnote>
  <w:footnote w:id="63">
    <w:p w:rsidR="00FA62E5" w:rsidRPr="00786C55" w:rsidRDefault="00FA62E5">
      <w:pPr>
        <w:pStyle w:val="FootnoteText"/>
        <w:rPr>
          <w:lang w:val="en-US"/>
        </w:rPr>
      </w:pPr>
      <w:r>
        <w:rPr>
          <w:rStyle w:val="FootnoteReference"/>
        </w:rPr>
        <w:footnoteRef/>
      </w:r>
      <w:r>
        <w:t xml:space="preserve"> </w:t>
      </w:r>
      <w:r>
        <w:rPr>
          <w:lang w:val="en-US"/>
        </w:rPr>
        <w:tab/>
        <w:t xml:space="preserve">Holy Qur’an </w:t>
      </w:r>
      <w:r>
        <w:t>3:159</w:t>
      </w:r>
    </w:p>
  </w:footnote>
  <w:footnote w:id="64">
    <w:p w:rsidR="00FA62E5" w:rsidRPr="00786C55" w:rsidRDefault="00FA62E5">
      <w:pPr>
        <w:pStyle w:val="FootnoteText"/>
        <w:rPr>
          <w:lang w:val="en-US"/>
        </w:rPr>
      </w:pPr>
      <w:r>
        <w:rPr>
          <w:rStyle w:val="FootnoteReference"/>
        </w:rPr>
        <w:footnoteRef/>
      </w:r>
      <w:r>
        <w:t xml:space="preserve"> </w:t>
      </w:r>
      <w:r>
        <w:rPr>
          <w:lang w:val="en-US"/>
        </w:rPr>
        <w:tab/>
        <w:t xml:space="preserve">Holy Qur’an </w:t>
      </w:r>
      <w:r>
        <w:t>42:38</w:t>
      </w:r>
    </w:p>
  </w:footnote>
  <w:footnote w:id="65">
    <w:p w:rsidR="00FA62E5" w:rsidRPr="008D3EA1" w:rsidRDefault="00FA62E5">
      <w:pPr>
        <w:pStyle w:val="FootnoteText"/>
        <w:rPr>
          <w:lang w:val="en-US"/>
        </w:rPr>
      </w:pPr>
      <w:r>
        <w:rPr>
          <w:rStyle w:val="FootnoteReference"/>
        </w:rPr>
        <w:footnoteRef/>
      </w:r>
      <w:r>
        <w:t xml:space="preserve"> </w:t>
      </w:r>
      <w:r>
        <w:rPr>
          <w:lang w:val="en-US"/>
        </w:rPr>
        <w:tab/>
        <w:t xml:space="preserve">Holy Qur’an </w:t>
      </w:r>
      <w:r>
        <w:t>17:71</w:t>
      </w:r>
    </w:p>
  </w:footnote>
  <w:footnote w:id="66">
    <w:p w:rsidR="00FA62E5" w:rsidRPr="008D3EA1" w:rsidRDefault="00FA62E5">
      <w:pPr>
        <w:pStyle w:val="FootnoteText"/>
        <w:rPr>
          <w:lang w:val="en-US"/>
        </w:rPr>
      </w:pPr>
      <w:r>
        <w:rPr>
          <w:rStyle w:val="FootnoteReference"/>
        </w:rPr>
        <w:footnoteRef/>
      </w:r>
      <w:r>
        <w:t xml:space="preserve"> </w:t>
      </w:r>
      <w:r>
        <w:rPr>
          <w:lang w:val="en-US"/>
        </w:rPr>
        <w:tab/>
        <w:t xml:space="preserve">Holy Qur’an </w:t>
      </w:r>
      <w:r>
        <w:t>23:101</w:t>
      </w:r>
    </w:p>
  </w:footnote>
  <w:footnote w:id="67">
    <w:p w:rsidR="00545F96" w:rsidRPr="00545F96" w:rsidRDefault="00545F96" w:rsidP="008810D7">
      <w:pPr>
        <w:pStyle w:val="FootnoteText"/>
        <w:rPr>
          <w:lang w:val="en-US"/>
        </w:rPr>
      </w:pPr>
      <w:r>
        <w:rPr>
          <w:rStyle w:val="FootnoteReference"/>
        </w:rPr>
        <w:footnoteRef/>
      </w:r>
      <w:r>
        <w:t xml:space="preserve"> </w:t>
      </w:r>
      <w:r>
        <w:rPr>
          <w:lang w:val="en-US"/>
        </w:rPr>
        <w:tab/>
      </w:r>
      <w:r w:rsidR="008810D7">
        <w:t xml:space="preserve">Holy Qur’an </w:t>
      </w:r>
      <w:r>
        <w:t>6:90</w:t>
      </w:r>
    </w:p>
  </w:footnote>
  <w:footnote w:id="68">
    <w:p w:rsidR="00FA62E5" w:rsidRPr="003402D8" w:rsidRDefault="00FA62E5">
      <w:pPr>
        <w:pStyle w:val="FootnoteText"/>
        <w:rPr>
          <w:lang w:val="en-US"/>
        </w:rPr>
      </w:pPr>
      <w:r>
        <w:rPr>
          <w:rStyle w:val="FootnoteReference"/>
        </w:rPr>
        <w:footnoteRef/>
      </w:r>
      <w:r>
        <w:t xml:space="preserve"> </w:t>
      </w:r>
      <w:r>
        <w:rPr>
          <w:lang w:val="en-US"/>
        </w:rPr>
        <w:tab/>
        <w:t xml:space="preserve">Holy Qur’an </w:t>
      </w:r>
      <w:r>
        <w:t>16:123</w:t>
      </w:r>
    </w:p>
  </w:footnote>
  <w:footnote w:id="69">
    <w:p w:rsidR="00FA62E5" w:rsidRPr="003402D8" w:rsidRDefault="00FA62E5">
      <w:pPr>
        <w:pStyle w:val="FootnoteText"/>
        <w:rPr>
          <w:lang w:val="en-US"/>
        </w:rPr>
      </w:pPr>
      <w:r>
        <w:rPr>
          <w:rStyle w:val="FootnoteReference"/>
        </w:rPr>
        <w:footnoteRef/>
      </w:r>
      <w:r>
        <w:t xml:space="preserve"> </w:t>
      </w:r>
      <w:r>
        <w:rPr>
          <w:lang w:val="en-US"/>
        </w:rPr>
        <w:tab/>
        <w:t xml:space="preserve">Holy Qur’an </w:t>
      </w:r>
      <w:r>
        <w:t>24:22</w:t>
      </w:r>
    </w:p>
  </w:footnote>
  <w:footnote w:id="70">
    <w:p w:rsidR="00FA62E5" w:rsidRPr="003402D8" w:rsidRDefault="00FA62E5">
      <w:pPr>
        <w:pStyle w:val="FootnoteText"/>
        <w:rPr>
          <w:lang w:val="en-US"/>
        </w:rPr>
      </w:pPr>
      <w:r>
        <w:rPr>
          <w:rStyle w:val="FootnoteReference"/>
        </w:rPr>
        <w:footnoteRef/>
      </w:r>
      <w:r>
        <w:t xml:space="preserve"> </w:t>
      </w:r>
      <w:r>
        <w:rPr>
          <w:lang w:val="en-US"/>
        </w:rPr>
        <w:tab/>
        <w:t xml:space="preserve">Holy Qur’an </w:t>
      </w:r>
      <w:r>
        <w:t>59:7</w:t>
      </w:r>
    </w:p>
  </w:footnote>
  <w:footnote w:id="71">
    <w:p w:rsidR="00FA62E5" w:rsidRPr="003402D8" w:rsidRDefault="00FA62E5">
      <w:pPr>
        <w:pStyle w:val="FootnoteText"/>
        <w:rPr>
          <w:lang w:val="en-US"/>
        </w:rPr>
      </w:pPr>
      <w:r>
        <w:rPr>
          <w:rStyle w:val="FootnoteReference"/>
        </w:rPr>
        <w:footnoteRef/>
      </w:r>
      <w:r>
        <w:t xml:space="preserve"> </w:t>
      </w:r>
      <w:r>
        <w:rPr>
          <w:lang w:val="en-US"/>
        </w:rPr>
        <w:tab/>
        <w:t xml:space="preserve">Holy Qur’an </w:t>
      </w:r>
      <w:r>
        <w:t>22:13</w:t>
      </w:r>
    </w:p>
  </w:footnote>
  <w:footnote w:id="72">
    <w:p w:rsidR="00FA62E5" w:rsidRPr="003402D8" w:rsidRDefault="00FA62E5">
      <w:pPr>
        <w:pStyle w:val="FootnoteText"/>
        <w:rPr>
          <w:lang w:val="en-US"/>
        </w:rPr>
      </w:pPr>
      <w:r>
        <w:rPr>
          <w:rStyle w:val="FootnoteReference"/>
        </w:rPr>
        <w:footnoteRef/>
      </w:r>
      <w:r>
        <w:t xml:space="preserve"> </w:t>
      </w:r>
      <w:r>
        <w:rPr>
          <w:lang w:val="en-US"/>
        </w:rPr>
        <w:tab/>
        <w:t xml:space="preserve">Holy Qur’an </w:t>
      </w:r>
      <w:r>
        <w:t>4:131</w:t>
      </w:r>
    </w:p>
  </w:footnote>
  <w:footnote w:id="73">
    <w:p w:rsidR="00FA62E5" w:rsidRPr="00F61397" w:rsidRDefault="00FA62E5">
      <w:pPr>
        <w:pStyle w:val="FootnoteText"/>
        <w:rPr>
          <w:lang w:val="en-US"/>
        </w:rPr>
      </w:pPr>
      <w:r>
        <w:rPr>
          <w:rStyle w:val="FootnoteReference"/>
        </w:rPr>
        <w:footnoteRef/>
      </w:r>
      <w:r>
        <w:t xml:space="preserve"> </w:t>
      </w:r>
      <w:r>
        <w:rPr>
          <w:lang w:val="en-US"/>
        </w:rPr>
        <w:tab/>
        <w:t xml:space="preserve">Holy Qur’an </w:t>
      </w:r>
      <w:r>
        <w:t>54:54-5</w:t>
      </w:r>
    </w:p>
  </w:footnote>
  <w:footnote w:id="74">
    <w:p w:rsidR="00FA62E5" w:rsidRPr="00F61397" w:rsidRDefault="00FA62E5">
      <w:pPr>
        <w:pStyle w:val="FootnoteText"/>
        <w:rPr>
          <w:lang w:val="en-US"/>
        </w:rPr>
      </w:pPr>
      <w:r>
        <w:rPr>
          <w:rStyle w:val="FootnoteReference"/>
        </w:rPr>
        <w:footnoteRef/>
      </w:r>
      <w:r>
        <w:t xml:space="preserve"> </w:t>
      </w:r>
      <w:r>
        <w:rPr>
          <w:lang w:val="en-US"/>
        </w:rPr>
        <w:tab/>
        <w:t xml:space="preserve">Holy Qur’an </w:t>
      </w:r>
      <w:r>
        <w:t>14:12</w:t>
      </w:r>
    </w:p>
  </w:footnote>
  <w:footnote w:id="75">
    <w:p w:rsidR="00FA62E5" w:rsidRPr="00F61397" w:rsidRDefault="00FA62E5">
      <w:pPr>
        <w:pStyle w:val="FootnoteText"/>
        <w:rPr>
          <w:lang w:val="en-US"/>
        </w:rPr>
      </w:pPr>
      <w:r>
        <w:rPr>
          <w:rStyle w:val="FootnoteReference"/>
        </w:rPr>
        <w:footnoteRef/>
      </w:r>
      <w:r>
        <w:t xml:space="preserve"> </w:t>
      </w:r>
      <w:r>
        <w:rPr>
          <w:lang w:val="en-US"/>
        </w:rPr>
        <w:tab/>
        <w:t xml:space="preserve">Holy Qur’an </w:t>
      </w:r>
      <w:r>
        <w:t>5:23</w:t>
      </w:r>
    </w:p>
  </w:footnote>
  <w:footnote w:id="76">
    <w:p w:rsidR="00FA62E5" w:rsidRPr="00F61397" w:rsidRDefault="00FA62E5">
      <w:pPr>
        <w:pStyle w:val="FootnoteText"/>
        <w:rPr>
          <w:lang w:val="en-US"/>
        </w:rPr>
      </w:pPr>
      <w:r>
        <w:rPr>
          <w:rStyle w:val="FootnoteReference"/>
        </w:rPr>
        <w:footnoteRef/>
      </w:r>
      <w:r>
        <w:t xml:space="preserve"> </w:t>
      </w:r>
      <w:r>
        <w:rPr>
          <w:lang w:val="en-US"/>
        </w:rPr>
        <w:tab/>
        <w:t xml:space="preserve">Holy Qur’an </w:t>
      </w:r>
      <w:r>
        <w:t>29:69</w:t>
      </w:r>
    </w:p>
  </w:footnote>
  <w:footnote w:id="77">
    <w:p w:rsidR="00FA62E5" w:rsidRPr="00310DB0" w:rsidRDefault="00FA62E5">
      <w:pPr>
        <w:pStyle w:val="FootnoteText"/>
        <w:rPr>
          <w:lang w:val="en-US"/>
        </w:rPr>
      </w:pPr>
      <w:r>
        <w:rPr>
          <w:rStyle w:val="FootnoteReference"/>
        </w:rPr>
        <w:footnoteRef/>
      </w:r>
      <w:r>
        <w:t xml:space="preserve"> </w:t>
      </w:r>
      <w:r>
        <w:rPr>
          <w:lang w:val="en-US"/>
        </w:rPr>
        <w:tab/>
        <w:t xml:space="preserve">Holy Qur’an </w:t>
      </w:r>
      <w:r>
        <w:t>40:44-5</w:t>
      </w:r>
    </w:p>
  </w:footnote>
  <w:footnote w:id="78">
    <w:p w:rsidR="00FA62E5" w:rsidRPr="000E6087" w:rsidRDefault="00FA62E5">
      <w:pPr>
        <w:pStyle w:val="FootnoteText"/>
        <w:rPr>
          <w:lang w:val="en-US"/>
        </w:rPr>
      </w:pPr>
      <w:r>
        <w:rPr>
          <w:rStyle w:val="FootnoteReference"/>
        </w:rPr>
        <w:footnoteRef/>
      </w:r>
      <w:r>
        <w:t xml:space="preserve"> </w:t>
      </w:r>
      <w:r>
        <w:rPr>
          <w:lang w:val="en-US"/>
        </w:rPr>
        <w:tab/>
        <w:t xml:space="preserve">Holy Qur’an </w:t>
      </w:r>
      <w:r>
        <w:t>3:167</w:t>
      </w:r>
    </w:p>
  </w:footnote>
  <w:footnote w:id="79">
    <w:p w:rsidR="00FA62E5" w:rsidRPr="000E6087" w:rsidRDefault="00FA62E5">
      <w:pPr>
        <w:pStyle w:val="FootnoteText"/>
        <w:rPr>
          <w:lang w:val="en-US"/>
        </w:rPr>
      </w:pPr>
      <w:r>
        <w:rPr>
          <w:rStyle w:val="FootnoteReference"/>
        </w:rPr>
        <w:footnoteRef/>
      </w:r>
      <w:r>
        <w:t xml:space="preserve"> </w:t>
      </w:r>
      <w:r>
        <w:rPr>
          <w:lang w:val="en-US"/>
        </w:rPr>
        <w:tab/>
        <w:t xml:space="preserve">Holy Qur’an </w:t>
      </w:r>
      <w:r>
        <w:t>18:69</w:t>
      </w:r>
    </w:p>
  </w:footnote>
  <w:footnote w:id="80">
    <w:p w:rsidR="00FA62E5" w:rsidRPr="000E6087" w:rsidRDefault="00FA62E5">
      <w:pPr>
        <w:pStyle w:val="FootnoteText"/>
        <w:rPr>
          <w:lang w:val="en-US"/>
        </w:rPr>
      </w:pPr>
      <w:r>
        <w:rPr>
          <w:rStyle w:val="FootnoteReference"/>
        </w:rPr>
        <w:footnoteRef/>
      </w:r>
      <w:r>
        <w:t xml:space="preserve"> </w:t>
      </w:r>
      <w:r>
        <w:rPr>
          <w:lang w:val="en-US"/>
        </w:rPr>
        <w:tab/>
        <w:t xml:space="preserve">Holy Qur’an </w:t>
      </w:r>
      <w:r>
        <w:t>2:155</w:t>
      </w:r>
    </w:p>
  </w:footnote>
  <w:footnote w:id="81">
    <w:p w:rsidR="00FA62E5" w:rsidRPr="000E6087" w:rsidRDefault="00FA62E5">
      <w:pPr>
        <w:pStyle w:val="FootnoteText"/>
        <w:rPr>
          <w:lang w:val="en-US"/>
        </w:rPr>
      </w:pPr>
      <w:r>
        <w:rPr>
          <w:rStyle w:val="FootnoteReference"/>
        </w:rPr>
        <w:footnoteRef/>
      </w:r>
      <w:r>
        <w:t xml:space="preserve"> </w:t>
      </w:r>
      <w:r>
        <w:rPr>
          <w:lang w:val="en-US"/>
        </w:rPr>
        <w:tab/>
        <w:t xml:space="preserve">Holy Qur’an </w:t>
      </w:r>
      <w:r>
        <w:t>8:46</w:t>
      </w:r>
    </w:p>
  </w:footnote>
  <w:footnote w:id="82">
    <w:p w:rsidR="00FA62E5" w:rsidRPr="00B37201" w:rsidRDefault="00FA62E5">
      <w:pPr>
        <w:pStyle w:val="FootnoteText"/>
        <w:rPr>
          <w:lang w:val="en-US"/>
        </w:rPr>
      </w:pPr>
      <w:r>
        <w:rPr>
          <w:rStyle w:val="FootnoteReference"/>
        </w:rPr>
        <w:footnoteRef/>
      </w:r>
      <w:r>
        <w:t xml:space="preserve"> </w:t>
      </w:r>
      <w:r>
        <w:rPr>
          <w:lang w:val="en-US"/>
        </w:rPr>
        <w:tab/>
        <w:t xml:space="preserve">Holy Qur’an </w:t>
      </w:r>
      <w:r>
        <w:t>12:86</w:t>
      </w:r>
    </w:p>
  </w:footnote>
  <w:footnote w:id="83">
    <w:p w:rsidR="00FA62E5" w:rsidRPr="00B37201" w:rsidRDefault="00FA62E5">
      <w:pPr>
        <w:pStyle w:val="FootnoteText"/>
        <w:rPr>
          <w:lang w:val="en-US"/>
        </w:rPr>
      </w:pPr>
      <w:r>
        <w:rPr>
          <w:rStyle w:val="FootnoteReference"/>
        </w:rPr>
        <w:footnoteRef/>
      </w:r>
      <w:r>
        <w:t xml:space="preserve"> </w:t>
      </w:r>
      <w:r>
        <w:rPr>
          <w:lang w:val="en-US"/>
        </w:rPr>
        <w:tab/>
        <w:t xml:space="preserve">Holy Qur’an </w:t>
      </w:r>
      <w:r>
        <w:t>43:67</w:t>
      </w:r>
    </w:p>
  </w:footnote>
  <w:footnote w:id="84">
    <w:p w:rsidR="00FA62E5" w:rsidRPr="00A27230" w:rsidRDefault="00FA62E5">
      <w:pPr>
        <w:pStyle w:val="FootnoteText"/>
        <w:rPr>
          <w:lang w:val="en-US"/>
        </w:rPr>
      </w:pPr>
      <w:r>
        <w:rPr>
          <w:rStyle w:val="FootnoteReference"/>
        </w:rPr>
        <w:footnoteRef/>
      </w:r>
      <w:r>
        <w:t xml:space="preserve"> </w:t>
      </w:r>
      <w:r>
        <w:rPr>
          <w:lang w:val="en-US"/>
        </w:rPr>
        <w:tab/>
        <w:t xml:space="preserve">Holy Qur’an </w:t>
      </w:r>
      <w:r>
        <w:t>10:11</w:t>
      </w:r>
    </w:p>
  </w:footnote>
  <w:footnote w:id="85">
    <w:p w:rsidR="00FA62E5" w:rsidRPr="00A27230" w:rsidRDefault="00FA62E5">
      <w:pPr>
        <w:pStyle w:val="FootnoteText"/>
        <w:rPr>
          <w:lang w:val="en-US"/>
        </w:rPr>
      </w:pPr>
      <w:r>
        <w:rPr>
          <w:rStyle w:val="FootnoteReference"/>
        </w:rPr>
        <w:footnoteRef/>
      </w:r>
      <w:r>
        <w:t xml:space="preserve"> </w:t>
      </w:r>
      <w:r>
        <w:rPr>
          <w:lang w:val="en-US"/>
        </w:rPr>
        <w:tab/>
        <w:t xml:space="preserve">Holy Qur’an </w:t>
      </w:r>
      <w:r>
        <w:t>20:84</w:t>
      </w:r>
    </w:p>
  </w:footnote>
  <w:footnote w:id="86">
    <w:p w:rsidR="00FA62E5" w:rsidRPr="00A27230" w:rsidRDefault="00FA62E5">
      <w:pPr>
        <w:pStyle w:val="FootnoteText"/>
        <w:rPr>
          <w:lang w:val="en-US"/>
        </w:rPr>
      </w:pPr>
      <w:r>
        <w:rPr>
          <w:rStyle w:val="FootnoteReference"/>
        </w:rPr>
        <w:footnoteRef/>
      </w:r>
      <w:r>
        <w:t xml:space="preserve"> </w:t>
      </w:r>
      <w:r>
        <w:rPr>
          <w:lang w:val="en-US"/>
        </w:rPr>
        <w:tab/>
        <w:t xml:space="preserve">Holy Qur’an </w:t>
      </w:r>
      <w:r>
        <w:t>2:269</w:t>
      </w:r>
    </w:p>
  </w:footnote>
  <w:footnote w:id="87">
    <w:p w:rsidR="00FA62E5" w:rsidRPr="00E232EA" w:rsidRDefault="00FA62E5">
      <w:pPr>
        <w:pStyle w:val="FootnoteText"/>
        <w:rPr>
          <w:lang w:val="en-US"/>
        </w:rPr>
      </w:pPr>
      <w:r>
        <w:rPr>
          <w:rStyle w:val="FootnoteReference"/>
        </w:rPr>
        <w:footnoteRef/>
      </w:r>
      <w:r>
        <w:t xml:space="preserve"> </w:t>
      </w:r>
      <w:r>
        <w:rPr>
          <w:lang w:val="en-US"/>
        </w:rPr>
        <w:tab/>
        <w:t xml:space="preserve">Holy Qur’an </w:t>
      </w:r>
      <w:r>
        <w:t>59:2</w:t>
      </w:r>
    </w:p>
  </w:footnote>
  <w:footnote w:id="88">
    <w:p w:rsidR="00FA62E5" w:rsidRPr="00E232EA" w:rsidRDefault="00FA62E5">
      <w:pPr>
        <w:pStyle w:val="FootnoteText"/>
        <w:rPr>
          <w:lang w:val="en-US"/>
        </w:rPr>
      </w:pPr>
      <w:r>
        <w:rPr>
          <w:rStyle w:val="FootnoteReference"/>
        </w:rPr>
        <w:footnoteRef/>
      </w:r>
      <w:r>
        <w:t xml:space="preserve"> </w:t>
      </w:r>
      <w:r>
        <w:rPr>
          <w:lang w:val="en-US"/>
        </w:rPr>
        <w:tab/>
        <w:t xml:space="preserve">Holy Qur’an </w:t>
      </w:r>
      <w:r>
        <w:t>22:46</w:t>
      </w:r>
    </w:p>
  </w:footnote>
  <w:footnote w:id="89">
    <w:p w:rsidR="00FA62E5" w:rsidRPr="00E232EA" w:rsidRDefault="00FA62E5">
      <w:pPr>
        <w:pStyle w:val="FootnoteText"/>
        <w:rPr>
          <w:lang w:val="en-US"/>
        </w:rPr>
      </w:pPr>
      <w:r>
        <w:rPr>
          <w:rStyle w:val="FootnoteReference"/>
        </w:rPr>
        <w:footnoteRef/>
      </w:r>
      <w:r>
        <w:t xml:space="preserve"> </w:t>
      </w:r>
      <w:r>
        <w:rPr>
          <w:lang w:val="en-US"/>
        </w:rPr>
        <w:tab/>
        <w:t xml:space="preserve">Holy Qur’an </w:t>
      </w:r>
      <w:r>
        <w:t>43:32</w:t>
      </w:r>
    </w:p>
  </w:footnote>
  <w:footnote w:id="90">
    <w:p w:rsidR="00FA62E5" w:rsidRPr="00E232EA" w:rsidRDefault="00FA62E5">
      <w:pPr>
        <w:pStyle w:val="FootnoteText"/>
        <w:rPr>
          <w:lang w:val="en-US"/>
        </w:rPr>
      </w:pPr>
      <w:r>
        <w:rPr>
          <w:rStyle w:val="FootnoteReference"/>
        </w:rPr>
        <w:footnoteRef/>
      </w:r>
      <w:r>
        <w:t xml:space="preserve"> </w:t>
      </w:r>
      <w:r>
        <w:rPr>
          <w:lang w:val="en-US"/>
        </w:rPr>
        <w:tab/>
        <w:t xml:space="preserve">Holy Qur’an </w:t>
      </w:r>
      <w:r>
        <w:t>49:12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2E5" w:rsidRDefault="00FA62E5" w:rsidP="00E16286">
    <w:pPr>
      <w:pStyle w:val="Header"/>
      <w:rPr>
        <w:lang w:val="en-US"/>
      </w:rPr>
    </w:pPr>
    <w:r>
      <w:rPr>
        <w:lang w:val="en-US"/>
      </w:rPr>
      <w:t>Ten Decades of Ulema Struggle</w:t>
    </w:r>
    <w:r>
      <w:rPr>
        <w:noProof/>
        <w:lang w:val="en-US"/>
      </w:rPr>
      <w:t xml:space="preserve"> </w:t>
    </w:r>
    <w:r w:rsidRPr="009549F2">
      <w:rPr>
        <w:rFonts w:ascii="Wingdings" w:hAnsi="Wingdings"/>
        <w:noProof/>
        <w:lang w:val="en-US"/>
      </w:rPr>
      <w:t></w:t>
    </w:r>
    <w:r w:rsidRPr="009549F2">
      <w:rPr>
        <w:lang w:val="en-US"/>
      </w:rPr>
      <w:t xml:space="preserve"> </w:t>
    </w:r>
    <w:r w:rsidRPr="009549F2">
      <w:rPr>
        <w:lang w:val="en-US"/>
      </w:rPr>
      <w:fldChar w:fldCharType="begin"/>
    </w:r>
    <w:r w:rsidRPr="009549F2">
      <w:rPr>
        <w:lang w:val="en-US"/>
      </w:rPr>
      <w:instrText xml:space="preserve"> PAGE   \* MERGEFORMAT </w:instrText>
    </w:r>
    <w:r w:rsidRPr="009549F2">
      <w:rPr>
        <w:lang w:val="en-US"/>
      </w:rPr>
      <w:fldChar w:fldCharType="separate"/>
    </w:r>
    <w:r>
      <w:rPr>
        <w:noProof/>
        <w:lang w:val="en-US"/>
      </w:rPr>
      <w:t>1</w:t>
    </w:r>
    <w:r w:rsidRPr="009549F2">
      <w:rPr>
        <w:noProof/>
        <w:lang w:val="en-U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2E5" w:rsidRPr="004E0DD5" w:rsidRDefault="00FA62E5" w:rsidP="00E16286">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2E5" w:rsidRDefault="00FA62E5" w:rsidP="002142B6">
    <w:pPr>
      <w:pStyle w:val="Header"/>
      <w:pBdr>
        <w:bottom w:val="single" w:sz="8" w:space="1" w:color="auto"/>
      </w:pBdr>
      <w:rPr>
        <w:lang w:val="en-US"/>
      </w:rPr>
    </w:pPr>
    <w:r w:rsidRPr="009549F2">
      <w:rPr>
        <w:lang w:val="en-US"/>
      </w:rPr>
      <w:fldChar w:fldCharType="begin"/>
    </w:r>
    <w:r w:rsidRPr="009549F2">
      <w:rPr>
        <w:lang w:val="en-US"/>
      </w:rPr>
      <w:instrText xml:space="preserve"> PAGE   \* MERGEFORMAT </w:instrText>
    </w:r>
    <w:r w:rsidRPr="009549F2">
      <w:rPr>
        <w:lang w:val="en-US"/>
      </w:rPr>
      <w:fldChar w:fldCharType="separate"/>
    </w:r>
    <w:r w:rsidR="003B04A3">
      <w:rPr>
        <w:noProof/>
        <w:lang w:val="en-US"/>
      </w:rPr>
      <w:t>6</w:t>
    </w:r>
    <w:r w:rsidRPr="009549F2">
      <w:rPr>
        <w:noProof/>
        <w:lang w:val="en-US"/>
      </w:rPr>
      <w:fldChar w:fldCharType="end"/>
    </w:r>
    <w:r>
      <w:rPr>
        <w:noProof/>
        <w:lang w:val="en-US"/>
      </w:rPr>
      <w:t xml:space="preserve"> </w:t>
    </w:r>
    <w:r w:rsidRPr="009549F2">
      <w:rPr>
        <w:rFonts w:ascii="Wingdings" w:hAnsi="Wingdings"/>
        <w:noProof/>
        <w:lang w:val="en-US"/>
      </w:rPr>
      <w:t></w:t>
    </w:r>
    <w:r>
      <w:rPr>
        <w:noProof/>
        <w:lang w:val="en-US"/>
      </w:rPr>
      <w:t xml:space="preserve"> </w:t>
    </w:r>
    <w:r>
      <w:rPr>
        <w:lang w:val="en-US"/>
      </w:rPr>
      <w:t>Lantern of the Path</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2E5" w:rsidRPr="004E0DD5" w:rsidRDefault="00FA62E5" w:rsidP="00E16286">
    <w:pPr>
      <w:pStyle w:val="Header"/>
      <w:pBdr>
        <w:bottom w:val="single" w:sz="8" w:space="1" w:color="auto"/>
      </w:pBdr>
      <w:jc w:val="right"/>
      <w:rPr>
        <w:lang w:val="en-US"/>
      </w:rPr>
    </w:pPr>
    <w:r>
      <w:rPr>
        <w:lang w:val="en-US"/>
      </w:rPr>
      <w:t>Lantern of the Path</w:t>
    </w:r>
    <w:r>
      <w:rPr>
        <w:noProof/>
        <w:lang w:val="en-US"/>
      </w:rPr>
      <w:t xml:space="preserve"> </w:t>
    </w:r>
    <w:r w:rsidRPr="009549F2">
      <w:rPr>
        <w:rFonts w:ascii="Wingdings" w:hAnsi="Wingdings"/>
        <w:noProof/>
        <w:lang w:val="en-US"/>
      </w:rPr>
      <w:t></w:t>
    </w:r>
    <w:r>
      <w:rPr>
        <w:noProof/>
        <w:lang w:val="en-US"/>
      </w:rPr>
      <w:t xml:space="preserve"> </w:t>
    </w:r>
    <w:r w:rsidRPr="009549F2">
      <w:rPr>
        <w:lang w:val="en-US"/>
      </w:rPr>
      <w:fldChar w:fldCharType="begin"/>
    </w:r>
    <w:r w:rsidRPr="009549F2">
      <w:rPr>
        <w:lang w:val="en-US"/>
      </w:rPr>
      <w:instrText xml:space="preserve"> PAGE   \* MERGEFORMAT </w:instrText>
    </w:r>
    <w:r w:rsidRPr="009549F2">
      <w:rPr>
        <w:lang w:val="en-US"/>
      </w:rPr>
      <w:fldChar w:fldCharType="separate"/>
    </w:r>
    <w:r w:rsidR="003B04A3">
      <w:rPr>
        <w:noProof/>
        <w:lang w:val="en-US"/>
      </w:rPr>
      <w:t>19</w:t>
    </w:r>
    <w:r w:rsidRPr="009549F2">
      <w:rPr>
        <w:noProof/>
        <w:lang w:val="en-US"/>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2E5" w:rsidRPr="004E0DD5" w:rsidRDefault="00FA62E5" w:rsidP="00E1628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2E5" w:rsidRPr="00333558" w:rsidRDefault="00FA62E5" w:rsidP="00943D00">
    <w:pPr>
      <w:pStyle w:val="Header"/>
      <w:pBdr>
        <w:bottom w:val="single" w:sz="8" w:space="1" w:color="auto"/>
      </w:pBdr>
    </w:pPr>
    <w:r w:rsidRPr="009549F2">
      <w:rPr>
        <w:lang w:val="en-US"/>
      </w:rPr>
      <w:fldChar w:fldCharType="begin"/>
    </w:r>
    <w:r w:rsidRPr="009549F2">
      <w:rPr>
        <w:lang w:val="en-US"/>
      </w:rPr>
      <w:instrText xml:space="preserve"> PAGE   \* MERGEFORMAT </w:instrText>
    </w:r>
    <w:r w:rsidRPr="009549F2">
      <w:rPr>
        <w:lang w:val="en-US"/>
      </w:rPr>
      <w:fldChar w:fldCharType="separate"/>
    </w:r>
    <w:r w:rsidR="003B04A3">
      <w:rPr>
        <w:noProof/>
        <w:lang w:val="en-US"/>
      </w:rPr>
      <w:t>16</w:t>
    </w:r>
    <w:r w:rsidRPr="009549F2">
      <w:rPr>
        <w:noProof/>
        <w:lang w:val="en-US"/>
      </w:rPr>
      <w:fldChar w:fldCharType="end"/>
    </w:r>
    <w:r>
      <w:rPr>
        <w:noProof/>
        <w:lang w:val="en-US"/>
      </w:rPr>
      <w:t xml:space="preserve"> </w:t>
    </w:r>
    <w:r w:rsidRPr="009549F2">
      <w:rPr>
        <w:rFonts w:ascii="Wingdings" w:hAnsi="Wingdings"/>
        <w:noProof/>
        <w:lang w:val="en-US"/>
      </w:rPr>
      <w:t></w:t>
    </w:r>
    <w:r>
      <w:rPr>
        <w:noProof/>
        <w:lang w:val="en-US"/>
      </w:rPr>
      <w:t xml:space="preserve"> </w:t>
    </w:r>
    <w:r>
      <w:rPr>
        <w:lang w:val="en-US"/>
      </w:rPr>
      <w:t>Lantern of the Path</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2E5" w:rsidRDefault="00FA62E5" w:rsidP="00E16286">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B020B1C"/>
    <w:lvl w:ilvl="0">
      <w:start w:val="1"/>
      <w:numFmt w:val="decimal"/>
      <w:lvlText w:val="%1."/>
      <w:lvlJc w:val="left"/>
      <w:pPr>
        <w:tabs>
          <w:tab w:val="num" w:pos="1800"/>
        </w:tabs>
        <w:ind w:left="1800" w:hanging="360"/>
      </w:pPr>
    </w:lvl>
  </w:abstractNum>
  <w:abstractNum w:abstractNumId="1">
    <w:nsid w:val="FFFFFF7D"/>
    <w:multiLevelType w:val="singleLevel"/>
    <w:tmpl w:val="C0807730"/>
    <w:lvl w:ilvl="0">
      <w:start w:val="1"/>
      <w:numFmt w:val="decimal"/>
      <w:lvlText w:val="%1."/>
      <w:lvlJc w:val="left"/>
      <w:pPr>
        <w:tabs>
          <w:tab w:val="num" w:pos="1440"/>
        </w:tabs>
        <w:ind w:left="1440" w:hanging="360"/>
      </w:pPr>
    </w:lvl>
  </w:abstractNum>
  <w:abstractNum w:abstractNumId="2">
    <w:nsid w:val="FFFFFF7E"/>
    <w:multiLevelType w:val="singleLevel"/>
    <w:tmpl w:val="6B96EC38"/>
    <w:lvl w:ilvl="0">
      <w:start w:val="1"/>
      <w:numFmt w:val="decimal"/>
      <w:lvlText w:val="%1."/>
      <w:lvlJc w:val="left"/>
      <w:pPr>
        <w:tabs>
          <w:tab w:val="num" w:pos="1080"/>
        </w:tabs>
        <w:ind w:left="1080" w:hanging="360"/>
      </w:pPr>
    </w:lvl>
  </w:abstractNum>
  <w:abstractNum w:abstractNumId="3">
    <w:nsid w:val="FFFFFF7F"/>
    <w:multiLevelType w:val="singleLevel"/>
    <w:tmpl w:val="237A6A8E"/>
    <w:lvl w:ilvl="0">
      <w:start w:val="1"/>
      <w:numFmt w:val="decimal"/>
      <w:lvlText w:val="%1."/>
      <w:lvlJc w:val="left"/>
      <w:pPr>
        <w:tabs>
          <w:tab w:val="num" w:pos="720"/>
        </w:tabs>
        <w:ind w:left="720" w:hanging="360"/>
      </w:pPr>
    </w:lvl>
  </w:abstractNum>
  <w:abstractNum w:abstractNumId="4">
    <w:nsid w:val="FFFFFF80"/>
    <w:multiLevelType w:val="singleLevel"/>
    <w:tmpl w:val="2F0893F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80EDD6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2C0C7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209FC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830620E"/>
    <w:lvl w:ilvl="0">
      <w:start w:val="1"/>
      <w:numFmt w:val="decimal"/>
      <w:lvlText w:val="%1."/>
      <w:lvlJc w:val="left"/>
      <w:pPr>
        <w:tabs>
          <w:tab w:val="num" w:pos="360"/>
        </w:tabs>
        <w:ind w:left="360" w:hanging="360"/>
      </w:pPr>
    </w:lvl>
  </w:abstractNum>
  <w:abstractNum w:abstractNumId="9">
    <w:nsid w:val="FFFFFF89"/>
    <w:multiLevelType w:val="singleLevel"/>
    <w:tmpl w:val="D040BD2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rPr>
        <w:b/>
        <w:bCs/>
        <w:i w:val="0"/>
        <w:iCs w:val="0"/>
        <w:smallCaps w:val="0"/>
        <w:strike w:val="0"/>
        <w:color w:val="000000"/>
        <w:spacing w:val="0"/>
        <w:w w:val="100"/>
        <w:position w:val="0"/>
        <w:sz w:val="20"/>
        <w:szCs w:val="20"/>
        <w:u w:val="none"/>
        <w:vertAlign w:val="superscript"/>
      </w:rPr>
    </w:lvl>
    <w:lvl w:ilvl="5">
      <w:start w:val="1"/>
      <w:numFmt w:val="decimal"/>
      <w:lvlText w:val="%6"/>
      <w:lvlJc w:val="left"/>
    </w:lvl>
    <w:lvl w:ilvl="6">
      <w:start w:val="1"/>
      <w:numFmt w:val="decimal"/>
      <w:lvlText w:val="%7"/>
      <w:lvlJc w:val="left"/>
    </w:lvl>
    <w:lvl w:ilvl="7">
      <w:start w:val="1"/>
      <w:numFmt w:val="decimal"/>
      <w:lvlText w:val="%7"/>
      <w:lvlJc w:val="left"/>
    </w:lvl>
    <w:lvl w:ilvl="8">
      <w:start w:val="1"/>
      <w:numFmt w:val="decimal"/>
      <w:lvlText w:val="%7"/>
      <w:lvlJc w:val="left"/>
    </w:lvl>
  </w:abstractNum>
  <w:abstractNum w:abstractNumId="11">
    <w:nsid w:val="064D75E1"/>
    <w:multiLevelType w:val="hybridMultilevel"/>
    <w:tmpl w:val="1C148494"/>
    <w:lvl w:ilvl="0" w:tplc="8D581362">
      <w:start w:val="1"/>
      <w:numFmt w:val="decimal"/>
      <w:lvlText w:val="%1."/>
      <w:lvlJc w:val="left"/>
      <w:pPr>
        <w:tabs>
          <w:tab w:val="num" w:pos="1197"/>
        </w:tabs>
        <w:ind w:left="1197" w:hanging="765"/>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nsid w:val="09820097"/>
    <w:multiLevelType w:val="hybridMultilevel"/>
    <w:tmpl w:val="A742FF6A"/>
    <w:lvl w:ilvl="0" w:tplc="F19C8264">
      <w:start w:val="1"/>
      <w:numFmt w:val="decimal"/>
      <w:lvlText w:val="(%1)"/>
      <w:lvlJc w:val="left"/>
      <w:pPr>
        <w:tabs>
          <w:tab w:val="num" w:pos="1227"/>
        </w:tabs>
        <w:ind w:left="1227" w:hanging="795"/>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nsid w:val="145A632D"/>
    <w:multiLevelType w:val="hybridMultilevel"/>
    <w:tmpl w:val="712036E2"/>
    <w:lvl w:ilvl="0" w:tplc="7828F884">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4">
    <w:nsid w:val="16D36169"/>
    <w:multiLevelType w:val="hybridMultilevel"/>
    <w:tmpl w:val="8834D522"/>
    <w:lvl w:ilvl="0" w:tplc="F5043068">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5814F7"/>
    <w:multiLevelType w:val="hybridMultilevel"/>
    <w:tmpl w:val="6F86DD3C"/>
    <w:lvl w:ilvl="0" w:tplc="E5AEED34">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6">
    <w:nsid w:val="322B4F01"/>
    <w:multiLevelType w:val="hybridMultilevel"/>
    <w:tmpl w:val="6B2621E8"/>
    <w:lvl w:ilvl="0" w:tplc="1FF672FA">
      <w:start w:val="1"/>
      <w:numFmt w:val="decimal"/>
      <w:lvlText w:val="(%1)"/>
      <w:lvlJc w:val="left"/>
      <w:pPr>
        <w:tabs>
          <w:tab w:val="num" w:pos="1212"/>
        </w:tabs>
        <w:ind w:left="1212" w:hanging="78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nsid w:val="340D1BA0"/>
    <w:multiLevelType w:val="hybridMultilevel"/>
    <w:tmpl w:val="9F028FC0"/>
    <w:lvl w:ilvl="0" w:tplc="12C6A208">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8">
    <w:nsid w:val="39BE6EE0"/>
    <w:multiLevelType w:val="hybridMultilevel"/>
    <w:tmpl w:val="DD12A3E0"/>
    <w:lvl w:ilvl="0" w:tplc="1CFC6F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CF21A1"/>
    <w:multiLevelType w:val="hybridMultilevel"/>
    <w:tmpl w:val="95FA1D20"/>
    <w:lvl w:ilvl="0" w:tplc="CF14CA54">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CE95778"/>
    <w:multiLevelType w:val="hybridMultilevel"/>
    <w:tmpl w:val="39109FF8"/>
    <w:lvl w:ilvl="0" w:tplc="C12E7B06">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1">
    <w:nsid w:val="540805E4"/>
    <w:multiLevelType w:val="hybridMultilevel"/>
    <w:tmpl w:val="D174CBF2"/>
    <w:lvl w:ilvl="0" w:tplc="4D3081D2">
      <w:start w:val="1"/>
      <w:numFmt w:val="decimal"/>
      <w:lvlText w:val="(%1)"/>
      <w:lvlJc w:val="left"/>
      <w:pPr>
        <w:tabs>
          <w:tab w:val="num" w:pos="1272"/>
        </w:tabs>
        <w:ind w:left="1272" w:hanging="84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2">
    <w:nsid w:val="56391A1B"/>
    <w:multiLevelType w:val="hybridMultilevel"/>
    <w:tmpl w:val="7040BD66"/>
    <w:lvl w:ilvl="0" w:tplc="C29E9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num>
  <w:num w:numId="13">
    <w:abstractNumId w:val="10"/>
  </w:num>
  <w:num w:numId="14">
    <w:abstractNumId w:val="14"/>
  </w:num>
  <w:num w:numId="15">
    <w:abstractNumId w:val="16"/>
  </w:num>
  <w:num w:numId="16">
    <w:abstractNumId w:val="12"/>
  </w:num>
  <w:num w:numId="17">
    <w:abstractNumId w:val="11"/>
  </w:num>
  <w:num w:numId="18">
    <w:abstractNumId w:val="21"/>
  </w:num>
  <w:num w:numId="19">
    <w:abstractNumId w:val="15"/>
  </w:num>
  <w:num w:numId="20">
    <w:abstractNumId w:val="1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1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evenAndOddHeaders/>
  <w:bookFoldPrinting/>
  <w:bookFoldPrintingSheets w:val="32"/>
  <w:drawingGridHorizontalSpacing w:val="11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CFD"/>
    <w:rsid w:val="000015CC"/>
    <w:rsid w:val="00016973"/>
    <w:rsid w:val="000550D1"/>
    <w:rsid w:val="00055603"/>
    <w:rsid w:val="00074A56"/>
    <w:rsid w:val="000752E7"/>
    <w:rsid w:val="00081531"/>
    <w:rsid w:val="00093FDF"/>
    <w:rsid w:val="000A0C26"/>
    <w:rsid w:val="000A5D4D"/>
    <w:rsid w:val="000C0025"/>
    <w:rsid w:val="000C4922"/>
    <w:rsid w:val="000E3C87"/>
    <w:rsid w:val="000E4157"/>
    <w:rsid w:val="000E6087"/>
    <w:rsid w:val="001172EB"/>
    <w:rsid w:val="00132592"/>
    <w:rsid w:val="001348D5"/>
    <w:rsid w:val="00141870"/>
    <w:rsid w:val="00141892"/>
    <w:rsid w:val="00160E24"/>
    <w:rsid w:val="00162C71"/>
    <w:rsid w:val="00171767"/>
    <w:rsid w:val="00172052"/>
    <w:rsid w:val="00180664"/>
    <w:rsid w:val="00185537"/>
    <w:rsid w:val="001A5BF9"/>
    <w:rsid w:val="001D1F52"/>
    <w:rsid w:val="001D3C66"/>
    <w:rsid w:val="001D65C8"/>
    <w:rsid w:val="001E6959"/>
    <w:rsid w:val="001F40EA"/>
    <w:rsid w:val="00203DE8"/>
    <w:rsid w:val="002142B6"/>
    <w:rsid w:val="00215498"/>
    <w:rsid w:val="00223B93"/>
    <w:rsid w:val="00235F2E"/>
    <w:rsid w:val="00246B1B"/>
    <w:rsid w:val="00262C2E"/>
    <w:rsid w:val="002A07FA"/>
    <w:rsid w:val="002B5E5F"/>
    <w:rsid w:val="002D65D7"/>
    <w:rsid w:val="00310DB0"/>
    <w:rsid w:val="00313318"/>
    <w:rsid w:val="003239B1"/>
    <w:rsid w:val="00327EA7"/>
    <w:rsid w:val="003402D8"/>
    <w:rsid w:val="00344923"/>
    <w:rsid w:val="00344F38"/>
    <w:rsid w:val="003540B0"/>
    <w:rsid w:val="00371EB8"/>
    <w:rsid w:val="0038282B"/>
    <w:rsid w:val="00387BA1"/>
    <w:rsid w:val="003B04A3"/>
    <w:rsid w:val="003B0D8F"/>
    <w:rsid w:val="003B5E40"/>
    <w:rsid w:val="003D5F3F"/>
    <w:rsid w:val="003E2EB1"/>
    <w:rsid w:val="003F33B3"/>
    <w:rsid w:val="003F4A18"/>
    <w:rsid w:val="00420C39"/>
    <w:rsid w:val="00455053"/>
    <w:rsid w:val="00484D47"/>
    <w:rsid w:val="00485175"/>
    <w:rsid w:val="00487707"/>
    <w:rsid w:val="00493424"/>
    <w:rsid w:val="0049352B"/>
    <w:rsid w:val="00493B3A"/>
    <w:rsid w:val="004A2AD9"/>
    <w:rsid w:val="004A3391"/>
    <w:rsid w:val="004A4E02"/>
    <w:rsid w:val="004B23AB"/>
    <w:rsid w:val="004B2F12"/>
    <w:rsid w:val="004E43EF"/>
    <w:rsid w:val="00505C72"/>
    <w:rsid w:val="00516EE1"/>
    <w:rsid w:val="005425DA"/>
    <w:rsid w:val="00545F96"/>
    <w:rsid w:val="00547AF9"/>
    <w:rsid w:val="00551CA9"/>
    <w:rsid w:val="00561446"/>
    <w:rsid w:val="00563390"/>
    <w:rsid w:val="00563BF3"/>
    <w:rsid w:val="005734D6"/>
    <w:rsid w:val="005862C0"/>
    <w:rsid w:val="00590D9E"/>
    <w:rsid w:val="00596944"/>
    <w:rsid w:val="00596BD0"/>
    <w:rsid w:val="005A0D7A"/>
    <w:rsid w:val="005A3393"/>
    <w:rsid w:val="005C1BB9"/>
    <w:rsid w:val="005C2E25"/>
    <w:rsid w:val="005E74A0"/>
    <w:rsid w:val="00611848"/>
    <w:rsid w:val="0062125D"/>
    <w:rsid w:val="00622413"/>
    <w:rsid w:val="00652B8C"/>
    <w:rsid w:val="006567CB"/>
    <w:rsid w:val="0066537B"/>
    <w:rsid w:val="006A0643"/>
    <w:rsid w:val="006A1E35"/>
    <w:rsid w:val="006B21F4"/>
    <w:rsid w:val="006C4DE8"/>
    <w:rsid w:val="006C7726"/>
    <w:rsid w:val="006C77CF"/>
    <w:rsid w:val="006D638A"/>
    <w:rsid w:val="006F531A"/>
    <w:rsid w:val="00716811"/>
    <w:rsid w:val="00772091"/>
    <w:rsid w:val="00772C2A"/>
    <w:rsid w:val="00782B4F"/>
    <w:rsid w:val="00782CA6"/>
    <w:rsid w:val="00786C55"/>
    <w:rsid w:val="00796630"/>
    <w:rsid w:val="007A1697"/>
    <w:rsid w:val="007B1326"/>
    <w:rsid w:val="007B6134"/>
    <w:rsid w:val="007B6361"/>
    <w:rsid w:val="007C1A8E"/>
    <w:rsid w:val="007E60AD"/>
    <w:rsid w:val="00810DD5"/>
    <w:rsid w:val="0083120E"/>
    <w:rsid w:val="0083322E"/>
    <w:rsid w:val="0086283F"/>
    <w:rsid w:val="008661A4"/>
    <w:rsid w:val="0087052B"/>
    <w:rsid w:val="00874FCC"/>
    <w:rsid w:val="008810D7"/>
    <w:rsid w:val="008921A9"/>
    <w:rsid w:val="008A0680"/>
    <w:rsid w:val="008B5191"/>
    <w:rsid w:val="008C03E8"/>
    <w:rsid w:val="008C50D7"/>
    <w:rsid w:val="008D3EA1"/>
    <w:rsid w:val="008D4C48"/>
    <w:rsid w:val="008E7E9B"/>
    <w:rsid w:val="008F0163"/>
    <w:rsid w:val="00932DE8"/>
    <w:rsid w:val="00943D00"/>
    <w:rsid w:val="009646C5"/>
    <w:rsid w:val="00970F23"/>
    <w:rsid w:val="00974EC1"/>
    <w:rsid w:val="00980313"/>
    <w:rsid w:val="00994E9A"/>
    <w:rsid w:val="00996ABD"/>
    <w:rsid w:val="009A038A"/>
    <w:rsid w:val="009A273D"/>
    <w:rsid w:val="009A5FF4"/>
    <w:rsid w:val="009B10CD"/>
    <w:rsid w:val="009C2602"/>
    <w:rsid w:val="009C5E01"/>
    <w:rsid w:val="009E3CFD"/>
    <w:rsid w:val="009E6265"/>
    <w:rsid w:val="00A24709"/>
    <w:rsid w:val="00A27230"/>
    <w:rsid w:val="00A33A39"/>
    <w:rsid w:val="00A344A3"/>
    <w:rsid w:val="00A34855"/>
    <w:rsid w:val="00A45AD8"/>
    <w:rsid w:val="00A85B74"/>
    <w:rsid w:val="00AA384F"/>
    <w:rsid w:val="00AA4527"/>
    <w:rsid w:val="00AB2CFF"/>
    <w:rsid w:val="00AD1E4B"/>
    <w:rsid w:val="00AD25A8"/>
    <w:rsid w:val="00AD65DC"/>
    <w:rsid w:val="00AF1E2E"/>
    <w:rsid w:val="00B01477"/>
    <w:rsid w:val="00B06402"/>
    <w:rsid w:val="00B076BA"/>
    <w:rsid w:val="00B0799C"/>
    <w:rsid w:val="00B27222"/>
    <w:rsid w:val="00B37201"/>
    <w:rsid w:val="00B54544"/>
    <w:rsid w:val="00B66B22"/>
    <w:rsid w:val="00BA7D1A"/>
    <w:rsid w:val="00BC4B7A"/>
    <w:rsid w:val="00BD0FB8"/>
    <w:rsid w:val="00BD1993"/>
    <w:rsid w:val="00BD6BEB"/>
    <w:rsid w:val="00BE0106"/>
    <w:rsid w:val="00C0027F"/>
    <w:rsid w:val="00C058E0"/>
    <w:rsid w:val="00C300DD"/>
    <w:rsid w:val="00C306B7"/>
    <w:rsid w:val="00C60036"/>
    <w:rsid w:val="00C71C87"/>
    <w:rsid w:val="00C772DF"/>
    <w:rsid w:val="00C907FA"/>
    <w:rsid w:val="00CB0C06"/>
    <w:rsid w:val="00CB746B"/>
    <w:rsid w:val="00CC2D92"/>
    <w:rsid w:val="00CE5E48"/>
    <w:rsid w:val="00D1055D"/>
    <w:rsid w:val="00D23770"/>
    <w:rsid w:val="00D32B1B"/>
    <w:rsid w:val="00D3523F"/>
    <w:rsid w:val="00D506EE"/>
    <w:rsid w:val="00D8404B"/>
    <w:rsid w:val="00DA64C3"/>
    <w:rsid w:val="00DB27AD"/>
    <w:rsid w:val="00DB280F"/>
    <w:rsid w:val="00DF5957"/>
    <w:rsid w:val="00DF5BBF"/>
    <w:rsid w:val="00E0348D"/>
    <w:rsid w:val="00E0630D"/>
    <w:rsid w:val="00E123CC"/>
    <w:rsid w:val="00E15C43"/>
    <w:rsid w:val="00E16286"/>
    <w:rsid w:val="00E21B15"/>
    <w:rsid w:val="00E232EA"/>
    <w:rsid w:val="00E3469C"/>
    <w:rsid w:val="00E50819"/>
    <w:rsid w:val="00E513F3"/>
    <w:rsid w:val="00E60A90"/>
    <w:rsid w:val="00E62475"/>
    <w:rsid w:val="00E62F57"/>
    <w:rsid w:val="00E86CBD"/>
    <w:rsid w:val="00E95461"/>
    <w:rsid w:val="00EA1D5F"/>
    <w:rsid w:val="00EA3A79"/>
    <w:rsid w:val="00EB291C"/>
    <w:rsid w:val="00EB7D34"/>
    <w:rsid w:val="00EC251A"/>
    <w:rsid w:val="00EE05F2"/>
    <w:rsid w:val="00F06CFF"/>
    <w:rsid w:val="00F35F68"/>
    <w:rsid w:val="00F4291D"/>
    <w:rsid w:val="00F51C96"/>
    <w:rsid w:val="00F61397"/>
    <w:rsid w:val="00F6152A"/>
    <w:rsid w:val="00F76D3F"/>
    <w:rsid w:val="00F80E90"/>
    <w:rsid w:val="00F81436"/>
    <w:rsid w:val="00F96DFB"/>
    <w:rsid w:val="00FA5D99"/>
    <w:rsid w:val="00FA62E5"/>
    <w:rsid w:val="00FA74AF"/>
    <w:rsid w:val="00FB1661"/>
    <w:rsid w:val="00FB30FD"/>
    <w:rsid w:val="00FB4412"/>
    <w:rsid w:val="00FD54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83F"/>
    <w:pPr>
      <w:widowControl w:val="0"/>
      <w:spacing w:after="80" w:line="300" w:lineRule="exact"/>
      <w:jc w:val="both"/>
    </w:pPr>
    <w:rPr>
      <w:rFonts w:asciiTheme="majorBidi" w:eastAsia="SimSun" w:hAnsiTheme="majorBidi" w:cs="Al_Mushaf"/>
      <w:szCs w:val="26"/>
      <w:lang w:val="en-IN" w:eastAsia="zh-CN"/>
    </w:rPr>
  </w:style>
  <w:style w:type="paragraph" w:styleId="Heading1">
    <w:name w:val="heading 1"/>
    <w:basedOn w:val="Normal"/>
    <w:next w:val="Normal"/>
    <w:link w:val="Heading1Char"/>
    <w:autoRedefine/>
    <w:qFormat/>
    <w:rsid w:val="0086283F"/>
    <w:pPr>
      <w:keepNext/>
      <w:spacing w:line="240" w:lineRule="auto"/>
      <w:jc w:val="center"/>
      <w:outlineLvl w:val="0"/>
    </w:pPr>
    <w:rPr>
      <w:rFonts w:eastAsia="Times New Roman" w:cs="Times New Roman"/>
      <w:b/>
      <w:bCs/>
      <w:kern w:val="32"/>
      <w:sz w:val="30"/>
      <w:szCs w:val="32"/>
    </w:rPr>
  </w:style>
  <w:style w:type="paragraph" w:styleId="Heading2">
    <w:name w:val="heading 2"/>
    <w:basedOn w:val="Normal"/>
    <w:next w:val="Normal"/>
    <w:link w:val="Heading2Char"/>
    <w:unhideWhenUsed/>
    <w:qFormat/>
    <w:rsid w:val="0086283F"/>
    <w:pPr>
      <w:keepNext/>
      <w:keepLines/>
      <w:spacing w:before="120" w:line="240" w:lineRule="auto"/>
      <w:jc w:val="left"/>
      <w:outlineLvl w:val="1"/>
    </w:pPr>
    <w:rPr>
      <w:rFonts w:eastAsia="Times New Roman"/>
      <w:b/>
      <w:sz w:val="26"/>
      <w:szCs w:val="32"/>
    </w:rPr>
  </w:style>
  <w:style w:type="paragraph" w:styleId="Heading3">
    <w:name w:val="heading 3"/>
    <w:basedOn w:val="Normal"/>
    <w:next w:val="Normal"/>
    <w:link w:val="Heading3Char"/>
    <w:unhideWhenUsed/>
    <w:qFormat/>
    <w:rsid w:val="009E3CFD"/>
    <w:pPr>
      <w:keepNext/>
      <w:keepLines/>
      <w:widowControl/>
      <w:spacing w:before="240"/>
      <w:jc w:val="left"/>
      <w:outlineLvl w:val="2"/>
    </w:pPr>
    <w:rPr>
      <w:rFonts w:eastAsia="Times New Roman" w:cstheme="majorBidi"/>
      <w:b/>
      <w:bCs/>
      <w:sz w:val="24"/>
    </w:rPr>
  </w:style>
  <w:style w:type="paragraph" w:styleId="Heading4">
    <w:name w:val="heading 4"/>
    <w:basedOn w:val="Normal"/>
    <w:next w:val="Normal"/>
    <w:link w:val="Heading4Char"/>
    <w:unhideWhenUsed/>
    <w:qFormat/>
    <w:rsid w:val="009E3CFD"/>
    <w:pPr>
      <w:keepNext/>
      <w:keepLines/>
      <w:spacing w:before="200"/>
      <w:outlineLvl w:val="3"/>
    </w:pPr>
    <w:rPr>
      <w:rFonts w:eastAsia="Times New Roman" w:cs="Times New Roman"/>
      <w:b/>
      <w:bCs/>
      <w:i/>
      <w:iCs/>
    </w:rPr>
  </w:style>
  <w:style w:type="paragraph" w:styleId="Heading5">
    <w:name w:val="heading 5"/>
    <w:basedOn w:val="Normal"/>
    <w:next w:val="Normal"/>
    <w:link w:val="Heading5Char"/>
    <w:qFormat/>
    <w:rsid w:val="009E3CFD"/>
    <w:pPr>
      <w:keepNext/>
      <w:widowControl/>
      <w:suppressAutoHyphens/>
      <w:spacing w:after="240" w:line="240" w:lineRule="auto"/>
      <w:ind w:firstLine="432"/>
      <w:jc w:val="center"/>
      <w:outlineLvl w:val="4"/>
    </w:pPr>
    <w:rPr>
      <w:rFonts w:eastAsia="Times New Roman" w:cs="Times New Roman"/>
      <w:b/>
      <w:i/>
      <w:spacing w:val="15"/>
      <w:sz w:val="23"/>
      <w:szCs w:val="20"/>
      <w:lang w:val="en-US" w:eastAsia="en-US"/>
    </w:rPr>
  </w:style>
  <w:style w:type="paragraph" w:styleId="Heading6">
    <w:name w:val="heading 6"/>
    <w:basedOn w:val="Normal"/>
    <w:next w:val="Normal"/>
    <w:link w:val="Heading6Char"/>
    <w:autoRedefine/>
    <w:qFormat/>
    <w:rsid w:val="009E3CFD"/>
    <w:pPr>
      <w:keepNext/>
      <w:widowControl/>
      <w:suppressAutoHyphens/>
      <w:spacing w:before="100" w:beforeAutospacing="1" w:after="100" w:afterAutospacing="1" w:line="240" w:lineRule="auto"/>
      <w:jc w:val="center"/>
      <w:outlineLvl w:val="5"/>
    </w:pPr>
    <w:rPr>
      <w:rFonts w:eastAsia="Times New Roman" w:cs="Times New Roman"/>
      <w:b/>
      <w:i/>
      <w:iCs/>
      <w:sz w:val="28"/>
      <w:szCs w:val="20"/>
      <w:lang w:val="en-US" w:eastAsia="en-US"/>
    </w:rPr>
  </w:style>
  <w:style w:type="paragraph" w:styleId="Heading7">
    <w:name w:val="heading 7"/>
    <w:basedOn w:val="Normal"/>
    <w:next w:val="Normal"/>
    <w:link w:val="Heading7Char"/>
    <w:unhideWhenUsed/>
    <w:qFormat/>
    <w:rsid w:val="009E3CF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9E3CFD"/>
    <w:pPr>
      <w:keepNext/>
      <w:widowControl/>
      <w:suppressAutoHyphens/>
      <w:spacing w:after="240" w:line="240" w:lineRule="auto"/>
      <w:jc w:val="center"/>
      <w:outlineLvl w:val="7"/>
    </w:pPr>
    <w:rPr>
      <w:rFonts w:eastAsia="Times New Roman" w:cs="Times New Roman"/>
      <w:b/>
      <w:bCs/>
      <w:i/>
      <w:iCs/>
      <w:sz w:val="28"/>
      <w:szCs w:val="28"/>
      <w:lang w:val="en-US" w:eastAsia="en-US"/>
    </w:rPr>
  </w:style>
  <w:style w:type="paragraph" w:styleId="Heading9">
    <w:name w:val="heading 9"/>
    <w:basedOn w:val="Normal"/>
    <w:next w:val="Normal"/>
    <w:link w:val="Heading9Char"/>
    <w:qFormat/>
    <w:rsid w:val="009E3CFD"/>
    <w:pPr>
      <w:keepNext/>
      <w:widowControl/>
      <w:suppressAutoHyphens/>
      <w:spacing w:after="240" w:line="240" w:lineRule="auto"/>
      <w:jc w:val="center"/>
      <w:outlineLvl w:val="8"/>
    </w:pPr>
    <w:rPr>
      <w:rFonts w:eastAsia="Times New Roman" w:cs="Times New Roman"/>
      <w:b/>
      <w:b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283F"/>
    <w:rPr>
      <w:rFonts w:asciiTheme="majorBidi" w:eastAsia="Times New Roman" w:hAnsiTheme="majorBidi" w:cs="Times New Roman"/>
      <w:b/>
      <w:bCs/>
      <w:kern w:val="32"/>
      <w:sz w:val="30"/>
      <w:szCs w:val="32"/>
      <w:lang w:val="en-IN" w:eastAsia="zh-CN"/>
    </w:rPr>
  </w:style>
  <w:style w:type="character" w:customStyle="1" w:styleId="Heading2Char">
    <w:name w:val="Heading 2 Char"/>
    <w:basedOn w:val="DefaultParagraphFont"/>
    <w:link w:val="Heading2"/>
    <w:rsid w:val="0086283F"/>
    <w:rPr>
      <w:rFonts w:asciiTheme="majorBidi" w:eastAsia="Times New Roman" w:hAnsiTheme="majorBidi" w:cs="Al_Mushaf"/>
      <w:b/>
      <w:sz w:val="26"/>
      <w:szCs w:val="32"/>
      <w:lang w:val="en-IN" w:eastAsia="zh-CN"/>
    </w:rPr>
  </w:style>
  <w:style w:type="character" w:customStyle="1" w:styleId="Heading3Char">
    <w:name w:val="Heading 3 Char"/>
    <w:basedOn w:val="DefaultParagraphFont"/>
    <w:link w:val="Heading3"/>
    <w:rsid w:val="009E3CFD"/>
    <w:rPr>
      <w:rFonts w:asciiTheme="majorBidi" w:eastAsia="Times New Roman" w:hAnsiTheme="majorBidi" w:cstheme="majorBidi"/>
      <w:b/>
      <w:bCs/>
      <w:sz w:val="24"/>
      <w:szCs w:val="24"/>
      <w:lang w:val="en-IN" w:eastAsia="zh-CN"/>
    </w:rPr>
  </w:style>
  <w:style w:type="character" w:customStyle="1" w:styleId="Heading4Char">
    <w:name w:val="Heading 4 Char"/>
    <w:basedOn w:val="DefaultParagraphFont"/>
    <w:link w:val="Heading4"/>
    <w:rsid w:val="009E3CFD"/>
    <w:rPr>
      <w:rFonts w:asciiTheme="majorBidi" w:eastAsia="Times New Roman" w:hAnsiTheme="majorBidi" w:cs="Times New Roman"/>
      <w:b/>
      <w:bCs/>
      <w:i/>
      <w:iCs/>
      <w:szCs w:val="24"/>
      <w:lang w:val="en-IN" w:eastAsia="zh-CN"/>
    </w:rPr>
  </w:style>
  <w:style w:type="character" w:customStyle="1" w:styleId="Heading5Char">
    <w:name w:val="Heading 5 Char"/>
    <w:basedOn w:val="DefaultParagraphFont"/>
    <w:link w:val="Heading5"/>
    <w:rsid w:val="009E3CFD"/>
    <w:rPr>
      <w:rFonts w:asciiTheme="majorBidi" w:eastAsia="Times New Roman" w:hAnsiTheme="majorBidi" w:cs="Times New Roman"/>
      <w:b/>
      <w:i/>
      <w:spacing w:val="15"/>
      <w:sz w:val="23"/>
      <w:szCs w:val="20"/>
    </w:rPr>
  </w:style>
  <w:style w:type="character" w:customStyle="1" w:styleId="Heading6Char">
    <w:name w:val="Heading 6 Char"/>
    <w:basedOn w:val="DefaultParagraphFont"/>
    <w:link w:val="Heading6"/>
    <w:rsid w:val="009E3CFD"/>
    <w:rPr>
      <w:rFonts w:asciiTheme="majorBidi" w:eastAsia="Times New Roman" w:hAnsiTheme="majorBidi" w:cs="Times New Roman"/>
      <w:b/>
      <w:i/>
      <w:iCs/>
      <w:sz w:val="28"/>
      <w:szCs w:val="20"/>
    </w:rPr>
  </w:style>
  <w:style w:type="character" w:customStyle="1" w:styleId="Heading7Char">
    <w:name w:val="Heading 7 Char"/>
    <w:basedOn w:val="DefaultParagraphFont"/>
    <w:link w:val="Heading7"/>
    <w:rsid w:val="009E3CFD"/>
    <w:rPr>
      <w:rFonts w:asciiTheme="majorHAnsi" w:eastAsiaTheme="majorEastAsia" w:hAnsiTheme="majorHAnsi" w:cstheme="majorBidi"/>
      <w:i/>
      <w:iCs/>
      <w:color w:val="404040" w:themeColor="text1" w:themeTint="BF"/>
      <w:szCs w:val="24"/>
      <w:lang w:val="en-IN" w:eastAsia="zh-CN"/>
    </w:rPr>
  </w:style>
  <w:style w:type="character" w:customStyle="1" w:styleId="Heading8Char">
    <w:name w:val="Heading 8 Char"/>
    <w:basedOn w:val="DefaultParagraphFont"/>
    <w:link w:val="Heading8"/>
    <w:rsid w:val="009E3CFD"/>
    <w:rPr>
      <w:rFonts w:asciiTheme="majorBidi" w:eastAsia="Times New Roman" w:hAnsiTheme="majorBidi" w:cs="Times New Roman"/>
      <w:b/>
      <w:bCs/>
      <w:i/>
      <w:iCs/>
      <w:sz w:val="28"/>
      <w:szCs w:val="28"/>
    </w:rPr>
  </w:style>
  <w:style w:type="character" w:customStyle="1" w:styleId="Heading9Char">
    <w:name w:val="Heading 9 Char"/>
    <w:basedOn w:val="DefaultParagraphFont"/>
    <w:link w:val="Heading9"/>
    <w:rsid w:val="009E3CFD"/>
    <w:rPr>
      <w:rFonts w:asciiTheme="majorBidi" w:eastAsia="Times New Roman" w:hAnsiTheme="majorBidi" w:cs="Times New Roman"/>
      <w:b/>
      <w:bCs/>
      <w:sz w:val="28"/>
      <w:szCs w:val="28"/>
    </w:rPr>
  </w:style>
  <w:style w:type="paragraph" w:styleId="FootnoteText">
    <w:name w:val="footnote text"/>
    <w:basedOn w:val="Normal"/>
    <w:link w:val="FootnoteTextChar"/>
    <w:unhideWhenUsed/>
    <w:rsid w:val="009E3CFD"/>
    <w:pPr>
      <w:spacing w:after="0" w:line="220" w:lineRule="exact"/>
      <w:ind w:left="504" w:hanging="504"/>
    </w:pPr>
    <w:rPr>
      <w:sz w:val="18"/>
      <w:szCs w:val="20"/>
    </w:rPr>
  </w:style>
  <w:style w:type="character" w:customStyle="1" w:styleId="FootnoteTextChar">
    <w:name w:val="Footnote Text Char"/>
    <w:basedOn w:val="DefaultParagraphFont"/>
    <w:link w:val="FootnoteText"/>
    <w:rsid w:val="009E3CFD"/>
    <w:rPr>
      <w:rFonts w:asciiTheme="majorBidi" w:eastAsia="SimSun" w:hAnsiTheme="majorBidi" w:cs="_PDMS_Saleem_QuranFont"/>
      <w:sz w:val="18"/>
      <w:szCs w:val="20"/>
      <w:lang w:val="en-IN" w:eastAsia="zh-CN"/>
    </w:rPr>
  </w:style>
  <w:style w:type="character" w:styleId="FootnoteReference">
    <w:name w:val="footnote reference"/>
    <w:basedOn w:val="DefaultParagraphFont"/>
    <w:semiHidden/>
    <w:unhideWhenUsed/>
    <w:rsid w:val="009E3CFD"/>
    <w:rPr>
      <w:vertAlign w:val="superscript"/>
    </w:rPr>
  </w:style>
  <w:style w:type="paragraph" w:styleId="Header">
    <w:name w:val="header"/>
    <w:basedOn w:val="Normal"/>
    <w:link w:val="HeaderChar"/>
    <w:unhideWhenUsed/>
    <w:rsid w:val="009E3CFD"/>
    <w:pPr>
      <w:tabs>
        <w:tab w:val="center" w:pos="4680"/>
        <w:tab w:val="right" w:pos="9360"/>
      </w:tabs>
    </w:pPr>
  </w:style>
  <w:style w:type="character" w:customStyle="1" w:styleId="HeaderChar">
    <w:name w:val="Header Char"/>
    <w:basedOn w:val="DefaultParagraphFont"/>
    <w:link w:val="Header"/>
    <w:rsid w:val="009E3CFD"/>
    <w:rPr>
      <w:rFonts w:asciiTheme="majorBidi" w:eastAsia="SimSun" w:hAnsiTheme="majorBidi" w:cs="_PDMS_Saleem_QuranFont"/>
      <w:szCs w:val="24"/>
      <w:lang w:val="en-IN" w:eastAsia="zh-CN"/>
    </w:rPr>
  </w:style>
  <w:style w:type="paragraph" w:styleId="Footer">
    <w:name w:val="footer"/>
    <w:basedOn w:val="Normal"/>
    <w:link w:val="FooterChar"/>
    <w:unhideWhenUsed/>
    <w:rsid w:val="009E3CFD"/>
    <w:pPr>
      <w:tabs>
        <w:tab w:val="center" w:pos="4680"/>
        <w:tab w:val="right" w:pos="9360"/>
      </w:tabs>
    </w:pPr>
  </w:style>
  <w:style w:type="character" w:customStyle="1" w:styleId="FooterChar">
    <w:name w:val="Footer Char"/>
    <w:basedOn w:val="DefaultParagraphFont"/>
    <w:link w:val="Footer"/>
    <w:rsid w:val="009E3CFD"/>
    <w:rPr>
      <w:rFonts w:asciiTheme="majorBidi" w:eastAsia="SimSun" w:hAnsiTheme="majorBidi" w:cs="_PDMS_Saleem_QuranFont"/>
      <w:szCs w:val="24"/>
      <w:lang w:val="en-IN" w:eastAsia="zh-CN"/>
    </w:rPr>
  </w:style>
  <w:style w:type="paragraph" w:customStyle="1" w:styleId="indent">
    <w:name w:val="indent"/>
    <w:basedOn w:val="Normal"/>
    <w:qFormat/>
    <w:rsid w:val="009E3CFD"/>
    <w:pPr>
      <w:tabs>
        <w:tab w:val="left" w:pos="720"/>
      </w:tabs>
      <w:ind w:left="720" w:hanging="720"/>
    </w:pPr>
  </w:style>
  <w:style w:type="paragraph" w:customStyle="1" w:styleId="indentbig">
    <w:name w:val="indent_big"/>
    <w:basedOn w:val="indent"/>
    <w:qFormat/>
    <w:rsid w:val="009E3CFD"/>
    <w:pPr>
      <w:tabs>
        <w:tab w:val="left" w:pos="1296"/>
      </w:tabs>
      <w:ind w:left="1296" w:hanging="1296"/>
    </w:pPr>
  </w:style>
  <w:style w:type="paragraph" w:styleId="NoSpacing">
    <w:name w:val="No Spacing"/>
    <w:link w:val="NoSpacingChar"/>
    <w:uiPriority w:val="1"/>
    <w:qFormat/>
    <w:rsid w:val="009E3CFD"/>
    <w:pPr>
      <w:spacing w:after="0" w:line="240" w:lineRule="auto"/>
    </w:pPr>
    <w:rPr>
      <w:rFonts w:ascii="Calibri" w:eastAsia="Times New Roman" w:hAnsi="Calibri" w:cs="Arial"/>
    </w:rPr>
  </w:style>
  <w:style w:type="character" w:customStyle="1" w:styleId="NoSpacingChar">
    <w:name w:val="No Spacing Char"/>
    <w:basedOn w:val="DefaultParagraphFont"/>
    <w:link w:val="NoSpacing"/>
    <w:uiPriority w:val="1"/>
    <w:rsid w:val="009E3CFD"/>
    <w:rPr>
      <w:rFonts w:ascii="Calibri" w:eastAsia="Times New Roman" w:hAnsi="Calibri" w:cs="Arial"/>
    </w:rPr>
  </w:style>
  <w:style w:type="paragraph" w:styleId="BalloonText">
    <w:name w:val="Balloon Text"/>
    <w:basedOn w:val="Normal"/>
    <w:link w:val="BalloonTextChar"/>
    <w:uiPriority w:val="99"/>
    <w:semiHidden/>
    <w:unhideWhenUsed/>
    <w:rsid w:val="009E3C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CFD"/>
    <w:rPr>
      <w:rFonts w:ascii="Tahoma" w:eastAsia="SimSun" w:hAnsi="Tahoma" w:cs="Tahoma"/>
      <w:sz w:val="16"/>
      <w:szCs w:val="16"/>
      <w:lang w:val="en-IN" w:eastAsia="zh-CN"/>
    </w:rPr>
  </w:style>
  <w:style w:type="character" w:customStyle="1" w:styleId="italics">
    <w:name w:val="italics"/>
    <w:basedOn w:val="DefaultParagraphFont"/>
    <w:uiPriority w:val="1"/>
    <w:qFormat/>
    <w:rsid w:val="009E3CFD"/>
    <w:rPr>
      <w:rFonts w:cs="Al_Mushaf"/>
      <w:i/>
    </w:rPr>
  </w:style>
  <w:style w:type="paragraph" w:styleId="ListParagraph">
    <w:name w:val="List Paragraph"/>
    <w:basedOn w:val="Normal"/>
    <w:uiPriority w:val="34"/>
    <w:qFormat/>
    <w:rsid w:val="009E3CFD"/>
    <w:pPr>
      <w:ind w:left="720"/>
      <w:contextualSpacing/>
    </w:pPr>
  </w:style>
  <w:style w:type="paragraph" w:styleId="TOCHeading">
    <w:name w:val="TOC Heading"/>
    <w:basedOn w:val="Heading1"/>
    <w:next w:val="Normal"/>
    <w:uiPriority w:val="39"/>
    <w:unhideWhenUsed/>
    <w:qFormat/>
    <w:rsid w:val="009E3CFD"/>
    <w:pPr>
      <w:keepLines/>
      <w:widowControl/>
      <w:spacing w:before="480" w:after="0" w:line="276" w:lineRule="auto"/>
      <w:jc w:val="left"/>
      <w:outlineLvl w:val="9"/>
    </w:pPr>
    <w:rPr>
      <w:color w:val="365F91"/>
      <w:kern w:val="0"/>
      <w:sz w:val="28"/>
      <w:szCs w:val="28"/>
      <w:lang w:val="en-US" w:eastAsia="en-US"/>
    </w:rPr>
  </w:style>
  <w:style w:type="paragraph" w:styleId="TOC1">
    <w:name w:val="toc 1"/>
    <w:basedOn w:val="Normal"/>
    <w:next w:val="Normal"/>
    <w:autoRedefine/>
    <w:uiPriority w:val="39"/>
    <w:unhideWhenUsed/>
    <w:rsid w:val="004A4E02"/>
    <w:pPr>
      <w:tabs>
        <w:tab w:val="right" w:leader="dot" w:pos="6679"/>
      </w:tabs>
      <w:spacing w:before="120" w:after="0"/>
      <w:jc w:val="center"/>
    </w:pPr>
    <w:rPr>
      <w:b/>
    </w:rPr>
  </w:style>
  <w:style w:type="paragraph" w:styleId="TOC2">
    <w:name w:val="toc 2"/>
    <w:basedOn w:val="Normal"/>
    <w:next w:val="Normal"/>
    <w:autoRedefine/>
    <w:uiPriority w:val="39"/>
    <w:unhideWhenUsed/>
    <w:rsid w:val="00561446"/>
    <w:pPr>
      <w:keepLines/>
      <w:tabs>
        <w:tab w:val="right" w:leader="dot" w:pos="6679"/>
      </w:tabs>
      <w:spacing w:after="0"/>
      <w:ind w:left="245"/>
    </w:pPr>
    <w:rPr>
      <w:bCs/>
      <w:noProof/>
    </w:rPr>
  </w:style>
  <w:style w:type="paragraph" w:styleId="TOC3">
    <w:name w:val="toc 3"/>
    <w:basedOn w:val="Normal"/>
    <w:next w:val="Normal"/>
    <w:autoRedefine/>
    <w:uiPriority w:val="39"/>
    <w:unhideWhenUsed/>
    <w:rsid w:val="009E3CFD"/>
    <w:pPr>
      <w:spacing w:after="100"/>
      <w:ind w:left="480"/>
    </w:pPr>
  </w:style>
  <w:style w:type="character" w:styleId="Hyperlink">
    <w:name w:val="Hyperlink"/>
    <w:basedOn w:val="DefaultParagraphFont"/>
    <w:uiPriority w:val="99"/>
    <w:unhideWhenUsed/>
    <w:rsid w:val="009E3CFD"/>
    <w:rPr>
      <w:color w:val="0000FF"/>
      <w:u w:val="single"/>
    </w:rPr>
  </w:style>
  <w:style w:type="paragraph" w:customStyle="1" w:styleId="Hadees">
    <w:name w:val="Hadees"/>
    <w:basedOn w:val="Normal"/>
    <w:link w:val="HadeesChar"/>
    <w:qFormat/>
    <w:rsid w:val="009E3CFD"/>
    <w:pPr>
      <w:ind w:left="576" w:right="576"/>
    </w:pPr>
    <w:rPr>
      <w:i/>
    </w:rPr>
  </w:style>
  <w:style w:type="character" w:customStyle="1" w:styleId="HadeesChar">
    <w:name w:val="Hadees Char"/>
    <w:basedOn w:val="DefaultParagraphFont"/>
    <w:link w:val="Hadees"/>
    <w:rsid w:val="009E3CFD"/>
    <w:rPr>
      <w:rFonts w:asciiTheme="majorBidi" w:eastAsia="SimSun" w:hAnsiTheme="majorBidi" w:cs="_PDMS_Saleem_QuranFont"/>
      <w:i/>
      <w:szCs w:val="24"/>
      <w:lang w:val="en-IN" w:eastAsia="zh-CN"/>
    </w:rPr>
  </w:style>
  <w:style w:type="character" w:customStyle="1" w:styleId="bold">
    <w:name w:val="bold"/>
    <w:basedOn w:val="DefaultParagraphFont"/>
    <w:uiPriority w:val="1"/>
    <w:qFormat/>
    <w:rsid w:val="009E3CFD"/>
    <w:rPr>
      <w:b/>
    </w:rPr>
  </w:style>
  <w:style w:type="paragraph" w:customStyle="1" w:styleId="ecmsonormal">
    <w:name w:val="ec_msonormal"/>
    <w:basedOn w:val="Normal"/>
    <w:rsid w:val="009E3CFD"/>
    <w:pPr>
      <w:widowControl/>
      <w:spacing w:before="100" w:beforeAutospacing="1" w:after="100" w:afterAutospacing="1" w:line="240" w:lineRule="auto"/>
      <w:jc w:val="left"/>
    </w:pPr>
    <w:rPr>
      <w:rFonts w:eastAsia="Times New Roman" w:cs="Times New Roman"/>
      <w:lang w:eastAsia="en-IN"/>
    </w:rPr>
  </w:style>
  <w:style w:type="character" w:styleId="Strong">
    <w:name w:val="Strong"/>
    <w:basedOn w:val="DefaultParagraphFont"/>
    <w:qFormat/>
    <w:rsid w:val="009E3CFD"/>
    <w:rPr>
      <w:b/>
      <w:bCs/>
    </w:rPr>
  </w:style>
  <w:style w:type="paragraph" w:styleId="Quote">
    <w:name w:val="Quote"/>
    <w:basedOn w:val="Normal"/>
    <w:next w:val="Normal"/>
    <w:link w:val="QuoteChar"/>
    <w:uiPriority w:val="29"/>
    <w:qFormat/>
    <w:rsid w:val="009E3CFD"/>
    <w:rPr>
      <w:i/>
      <w:iCs/>
      <w:color w:val="000000"/>
    </w:rPr>
  </w:style>
  <w:style w:type="character" w:customStyle="1" w:styleId="QuoteChar">
    <w:name w:val="Quote Char"/>
    <w:basedOn w:val="DefaultParagraphFont"/>
    <w:link w:val="Quote"/>
    <w:uiPriority w:val="29"/>
    <w:rsid w:val="009E3CFD"/>
    <w:rPr>
      <w:rFonts w:asciiTheme="majorBidi" w:eastAsia="SimSun" w:hAnsiTheme="majorBidi" w:cs="_PDMS_Saleem_QuranFont"/>
      <w:i/>
      <w:iCs/>
      <w:color w:val="000000"/>
      <w:szCs w:val="24"/>
      <w:lang w:val="en-IN" w:eastAsia="zh-CN"/>
    </w:rPr>
  </w:style>
  <w:style w:type="paragraph" w:customStyle="1" w:styleId="ayat">
    <w:name w:val="ayat"/>
    <w:basedOn w:val="Normal"/>
    <w:link w:val="ayatChar"/>
    <w:autoRedefine/>
    <w:qFormat/>
    <w:rsid w:val="0086283F"/>
    <w:pPr>
      <w:ind w:left="576" w:right="576"/>
    </w:pPr>
    <w:rPr>
      <w:b/>
    </w:rPr>
  </w:style>
  <w:style w:type="character" w:customStyle="1" w:styleId="ayatChar">
    <w:name w:val="ayat Char"/>
    <w:basedOn w:val="DefaultParagraphFont"/>
    <w:link w:val="ayat"/>
    <w:rsid w:val="0086283F"/>
    <w:rPr>
      <w:rFonts w:asciiTheme="majorBidi" w:eastAsia="SimSun" w:hAnsiTheme="majorBidi" w:cs="Al_Mushaf"/>
      <w:b/>
      <w:szCs w:val="26"/>
      <w:lang w:val="en-IN" w:eastAsia="zh-CN"/>
    </w:rPr>
  </w:style>
  <w:style w:type="paragraph" w:customStyle="1" w:styleId="a">
    <w:name w:val="عربي"/>
    <w:basedOn w:val="Normal"/>
    <w:rsid w:val="005734D6"/>
    <w:pPr>
      <w:bidi/>
      <w:spacing w:line="240" w:lineRule="auto"/>
      <w:ind w:left="576" w:right="576"/>
    </w:pPr>
    <w:rPr>
      <w:rFonts w:eastAsia="Times New Roman"/>
      <w:szCs w:val="36"/>
    </w:rPr>
  </w:style>
  <w:style w:type="paragraph" w:customStyle="1" w:styleId="transliteration">
    <w:name w:val="transliteration"/>
    <w:basedOn w:val="Normal"/>
    <w:qFormat/>
    <w:rsid w:val="009E3CFD"/>
    <w:rPr>
      <w:rFonts w:ascii="Arial Narrow" w:hAnsi="Arial Narrow"/>
      <w:b/>
      <w:caps/>
      <w:sz w:val="20"/>
    </w:rPr>
  </w:style>
  <w:style w:type="paragraph" w:styleId="EndnoteText">
    <w:name w:val="endnote text"/>
    <w:basedOn w:val="Normal"/>
    <w:link w:val="EndnoteTextChar"/>
    <w:uiPriority w:val="99"/>
    <w:semiHidden/>
    <w:unhideWhenUsed/>
    <w:rsid w:val="009E3CF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E3CFD"/>
    <w:rPr>
      <w:rFonts w:asciiTheme="majorBidi" w:eastAsia="SimSun" w:hAnsiTheme="majorBidi" w:cs="_PDMS_Saleem_QuranFont"/>
      <w:sz w:val="20"/>
      <w:szCs w:val="20"/>
      <w:lang w:val="en-IN" w:eastAsia="zh-CN"/>
    </w:rPr>
  </w:style>
  <w:style w:type="character" w:styleId="EndnoteReference">
    <w:name w:val="endnote reference"/>
    <w:basedOn w:val="DefaultParagraphFont"/>
    <w:uiPriority w:val="99"/>
    <w:semiHidden/>
    <w:unhideWhenUsed/>
    <w:rsid w:val="009E3CFD"/>
    <w:rPr>
      <w:vertAlign w:val="superscript"/>
    </w:rPr>
  </w:style>
  <w:style w:type="paragraph" w:styleId="BodyText">
    <w:name w:val="Body Text"/>
    <w:basedOn w:val="Normal"/>
    <w:link w:val="BodyTextChar"/>
    <w:unhideWhenUsed/>
    <w:rsid w:val="009E3CFD"/>
    <w:pPr>
      <w:widowControl/>
      <w:spacing w:before="100" w:beforeAutospacing="1" w:after="100" w:afterAutospacing="1" w:line="240" w:lineRule="auto"/>
      <w:jc w:val="left"/>
    </w:pPr>
    <w:rPr>
      <w:rFonts w:eastAsia="Times New Roman" w:cs="Times New Roman"/>
      <w:sz w:val="24"/>
      <w:lang w:val="en-US" w:eastAsia="en-US"/>
    </w:rPr>
  </w:style>
  <w:style w:type="character" w:customStyle="1" w:styleId="BodyTextChar">
    <w:name w:val="Body Text Char"/>
    <w:basedOn w:val="DefaultParagraphFont"/>
    <w:link w:val="BodyText"/>
    <w:rsid w:val="009E3CFD"/>
    <w:rPr>
      <w:rFonts w:asciiTheme="majorBidi" w:eastAsia="Times New Roman" w:hAnsiTheme="majorBidi" w:cs="Times New Roman"/>
      <w:sz w:val="24"/>
      <w:szCs w:val="24"/>
    </w:rPr>
  </w:style>
  <w:style w:type="paragraph" w:customStyle="1" w:styleId="preformattedtext">
    <w:name w:val="preformattedtext"/>
    <w:basedOn w:val="Normal"/>
    <w:rsid w:val="009E3CFD"/>
    <w:pPr>
      <w:widowControl/>
      <w:spacing w:before="100" w:beforeAutospacing="1" w:after="100" w:afterAutospacing="1" w:line="240" w:lineRule="auto"/>
      <w:jc w:val="left"/>
    </w:pPr>
    <w:rPr>
      <w:rFonts w:eastAsia="Times New Roman" w:cs="Times New Roman"/>
      <w:sz w:val="24"/>
      <w:lang w:val="en-US" w:eastAsia="en-US"/>
    </w:rPr>
  </w:style>
  <w:style w:type="character" w:styleId="Emphasis">
    <w:name w:val="Emphasis"/>
    <w:basedOn w:val="DefaultParagraphFont"/>
    <w:qFormat/>
    <w:rsid w:val="009E3CFD"/>
    <w:rPr>
      <w:i/>
      <w:iCs/>
    </w:rPr>
  </w:style>
  <w:style w:type="character" w:customStyle="1" w:styleId="footnotecharacters">
    <w:name w:val="footnotecharacters"/>
    <w:basedOn w:val="DefaultParagraphFont"/>
    <w:rsid w:val="009E3CFD"/>
  </w:style>
  <w:style w:type="table" w:styleId="TableGrid">
    <w:name w:val="Table Grid"/>
    <w:basedOn w:val="TableNormal"/>
    <w:uiPriority w:val="59"/>
    <w:rsid w:val="009E3CFD"/>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9E3CFD"/>
    <w:pPr>
      <w:widowControl/>
      <w:spacing w:after="100" w:line="276" w:lineRule="auto"/>
      <w:ind w:left="660"/>
      <w:jc w:val="left"/>
    </w:pPr>
    <w:rPr>
      <w:rFonts w:asciiTheme="minorHAnsi" w:eastAsiaTheme="minorEastAsia" w:hAnsiTheme="minorHAnsi" w:cstheme="minorBidi"/>
      <w:szCs w:val="22"/>
      <w:lang w:val="en-US" w:eastAsia="en-US"/>
    </w:rPr>
  </w:style>
  <w:style w:type="paragraph" w:styleId="TOC5">
    <w:name w:val="toc 5"/>
    <w:basedOn w:val="Normal"/>
    <w:next w:val="Normal"/>
    <w:autoRedefine/>
    <w:uiPriority w:val="39"/>
    <w:unhideWhenUsed/>
    <w:rsid w:val="009E3CFD"/>
    <w:pPr>
      <w:widowControl/>
      <w:spacing w:after="100" w:line="276" w:lineRule="auto"/>
      <w:ind w:left="880"/>
      <w:jc w:val="left"/>
    </w:pPr>
    <w:rPr>
      <w:rFonts w:asciiTheme="minorHAnsi" w:eastAsiaTheme="minorEastAsia" w:hAnsiTheme="minorHAnsi" w:cstheme="minorBidi"/>
      <w:szCs w:val="22"/>
      <w:lang w:val="en-US" w:eastAsia="en-US"/>
    </w:rPr>
  </w:style>
  <w:style w:type="paragraph" w:styleId="TOC6">
    <w:name w:val="toc 6"/>
    <w:basedOn w:val="Normal"/>
    <w:next w:val="Normal"/>
    <w:autoRedefine/>
    <w:uiPriority w:val="39"/>
    <w:unhideWhenUsed/>
    <w:rsid w:val="009E3CFD"/>
    <w:pPr>
      <w:widowControl/>
      <w:spacing w:after="100" w:line="276" w:lineRule="auto"/>
      <w:ind w:left="1100"/>
      <w:jc w:val="left"/>
    </w:pPr>
    <w:rPr>
      <w:rFonts w:asciiTheme="minorHAnsi" w:eastAsiaTheme="minorEastAsia" w:hAnsiTheme="minorHAnsi" w:cstheme="minorBidi"/>
      <w:szCs w:val="22"/>
      <w:lang w:val="en-US" w:eastAsia="en-US"/>
    </w:rPr>
  </w:style>
  <w:style w:type="paragraph" w:styleId="TOC7">
    <w:name w:val="toc 7"/>
    <w:basedOn w:val="Normal"/>
    <w:next w:val="Normal"/>
    <w:autoRedefine/>
    <w:uiPriority w:val="39"/>
    <w:unhideWhenUsed/>
    <w:rsid w:val="009E3CFD"/>
    <w:pPr>
      <w:widowControl/>
      <w:spacing w:after="100" w:line="276" w:lineRule="auto"/>
      <w:ind w:left="1320"/>
      <w:jc w:val="left"/>
    </w:pPr>
    <w:rPr>
      <w:rFonts w:asciiTheme="minorHAnsi" w:eastAsiaTheme="minorEastAsia" w:hAnsiTheme="minorHAnsi" w:cstheme="minorBidi"/>
      <w:szCs w:val="22"/>
      <w:lang w:val="en-US" w:eastAsia="en-US"/>
    </w:rPr>
  </w:style>
  <w:style w:type="paragraph" w:styleId="TOC8">
    <w:name w:val="toc 8"/>
    <w:basedOn w:val="Normal"/>
    <w:next w:val="Normal"/>
    <w:autoRedefine/>
    <w:uiPriority w:val="39"/>
    <w:unhideWhenUsed/>
    <w:rsid w:val="009E3CFD"/>
    <w:pPr>
      <w:widowControl/>
      <w:spacing w:after="100" w:line="276" w:lineRule="auto"/>
      <w:ind w:left="1540"/>
      <w:jc w:val="left"/>
    </w:pPr>
    <w:rPr>
      <w:rFonts w:asciiTheme="minorHAnsi" w:eastAsiaTheme="minorEastAsia" w:hAnsiTheme="minorHAnsi" w:cstheme="minorBidi"/>
      <w:szCs w:val="22"/>
      <w:lang w:val="en-US" w:eastAsia="en-US"/>
    </w:rPr>
  </w:style>
  <w:style w:type="paragraph" w:styleId="TOC9">
    <w:name w:val="toc 9"/>
    <w:basedOn w:val="Normal"/>
    <w:next w:val="Normal"/>
    <w:autoRedefine/>
    <w:uiPriority w:val="39"/>
    <w:unhideWhenUsed/>
    <w:rsid w:val="009E3CFD"/>
    <w:pPr>
      <w:widowControl/>
      <w:spacing w:after="100" w:line="276" w:lineRule="auto"/>
      <w:ind w:left="1760"/>
      <w:jc w:val="left"/>
    </w:pPr>
    <w:rPr>
      <w:rFonts w:asciiTheme="minorHAnsi" w:eastAsiaTheme="minorEastAsia" w:hAnsiTheme="minorHAnsi" w:cstheme="minorBidi"/>
      <w:szCs w:val="22"/>
      <w:lang w:val="en-US" w:eastAsia="en-US"/>
    </w:rPr>
  </w:style>
  <w:style w:type="paragraph" w:customStyle="1" w:styleId="right">
    <w:name w:val="right"/>
    <w:basedOn w:val="Normal"/>
    <w:qFormat/>
    <w:rsid w:val="009E3CFD"/>
    <w:pPr>
      <w:jc w:val="right"/>
    </w:pPr>
  </w:style>
  <w:style w:type="paragraph" w:customStyle="1" w:styleId="chapter">
    <w:name w:val="chapter"/>
    <w:basedOn w:val="Heading1"/>
    <w:qFormat/>
    <w:rsid w:val="009E3CFD"/>
    <w:rPr>
      <w:sz w:val="26"/>
      <w:szCs w:val="26"/>
    </w:rPr>
  </w:style>
  <w:style w:type="character" w:customStyle="1" w:styleId="centrebold">
    <w:name w:val="centre_bold"/>
    <w:basedOn w:val="DefaultParagraphFont"/>
    <w:uiPriority w:val="1"/>
    <w:qFormat/>
    <w:rsid w:val="009E3CFD"/>
    <w:rPr>
      <w:b/>
      <w:bCs/>
    </w:rPr>
  </w:style>
  <w:style w:type="paragraph" w:styleId="BodyTextIndent">
    <w:name w:val="Body Text Indent"/>
    <w:basedOn w:val="Normal"/>
    <w:link w:val="BodyTextIndentChar"/>
    <w:unhideWhenUsed/>
    <w:rsid w:val="009E3CFD"/>
    <w:pPr>
      <w:ind w:left="283"/>
    </w:pPr>
  </w:style>
  <w:style w:type="character" w:customStyle="1" w:styleId="BodyTextIndentChar">
    <w:name w:val="Body Text Indent Char"/>
    <w:basedOn w:val="DefaultParagraphFont"/>
    <w:link w:val="BodyTextIndent"/>
    <w:rsid w:val="009E3CFD"/>
    <w:rPr>
      <w:rFonts w:asciiTheme="majorBidi" w:eastAsia="SimSun" w:hAnsiTheme="majorBidi" w:cs="_PDMS_Saleem_QuranFont"/>
      <w:szCs w:val="24"/>
      <w:lang w:val="en-IN" w:eastAsia="zh-CN"/>
    </w:rPr>
  </w:style>
  <w:style w:type="paragraph" w:customStyle="1" w:styleId="subhead">
    <w:name w:val="subhead"/>
    <w:basedOn w:val="BodyText"/>
    <w:rsid w:val="009E3CFD"/>
    <w:pPr>
      <w:suppressAutoHyphens/>
      <w:spacing w:before="240" w:beforeAutospacing="0" w:after="240" w:afterAutospacing="0"/>
      <w:jc w:val="both"/>
    </w:pPr>
    <w:rPr>
      <w:b/>
      <w:sz w:val="28"/>
      <w:szCs w:val="20"/>
    </w:rPr>
  </w:style>
  <w:style w:type="paragraph" w:customStyle="1" w:styleId="ref">
    <w:name w:val="ref"/>
    <w:basedOn w:val="Normal"/>
    <w:rsid w:val="009E3CFD"/>
    <w:pPr>
      <w:widowControl/>
      <w:suppressAutoHyphens/>
      <w:spacing w:after="240" w:line="240" w:lineRule="auto"/>
      <w:jc w:val="right"/>
    </w:pPr>
    <w:rPr>
      <w:rFonts w:eastAsia="Times New Roman" w:cs="Times New Roman"/>
      <w:sz w:val="20"/>
      <w:szCs w:val="20"/>
      <w:lang w:val="en-US" w:eastAsia="en-US"/>
    </w:rPr>
  </w:style>
  <w:style w:type="character" w:styleId="FollowedHyperlink">
    <w:name w:val="FollowedHyperlink"/>
    <w:rsid w:val="009E3CFD"/>
    <w:rPr>
      <w:color w:val="800080"/>
      <w:u w:val="single"/>
    </w:rPr>
  </w:style>
  <w:style w:type="paragraph" w:styleId="BodyText2">
    <w:name w:val="Body Text 2"/>
    <w:basedOn w:val="Normal"/>
    <w:link w:val="BodyText2Char"/>
    <w:rsid w:val="009E3CFD"/>
    <w:pPr>
      <w:widowControl/>
      <w:suppressAutoHyphens/>
      <w:spacing w:after="240" w:line="240" w:lineRule="auto"/>
    </w:pPr>
    <w:rPr>
      <w:rFonts w:eastAsia="Times New Roman" w:cs="Times New Roman"/>
      <w:sz w:val="23"/>
      <w:szCs w:val="20"/>
      <w:lang w:val="en-US" w:eastAsia="en-US"/>
    </w:rPr>
  </w:style>
  <w:style w:type="character" w:customStyle="1" w:styleId="BodyText2Char">
    <w:name w:val="Body Text 2 Char"/>
    <w:basedOn w:val="DefaultParagraphFont"/>
    <w:link w:val="BodyText2"/>
    <w:rsid w:val="009E3CFD"/>
    <w:rPr>
      <w:rFonts w:asciiTheme="majorBidi" w:eastAsia="Times New Roman" w:hAnsiTheme="majorBidi" w:cs="Times New Roman"/>
      <w:sz w:val="23"/>
      <w:szCs w:val="20"/>
    </w:rPr>
  </w:style>
  <w:style w:type="paragraph" w:customStyle="1" w:styleId="master">
    <w:name w:val="master"/>
    <w:basedOn w:val="subhead"/>
    <w:rsid w:val="009E3CFD"/>
    <w:pPr>
      <w:spacing w:line="480" w:lineRule="auto"/>
      <w:ind w:left="576" w:right="576"/>
    </w:pPr>
    <w:rPr>
      <w:sz w:val="36"/>
    </w:rPr>
  </w:style>
  <w:style w:type="paragraph" w:styleId="Index1">
    <w:name w:val="index 1"/>
    <w:basedOn w:val="Normal"/>
    <w:next w:val="Normal"/>
    <w:autoRedefine/>
    <w:semiHidden/>
    <w:rsid w:val="009E3CFD"/>
    <w:pPr>
      <w:widowControl/>
      <w:suppressAutoHyphens/>
      <w:spacing w:after="240" w:line="240" w:lineRule="auto"/>
      <w:ind w:left="230" w:hanging="230"/>
    </w:pPr>
    <w:rPr>
      <w:rFonts w:eastAsia="Times New Roman" w:cs="Times New Roman"/>
      <w:sz w:val="23"/>
      <w:szCs w:val="20"/>
      <w:lang w:val="en-US" w:eastAsia="en-US"/>
    </w:rPr>
  </w:style>
  <w:style w:type="paragraph" w:styleId="Index2">
    <w:name w:val="index 2"/>
    <w:basedOn w:val="Normal"/>
    <w:next w:val="Normal"/>
    <w:autoRedefine/>
    <w:semiHidden/>
    <w:rsid w:val="009E3CFD"/>
    <w:pPr>
      <w:widowControl/>
      <w:suppressAutoHyphens/>
      <w:spacing w:after="240" w:line="240" w:lineRule="auto"/>
      <w:ind w:left="460" w:hanging="230"/>
    </w:pPr>
    <w:rPr>
      <w:rFonts w:eastAsia="Times New Roman" w:cs="Times New Roman"/>
      <w:sz w:val="23"/>
      <w:szCs w:val="20"/>
      <w:lang w:val="en-US" w:eastAsia="en-US"/>
    </w:rPr>
  </w:style>
  <w:style w:type="paragraph" w:styleId="Index3">
    <w:name w:val="index 3"/>
    <w:basedOn w:val="Normal"/>
    <w:next w:val="Normal"/>
    <w:autoRedefine/>
    <w:semiHidden/>
    <w:rsid w:val="009E3CFD"/>
    <w:pPr>
      <w:widowControl/>
      <w:suppressAutoHyphens/>
      <w:spacing w:after="240" w:line="240" w:lineRule="auto"/>
      <w:ind w:left="690" w:hanging="230"/>
    </w:pPr>
    <w:rPr>
      <w:rFonts w:eastAsia="Times New Roman" w:cs="Times New Roman"/>
      <w:sz w:val="23"/>
      <w:szCs w:val="20"/>
      <w:lang w:val="en-US" w:eastAsia="en-US"/>
    </w:rPr>
  </w:style>
  <w:style w:type="paragraph" w:styleId="Index4">
    <w:name w:val="index 4"/>
    <w:basedOn w:val="Normal"/>
    <w:next w:val="Normal"/>
    <w:autoRedefine/>
    <w:semiHidden/>
    <w:rsid w:val="009E3CFD"/>
    <w:pPr>
      <w:widowControl/>
      <w:suppressAutoHyphens/>
      <w:spacing w:after="240" w:line="240" w:lineRule="auto"/>
      <w:ind w:left="920" w:hanging="230"/>
    </w:pPr>
    <w:rPr>
      <w:rFonts w:eastAsia="Times New Roman" w:cs="Times New Roman"/>
      <w:sz w:val="23"/>
      <w:szCs w:val="20"/>
      <w:lang w:val="en-US" w:eastAsia="en-US"/>
    </w:rPr>
  </w:style>
  <w:style w:type="paragraph" w:styleId="Index5">
    <w:name w:val="index 5"/>
    <w:basedOn w:val="Normal"/>
    <w:next w:val="Normal"/>
    <w:autoRedefine/>
    <w:semiHidden/>
    <w:rsid w:val="009E3CFD"/>
    <w:pPr>
      <w:widowControl/>
      <w:suppressAutoHyphens/>
      <w:spacing w:after="240" w:line="240" w:lineRule="auto"/>
      <w:ind w:left="1150" w:hanging="230"/>
    </w:pPr>
    <w:rPr>
      <w:rFonts w:eastAsia="Times New Roman" w:cs="Times New Roman"/>
      <w:sz w:val="23"/>
      <w:szCs w:val="20"/>
      <w:lang w:val="en-US" w:eastAsia="en-US"/>
    </w:rPr>
  </w:style>
  <w:style w:type="paragraph" w:styleId="Index6">
    <w:name w:val="index 6"/>
    <w:basedOn w:val="Normal"/>
    <w:next w:val="Normal"/>
    <w:autoRedefine/>
    <w:semiHidden/>
    <w:rsid w:val="009E3CFD"/>
    <w:pPr>
      <w:widowControl/>
      <w:suppressAutoHyphens/>
      <w:spacing w:after="240" w:line="240" w:lineRule="auto"/>
      <w:ind w:left="1380" w:hanging="230"/>
    </w:pPr>
    <w:rPr>
      <w:rFonts w:eastAsia="Times New Roman" w:cs="Times New Roman"/>
      <w:sz w:val="23"/>
      <w:szCs w:val="20"/>
      <w:lang w:val="en-US" w:eastAsia="en-US"/>
    </w:rPr>
  </w:style>
  <w:style w:type="paragraph" w:styleId="Index7">
    <w:name w:val="index 7"/>
    <w:basedOn w:val="Normal"/>
    <w:next w:val="Normal"/>
    <w:autoRedefine/>
    <w:semiHidden/>
    <w:rsid w:val="009E3CFD"/>
    <w:pPr>
      <w:widowControl/>
      <w:suppressAutoHyphens/>
      <w:spacing w:after="240" w:line="240" w:lineRule="auto"/>
      <w:ind w:left="1610" w:hanging="230"/>
    </w:pPr>
    <w:rPr>
      <w:rFonts w:eastAsia="Times New Roman" w:cs="Times New Roman"/>
      <w:sz w:val="23"/>
      <w:szCs w:val="20"/>
      <w:lang w:val="en-US" w:eastAsia="en-US"/>
    </w:rPr>
  </w:style>
  <w:style w:type="paragraph" w:styleId="Index8">
    <w:name w:val="index 8"/>
    <w:basedOn w:val="Normal"/>
    <w:next w:val="Normal"/>
    <w:autoRedefine/>
    <w:semiHidden/>
    <w:rsid w:val="009E3CFD"/>
    <w:pPr>
      <w:widowControl/>
      <w:suppressAutoHyphens/>
      <w:spacing w:after="240" w:line="240" w:lineRule="auto"/>
      <w:ind w:left="1840" w:hanging="230"/>
    </w:pPr>
    <w:rPr>
      <w:rFonts w:eastAsia="Times New Roman" w:cs="Times New Roman"/>
      <w:sz w:val="23"/>
      <w:szCs w:val="20"/>
      <w:lang w:val="en-US" w:eastAsia="en-US"/>
    </w:rPr>
  </w:style>
  <w:style w:type="paragraph" w:styleId="Index9">
    <w:name w:val="index 9"/>
    <w:basedOn w:val="Normal"/>
    <w:next w:val="Normal"/>
    <w:autoRedefine/>
    <w:semiHidden/>
    <w:rsid w:val="009E3CFD"/>
    <w:pPr>
      <w:widowControl/>
      <w:suppressAutoHyphens/>
      <w:spacing w:after="240" w:line="240" w:lineRule="auto"/>
      <w:ind w:left="2070" w:hanging="230"/>
    </w:pPr>
    <w:rPr>
      <w:rFonts w:eastAsia="Times New Roman" w:cs="Times New Roman"/>
      <w:sz w:val="23"/>
      <w:szCs w:val="20"/>
      <w:lang w:val="en-US" w:eastAsia="en-US"/>
    </w:rPr>
  </w:style>
  <w:style w:type="paragraph" w:styleId="IndexHeading">
    <w:name w:val="index heading"/>
    <w:basedOn w:val="Normal"/>
    <w:next w:val="Index1"/>
    <w:semiHidden/>
    <w:rsid w:val="009E3CFD"/>
    <w:pPr>
      <w:widowControl/>
      <w:suppressAutoHyphens/>
      <w:spacing w:after="240" w:line="240" w:lineRule="auto"/>
      <w:ind w:firstLine="432"/>
    </w:pPr>
    <w:rPr>
      <w:rFonts w:eastAsia="Times New Roman" w:cs="Times New Roman"/>
      <w:sz w:val="23"/>
      <w:szCs w:val="20"/>
      <w:lang w:val="en-US" w:eastAsia="en-US"/>
    </w:rPr>
  </w:style>
  <w:style w:type="paragraph" w:styleId="PlainText">
    <w:name w:val="Plain Text"/>
    <w:basedOn w:val="Normal"/>
    <w:link w:val="PlainTextChar"/>
    <w:rsid w:val="009E3CFD"/>
    <w:pPr>
      <w:spacing w:after="240" w:line="300" w:lineRule="atLeast"/>
    </w:pPr>
    <w:rPr>
      <w:rFonts w:ascii="Courier New" w:eastAsia="Times New Roman" w:hAnsi="Courier New" w:cs="Times New Roman"/>
      <w:sz w:val="20"/>
      <w:szCs w:val="20"/>
      <w:lang w:val="en-US" w:eastAsia="en-US"/>
    </w:rPr>
  </w:style>
  <w:style w:type="character" w:customStyle="1" w:styleId="PlainTextChar">
    <w:name w:val="Plain Text Char"/>
    <w:basedOn w:val="DefaultParagraphFont"/>
    <w:link w:val="PlainText"/>
    <w:rsid w:val="009E3CFD"/>
    <w:rPr>
      <w:rFonts w:ascii="Courier New" w:eastAsia="Times New Roman" w:hAnsi="Courier New" w:cs="Times New Roman"/>
      <w:sz w:val="20"/>
      <w:szCs w:val="20"/>
    </w:rPr>
  </w:style>
  <w:style w:type="paragraph" w:styleId="BodyText3">
    <w:name w:val="Body Text 3"/>
    <w:basedOn w:val="Normal"/>
    <w:link w:val="BodyText3Char"/>
    <w:rsid w:val="009E3CFD"/>
    <w:pPr>
      <w:suppressAutoHyphens/>
      <w:spacing w:after="240"/>
    </w:pPr>
    <w:rPr>
      <w:rFonts w:eastAsia="MS Mincho" w:cs="Times New Roman"/>
      <w:sz w:val="23"/>
      <w:szCs w:val="23"/>
      <w:lang w:val="en-US" w:eastAsia="en-US"/>
    </w:rPr>
  </w:style>
  <w:style w:type="character" w:customStyle="1" w:styleId="BodyText3Char">
    <w:name w:val="Body Text 3 Char"/>
    <w:basedOn w:val="DefaultParagraphFont"/>
    <w:link w:val="BodyText3"/>
    <w:rsid w:val="009E3CFD"/>
    <w:rPr>
      <w:rFonts w:asciiTheme="majorBidi" w:eastAsia="MS Mincho" w:hAnsiTheme="majorBidi" w:cs="Times New Roman"/>
      <w:sz w:val="23"/>
      <w:szCs w:val="23"/>
    </w:rPr>
  </w:style>
  <w:style w:type="paragraph" w:customStyle="1" w:styleId="Subhead0">
    <w:name w:val="Subhead"/>
    <w:basedOn w:val="StyleHeading2AsianMSMincho"/>
    <w:rsid w:val="009E3CFD"/>
    <w:rPr>
      <w:rFonts w:cs="Times New Roman"/>
      <w:sz w:val="23"/>
      <w:szCs w:val="23"/>
    </w:rPr>
  </w:style>
  <w:style w:type="paragraph" w:customStyle="1" w:styleId="StyleHeading2AsianMSMincho">
    <w:name w:val="Style Heading 2 + (Asian) MS Mincho"/>
    <w:basedOn w:val="Heading2"/>
    <w:next w:val="Normal"/>
    <w:rsid w:val="009E3CFD"/>
    <w:pPr>
      <w:keepLines w:val="0"/>
      <w:spacing w:after="240" w:line="300" w:lineRule="atLeast"/>
      <w:jc w:val="both"/>
    </w:pPr>
    <w:rPr>
      <w:rFonts w:ascii="Times New Roman" w:eastAsia="Arial Unicode MS" w:hAnsi="Times New Roman" w:cs="Arial"/>
      <w:bCs/>
      <w:iCs/>
      <w:sz w:val="28"/>
      <w:szCs w:val="28"/>
      <w:lang w:val="en-US" w:eastAsia="en-US"/>
    </w:rPr>
  </w:style>
  <w:style w:type="paragraph" w:customStyle="1" w:styleId="arabic">
    <w:name w:val="arabic"/>
    <w:basedOn w:val="Normal"/>
    <w:rsid w:val="009E3CFD"/>
    <w:pPr>
      <w:bidi/>
      <w:spacing w:after="240" w:line="300" w:lineRule="atLeast"/>
    </w:pPr>
    <w:rPr>
      <w:rFonts w:eastAsia="Times New Roman" w:cs="Traditional Arabic"/>
      <w:bCs/>
      <w:sz w:val="24"/>
      <w:lang w:val="en-US" w:eastAsia="en-US"/>
    </w:rPr>
  </w:style>
  <w:style w:type="paragraph" w:styleId="NormalWeb">
    <w:name w:val="Normal (Web)"/>
    <w:basedOn w:val="Normal"/>
    <w:rsid w:val="009E3CFD"/>
    <w:pPr>
      <w:widowControl/>
      <w:spacing w:before="100" w:beforeAutospacing="1" w:after="100" w:afterAutospacing="1" w:line="240" w:lineRule="auto"/>
      <w:jc w:val="left"/>
    </w:pPr>
    <w:rPr>
      <w:rFonts w:ascii="Arial Unicode MS" w:eastAsia="Arial Unicode MS" w:hAnsi="Arial Unicode MS" w:cs="Arial Unicode MS"/>
      <w:sz w:val="24"/>
      <w:lang w:val="en-US" w:eastAsia="en-US"/>
    </w:rPr>
  </w:style>
  <w:style w:type="paragraph" w:styleId="BodyTextIndent2">
    <w:name w:val="Body Text Indent 2"/>
    <w:basedOn w:val="Normal"/>
    <w:link w:val="BodyTextIndent2Char"/>
    <w:rsid w:val="009E3CFD"/>
    <w:pPr>
      <w:widowControl/>
      <w:suppressAutoHyphens/>
      <w:spacing w:after="240" w:line="240" w:lineRule="auto"/>
      <w:ind w:firstLine="432"/>
    </w:pPr>
    <w:rPr>
      <w:rFonts w:eastAsia="Times New Roman" w:cs="Times New Roman"/>
      <w:b/>
      <w:bCs/>
      <w:sz w:val="23"/>
      <w:szCs w:val="20"/>
      <w:lang w:val="en-US" w:eastAsia="en-US" w:bidi="ar-YE"/>
    </w:rPr>
  </w:style>
  <w:style w:type="character" w:customStyle="1" w:styleId="BodyTextIndent2Char">
    <w:name w:val="Body Text Indent 2 Char"/>
    <w:basedOn w:val="DefaultParagraphFont"/>
    <w:link w:val="BodyTextIndent2"/>
    <w:rsid w:val="009E3CFD"/>
    <w:rPr>
      <w:rFonts w:asciiTheme="majorBidi" w:eastAsia="Times New Roman" w:hAnsiTheme="majorBidi" w:cs="Times New Roman"/>
      <w:b/>
      <w:bCs/>
      <w:sz w:val="23"/>
      <w:szCs w:val="20"/>
      <w:lang w:bidi="ar-YE"/>
    </w:rPr>
  </w:style>
  <w:style w:type="paragraph" w:styleId="BodyTextIndent3">
    <w:name w:val="Body Text Indent 3"/>
    <w:basedOn w:val="Normal"/>
    <w:link w:val="BodyTextIndent3Char"/>
    <w:rsid w:val="009E3CFD"/>
    <w:pPr>
      <w:widowControl/>
      <w:suppressAutoHyphens/>
      <w:spacing w:after="240" w:line="240" w:lineRule="auto"/>
      <w:ind w:firstLine="432"/>
      <w:jc w:val="center"/>
    </w:pPr>
    <w:rPr>
      <w:rFonts w:eastAsia="Times New Roman" w:cs="Times New Roman"/>
      <w:sz w:val="23"/>
      <w:szCs w:val="20"/>
      <w:lang w:val="en-US" w:eastAsia="en-US" w:bidi="ar-YE"/>
    </w:rPr>
  </w:style>
  <w:style w:type="character" w:customStyle="1" w:styleId="BodyTextIndent3Char">
    <w:name w:val="Body Text Indent 3 Char"/>
    <w:basedOn w:val="DefaultParagraphFont"/>
    <w:link w:val="BodyTextIndent3"/>
    <w:rsid w:val="009E3CFD"/>
    <w:rPr>
      <w:rFonts w:asciiTheme="majorBidi" w:eastAsia="Times New Roman" w:hAnsiTheme="majorBidi" w:cs="Times New Roman"/>
      <w:sz w:val="23"/>
      <w:szCs w:val="20"/>
      <w:lang w:bidi="ar-YE"/>
    </w:rPr>
  </w:style>
  <w:style w:type="character" w:customStyle="1" w:styleId="ayatext">
    <w:name w:val="ayatext"/>
    <w:basedOn w:val="DefaultParagraphFont"/>
    <w:rsid w:val="00E16286"/>
  </w:style>
  <w:style w:type="character" w:customStyle="1" w:styleId="sign">
    <w:name w:val="sign"/>
    <w:basedOn w:val="DefaultParagraphFont"/>
    <w:rsid w:val="00E16286"/>
  </w:style>
  <w:style w:type="character" w:customStyle="1" w:styleId="ayanumber">
    <w:name w:val="ayanumber"/>
    <w:basedOn w:val="DefaultParagraphFont"/>
    <w:rsid w:val="00B545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83F"/>
    <w:pPr>
      <w:widowControl w:val="0"/>
      <w:spacing w:after="80" w:line="300" w:lineRule="exact"/>
      <w:jc w:val="both"/>
    </w:pPr>
    <w:rPr>
      <w:rFonts w:asciiTheme="majorBidi" w:eastAsia="SimSun" w:hAnsiTheme="majorBidi" w:cs="Al_Mushaf"/>
      <w:szCs w:val="26"/>
      <w:lang w:val="en-IN" w:eastAsia="zh-CN"/>
    </w:rPr>
  </w:style>
  <w:style w:type="paragraph" w:styleId="Heading1">
    <w:name w:val="heading 1"/>
    <w:basedOn w:val="Normal"/>
    <w:next w:val="Normal"/>
    <w:link w:val="Heading1Char"/>
    <w:autoRedefine/>
    <w:qFormat/>
    <w:rsid w:val="0086283F"/>
    <w:pPr>
      <w:keepNext/>
      <w:spacing w:line="240" w:lineRule="auto"/>
      <w:jc w:val="center"/>
      <w:outlineLvl w:val="0"/>
    </w:pPr>
    <w:rPr>
      <w:rFonts w:eastAsia="Times New Roman" w:cs="Times New Roman"/>
      <w:b/>
      <w:bCs/>
      <w:kern w:val="32"/>
      <w:sz w:val="30"/>
      <w:szCs w:val="32"/>
    </w:rPr>
  </w:style>
  <w:style w:type="paragraph" w:styleId="Heading2">
    <w:name w:val="heading 2"/>
    <w:basedOn w:val="Normal"/>
    <w:next w:val="Normal"/>
    <w:link w:val="Heading2Char"/>
    <w:unhideWhenUsed/>
    <w:qFormat/>
    <w:rsid w:val="0086283F"/>
    <w:pPr>
      <w:keepNext/>
      <w:keepLines/>
      <w:spacing w:before="120" w:line="240" w:lineRule="auto"/>
      <w:jc w:val="left"/>
      <w:outlineLvl w:val="1"/>
    </w:pPr>
    <w:rPr>
      <w:rFonts w:eastAsia="Times New Roman"/>
      <w:b/>
      <w:sz w:val="26"/>
      <w:szCs w:val="32"/>
    </w:rPr>
  </w:style>
  <w:style w:type="paragraph" w:styleId="Heading3">
    <w:name w:val="heading 3"/>
    <w:basedOn w:val="Normal"/>
    <w:next w:val="Normal"/>
    <w:link w:val="Heading3Char"/>
    <w:unhideWhenUsed/>
    <w:qFormat/>
    <w:rsid w:val="009E3CFD"/>
    <w:pPr>
      <w:keepNext/>
      <w:keepLines/>
      <w:widowControl/>
      <w:spacing w:before="240"/>
      <w:jc w:val="left"/>
      <w:outlineLvl w:val="2"/>
    </w:pPr>
    <w:rPr>
      <w:rFonts w:eastAsia="Times New Roman" w:cstheme="majorBidi"/>
      <w:b/>
      <w:bCs/>
      <w:sz w:val="24"/>
    </w:rPr>
  </w:style>
  <w:style w:type="paragraph" w:styleId="Heading4">
    <w:name w:val="heading 4"/>
    <w:basedOn w:val="Normal"/>
    <w:next w:val="Normal"/>
    <w:link w:val="Heading4Char"/>
    <w:unhideWhenUsed/>
    <w:qFormat/>
    <w:rsid w:val="009E3CFD"/>
    <w:pPr>
      <w:keepNext/>
      <w:keepLines/>
      <w:spacing w:before="200"/>
      <w:outlineLvl w:val="3"/>
    </w:pPr>
    <w:rPr>
      <w:rFonts w:eastAsia="Times New Roman" w:cs="Times New Roman"/>
      <w:b/>
      <w:bCs/>
      <w:i/>
      <w:iCs/>
    </w:rPr>
  </w:style>
  <w:style w:type="paragraph" w:styleId="Heading5">
    <w:name w:val="heading 5"/>
    <w:basedOn w:val="Normal"/>
    <w:next w:val="Normal"/>
    <w:link w:val="Heading5Char"/>
    <w:qFormat/>
    <w:rsid w:val="009E3CFD"/>
    <w:pPr>
      <w:keepNext/>
      <w:widowControl/>
      <w:suppressAutoHyphens/>
      <w:spacing w:after="240" w:line="240" w:lineRule="auto"/>
      <w:ind w:firstLine="432"/>
      <w:jc w:val="center"/>
      <w:outlineLvl w:val="4"/>
    </w:pPr>
    <w:rPr>
      <w:rFonts w:eastAsia="Times New Roman" w:cs="Times New Roman"/>
      <w:b/>
      <w:i/>
      <w:spacing w:val="15"/>
      <w:sz w:val="23"/>
      <w:szCs w:val="20"/>
      <w:lang w:val="en-US" w:eastAsia="en-US"/>
    </w:rPr>
  </w:style>
  <w:style w:type="paragraph" w:styleId="Heading6">
    <w:name w:val="heading 6"/>
    <w:basedOn w:val="Normal"/>
    <w:next w:val="Normal"/>
    <w:link w:val="Heading6Char"/>
    <w:autoRedefine/>
    <w:qFormat/>
    <w:rsid w:val="009E3CFD"/>
    <w:pPr>
      <w:keepNext/>
      <w:widowControl/>
      <w:suppressAutoHyphens/>
      <w:spacing w:before="100" w:beforeAutospacing="1" w:after="100" w:afterAutospacing="1" w:line="240" w:lineRule="auto"/>
      <w:jc w:val="center"/>
      <w:outlineLvl w:val="5"/>
    </w:pPr>
    <w:rPr>
      <w:rFonts w:eastAsia="Times New Roman" w:cs="Times New Roman"/>
      <w:b/>
      <w:i/>
      <w:iCs/>
      <w:sz w:val="28"/>
      <w:szCs w:val="20"/>
      <w:lang w:val="en-US" w:eastAsia="en-US"/>
    </w:rPr>
  </w:style>
  <w:style w:type="paragraph" w:styleId="Heading7">
    <w:name w:val="heading 7"/>
    <w:basedOn w:val="Normal"/>
    <w:next w:val="Normal"/>
    <w:link w:val="Heading7Char"/>
    <w:unhideWhenUsed/>
    <w:qFormat/>
    <w:rsid w:val="009E3CF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9E3CFD"/>
    <w:pPr>
      <w:keepNext/>
      <w:widowControl/>
      <w:suppressAutoHyphens/>
      <w:spacing w:after="240" w:line="240" w:lineRule="auto"/>
      <w:jc w:val="center"/>
      <w:outlineLvl w:val="7"/>
    </w:pPr>
    <w:rPr>
      <w:rFonts w:eastAsia="Times New Roman" w:cs="Times New Roman"/>
      <w:b/>
      <w:bCs/>
      <w:i/>
      <w:iCs/>
      <w:sz w:val="28"/>
      <w:szCs w:val="28"/>
      <w:lang w:val="en-US" w:eastAsia="en-US"/>
    </w:rPr>
  </w:style>
  <w:style w:type="paragraph" w:styleId="Heading9">
    <w:name w:val="heading 9"/>
    <w:basedOn w:val="Normal"/>
    <w:next w:val="Normal"/>
    <w:link w:val="Heading9Char"/>
    <w:qFormat/>
    <w:rsid w:val="009E3CFD"/>
    <w:pPr>
      <w:keepNext/>
      <w:widowControl/>
      <w:suppressAutoHyphens/>
      <w:spacing w:after="240" w:line="240" w:lineRule="auto"/>
      <w:jc w:val="center"/>
      <w:outlineLvl w:val="8"/>
    </w:pPr>
    <w:rPr>
      <w:rFonts w:eastAsia="Times New Roman" w:cs="Times New Roman"/>
      <w:b/>
      <w:b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283F"/>
    <w:rPr>
      <w:rFonts w:asciiTheme="majorBidi" w:eastAsia="Times New Roman" w:hAnsiTheme="majorBidi" w:cs="Times New Roman"/>
      <w:b/>
      <w:bCs/>
      <w:kern w:val="32"/>
      <w:sz w:val="30"/>
      <w:szCs w:val="32"/>
      <w:lang w:val="en-IN" w:eastAsia="zh-CN"/>
    </w:rPr>
  </w:style>
  <w:style w:type="character" w:customStyle="1" w:styleId="Heading2Char">
    <w:name w:val="Heading 2 Char"/>
    <w:basedOn w:val="DefaultParagraphFont"/>
    <w:link w:val="Heading2"/>
    <w:rsid w:val="0086283F"/>
    <w:rPr>
      <w:rFonts w:asciiTheme="majorBidi" w:eastAsia="Times New Roman" w:hAnsiTheme="majorBidi" w:cs="Al_Mushaf"/>
      <w:b/>
      <w:sz w:val="26"/>
      <w:szCs w:val="32"/>
      <w:lang w:val="en-IN" w:eastAsia="zh-CN"/>
    </w:rPr>
  </w:style>
  <w:style w:type="character" w:customStyle="1" w:styleId="Heading3Char">
    <w:name w:val="Heading 3 Char"/>
    <w:basedOn w:val="DefaultParagraphFont"/>
    <w:link w:val="Heading3"/>
    <w:rsid w:val="009E3CFD"/>
    <w:rPr>
      <w:rFonts w:asciiTheme="majorBidi" w:eastAsia="Times New Roman" w:hAnsiTheme="majorBidi" w:cstheme="majorBidi"/>
      <w:b/>
      <w:bCs/>
      <w:sz w:val="24"/>
      <w:szCs w:val="24"/>
      <w:lang w:val="en-IN" w:eastAsia="zh-CN"/>
    </w:rPr>
  </w:style>
  <w:style w:type="character" w:customStyle="1" w:styleId="Heading4Char">
    <w:name w:val="Heading 4 Char"/>
    <w:basedOn w:val="DefaultParagraphFont"/>
    <w:link w:val="Heading4"/>
    <w:rsid w:val="009E3CFD"/>
    <w:rPr>
      <w:rFonts w:asciiTheme="majorBidi" w:eastAsia="Times New Roman" w:hAnsiTheme="majorBidi" w:cs="Times New Roman"/>
      <w:b/>
      <w:bCs/>
      <w:i/>
      <w:iCs/>
      <w:szCs w:val="24"/>
      <w:lang w:val="en-IN" w:eastAsia="zh-CN"/>
    </w:rPr>
  </w:style>
  <w:style w:type="character" w:customStyle="1" w:styleId="Heading5Char">
    <w:name w:val="Heading 5 Char"/>
    <w:basedOn w:val="DefaultParagraphFont"/>
    <w:link w:val="Heading5"/>
    <w:rsid w:val="009E3CFD"/>
    <w:rPr>
      <w:rFonts w:asciiTheme="majorBidi" w:eastAsia="Times New Roman" w:hAnsiTheme="majorBidi" w:cs="Times New Roman"/>
      <w:b/>
      <w:i/>
      <w:spacing w:val="15"/>
      <w:sz w:val="23"/>
      <w:szCs w:val="20"/>
    </w:rPr>
  </w:style>
  <w:style w:type="character" w:customStyle="1" w:styleId="Heading6Char">
    <w:name w:val="Heading 6 Char"/>
    <w:basedOn w:val="DefaultParagraphFont"/>
    <w:link w:val="Heading6"/>
    <w:rsid w:val="009E3CFD"/>
    <w:rPr>
      <w:rFonts w:asciiTheme="majorBidi" w:eastAsia="Times New Roman" w:hAnsiTheme="majorBidi" w:cs="Times New Roman"/>
      <w:b/>
      <w:i/>
      <w:iCs/>
      <w:sz w:val="28"/>
      <w:szCs w:val="20"/>
    </w:rPr>
  </w:style>
  <w:style w:type="character" w:customStyle="1" w:styleId="Heading7Char">
    <w:name w:val="Heading 7 Char"/>
    <w:basedOn w:val="DefaultParagraphFont"/>
    <w:link w:val="Heading7"/>
    <w:rsid w:val="009E3CFD"/>
    <w:rPr>
      <w:rFonts w:asciiTheme="majorHAnsi" w:eastAsiaTheme="majorEastAsia" w:hAnsiTheme="majorHAnsi" w:cstheme="majorBidi"/>
      <w:i/>
      <w:iCs/>
      <w:color w:val="404040" w:themeColor="text1" w:themeTint="BF"/>
      <w:szCs w:val="24"/>
      <w:lang w:val="en-IN" w:eastAsia="zh-CN"/>
    </w:rPr>
  </w:style>
  <w:style w:type="character" w:customStyle="1" w:styleId="Heading8Char">
    <w:name w:val="Heading 8 Char"/>
    <w:basedOn w:val="DefaultParagraphFont"/>
    <w:link w:val="Heading8"/>
    <w:rsid w:val="009E3CFD"/>
    <w:rPr>
      <w:rFonts w:asciiTheme="majorBidi" w:eastAsia="Times New Roman" w:hAnsiTheme="majorBidi" w:cs="Times New Roman"/>
      <w:b/>
      <w:bCs/>
      <w:i/>
      <w:iCs/>
      <w:sz w:val="28"/>
      <w:szCs w:val="28"/>
    </w:rPr>
  </w:style>
  <w:style w:type="character" w:customStyle="1" w:styleId="Heading9Char">
    <w:name w:val="Heading 9 Char"/>
    <w:basedOn w:val="DefaultParagraphFont"/>
    <w:link w:val="Heading9"/>
    <w:rsid w:val="009E3CFD"/>
    <w:rPr>
      <w:rFonts w:asciiTheme="majorBidi" w:eastAsia="Times New Roman" w:hAnsiTheme="majorBidi" w:cs="Times New Roman"/>
      <w:b/>
      <w:bCs/>
      <w:sz w:val="28"/>
      <w:szCs w:val="28"/>
    </w:rPr>
  </w:style>
  <w:style w:type="paragraph" w:styleId="FootnoteText">
    <w:name w:val="footnote text"/>
    <w:basedOn w:val="Normal"/>
    <w:link w:val="FootnoteTextChar"/>
    <w:unhideWhenUsed/>
    <w:rsid w:val="009E3CFD"/>
    <w:pPr>
      <w:spacing w:after="0" w:line="220" w:lineRule="exact"/>
      <w:ind w:left="504" w:hanging="504"/>
    </w:pPr>
    <w:rPr>
      <w:sz w:val="18"/>
      <w:szCs w:val="20"/>
    </w:rPr>
  </w:style>
  <w:style w:type="character" w:customStyle="1" w:styleId="FootnoteTextChar">
    <w:name w:val="Footnote Text Char"/>
    <w:basedOn w:val="DefaultParagraphFont"/>
    <w:link w:val="FootnoteText"/>
    <w:rsid w:val="009E3CFD"/>
    <w:rPr>
      <w:rFonts w:asciiTheme="majorBidi" w:eastAsia="SimSun" w:hAnsiTheme="majorBidi" w:cs="_PDMS_Saleem_QuranFont"/>
      <w:sz w:val="18"/>
      <w:szCs w:val="20"/>
      <w:lang w:val="en-IN" w:eastAsia="zh-CN"/>
    </w:rPr>
  </w:style>
  <w:style w:type="character" w:styleId="FootnoteReference">
    <w:name w:val="footnote reference"/>
    <w:basedOn w:val="DefaultParagraphFont"/>
    <w:semiHidden/>
    <w:unhideWhenUsed/>
    <w:rsid w:val="009E3CFD"/>
    <w:rPr>
      <w:vertAlign w:val="superscript"/>
    </w:rPr>
  </w:style>
  <w:style w:type="paragraph" w:styleId="Header">
    <w:name w:val="header"/>
    <w:basedOn w:val="Normal"/>
    <w:link w:val="HeaderChar"/>
    <w:unhideWhenUsed/>
    <w:rsid w:val="009E3CFD"/>
    <w:pPr>
      <w:tabs>
        <w:tab w:val="center" w:pos="4680"/>
        <w:tab w:val="right" w:pos="9360"/>
      </w:tabs>
    </w:pPr>
  </w:style>
  <w:style w:type="character" w:customStyle="1" w:styleId="HeaderChar">
    <w:name w:val="Header Char"/>
    <w:basedOn w:val="DefaultParagraphFont"/>
    <w:link w:val="Header"/>
    <w:rsid w:val="009E3CFD"/>
    <w:rPr>
      <w:rFonts w:asciiTheme="majorBidi" w:eastAsia="SimSun" w:hAnsiTheme="majorBidi" w:cs="_PDMS_Saleem_QuranFont"/>
      <w:szCs w:val="24"/>
      <w:lang w:val="en-IN" w:eastAsia="zh-CN"/>
    </w:rPr>
  </w:style>
  <w:style w:type="paragraph" w:styleId="Footer">
    <w:name w:val="footer"/>
    <w:basedOn w:val="Normal"/>
    <w:link w:val="FooterChar"/>
    <w:unhideWhenUsed/>
    <w:rsid w:val="009E3CFD"/>
    <w:pPr>
      <w:tabs>
        <w:tab w:val="center" w:pos="4680"/>
        <w:tab w:val="right" w:pos="9360"/>
      </w:tabs>
    </w:pPr>
  </w:style>
  <w:style w:type="character" w:customStyle="1" w:styleId="FooterChar">
    <w:name w:val="Footer Char"/>
    <w:basedOn w:val="DefaultParagraphFont"/>
    <w:link w:val="Footer"/>
    <w:rsid w:val="009E3CFD"/>
    <w:rPr>
      <w:rFonts w:asciiTheme="majorBidi" w:eastAsia="SimSun" w:hAnsiTheme="majorBidi" w:cs="_PDMS_Saleem_QuranFont"/>
      <w:szCs w:val="24"/>
      <w:lang w:val="en-IN" w:eastAsia="zh-CN"/>
    </w:rPr>
  </w:style>
  <w:style w:type="paragraph" w:customStyle="1" w:styleId="indent">
    <w:name w:val="indent"/>
    <w:basedOn w:val="Normal"/>
    <w:qFormat/>
    <w:rsid w:val="009E3CFD"/>
    <w:pPr>
      <w:tabs>
        <w:tab w:val="left" w:pos="720"/>
      </w:tabs>
      <w:ind w:left="720" w:hanging="720"/>
    </w:pPr>
  </w:style>
  <w:style w:type="paragraph" w:customStyle="1" w:styleId="indentbig">
    <w:name w:val="indent_big"/>
    <w:basedOn w:val="indent"/>
    <w:qFormat/>
    <w:rsid w:val="009E3CFD"/>
    <w:pPr>
      <w:tabs>
        <w:tab w:val="left" w:pos="1296"/>
      </w:tabs>
      <w:ind w:left="1296" w:hanging="1296"/>
    </w:pPr>
  </w:style>
  <w:style w:type="paragraph" w:styleId="NoSpacing">
    <w:name w:val="No Spacing"/>
    <w:link w:val="NoSpacingChar"/>
    <w:uiPriority w:val="1"/>
    <w:qFormat/>
    <w:rsid w:val="009E3CFD"/>
    <w:pPr>
      <w:spacing w:after="0" w:line="240" w:lineRule="auto"/>
    </w:pPr>
    <w:rPr>
      <w:rFonts w:ascii="Calibri" w:eastAsia="Times New Roman" w:hAnsi="Calibri" w:cs="Arial"/>
    </w:rPr>
  </w:style>
  <w:style w:type="character" w:customStyle="1" w:styleId="NoSpacingChar">
    <w:name w:val="No Spacing Char"/>
    <w:basedOn w:val="DefaultParagraphFont"/>
    <w:link w:val="NoSpacing"/>
    <w:uiPriority w:val="1"/>
    <w:rsid w:val="009E3CFD"/>
    <w:rPr>
      <w:rFonts w:ascii="Calibri" w:eastAsia="Times New Roman" w:hAnsi="Calibri" w:cs="Arial"/>
    </w:rPr>
  </w:style>
  <w:style w:type="paragraph" w:styleId="BalloonText">
    <w:name w:val="Balloon Text"/>
    <w:basedOn w:val="Normal"/>
    <w:link w:val="BalloonTextChar"/>
    <w:uiPriority w:val="99"/>
    <w:semiHidden/>
    <w:unhideWhenUsed/>
    <w:rsid w:val="009E3C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CFD"/>
    <w:rPr>
      <w:rFonts w:ascii="Tahoma" w:eastAsia="SimSun" w:hAnsi="Tahoma" w:cs="Tahoma"/>
      <w:sz w:val="16"/>
      <w:szCs w:val="16"/>
      <w:lang w:val="en-IN" w:eastAsia="zh-CN"/>
    </w:rPr>
  </w:style>
  <w:style w:type="character" w:customStyle="1" w:styleId="italics">
    <w:name w:val="italics"/>
    <w:basedOn w:val="DefaultParagraphFont"/>
    <w:uiPriority w:val="1"/>
    <w:qFormat/>
    <w:rsid w:val="009E3CFD"/>
    <w:rPr>
      <w:rFonts w:cs="Al_Mushaf"/>
      <w:i/>
    </w:rPr>
  </w:style>
  <w:style w:type="paragraph" w:styleId="ListParagraph">
    <w:name w:val="List Paragraph"/>
    <w:basedOn w:val="Normal"/>
    <w:uiPriority w:val="34"/>
    <w:qFormat/>
    <w:rsid w:val="009E3CFD"/>
    <w:pPr>
      <w:ind w:left="720"/>
      <w:contextualSpacing/>
    </w:pPr>
  </w:style>
  <w:style w:type="paragraph" w:styleId="TOCHeading">
    <w:name w:val="TOC Heading"/>
    <w:basedOn w:val="Heading1"/>
    <w:next w:val="Normal"/>
    <w:uiPriority w:val="39"/>
    <w:unhideWhenUsed/>
    <w:qFormat/>
    <w:rsid w:val="009E3CFD"/>
    <w:pPr>
      <w:keepLines/>
      <w:widowControl/>
      <w:spacing w:before="480" w:after="0" w:line="276" w:lineRule="auto"/>
      <w:jc w:val="left"/>
      <w:outlineLvl w:val="9"/>
    </w:pPr>
    <w:rPr>
      <w:color w:val="365F91"/>
      <w:kern w:val="0"/>
      <w:sz w:val="28"/>
      <w:szCs w:val="28"/>
      <w:lang w:val="en-US" w:eastAsia="en-US"/>
    </w:rPr>
  </w:style>
  <w:style w:type="paragraph" w:styleId="TOC1">
    <w:name w:val="toc 1"/>
    <w:basedOn w:val="Normal"/>
    <w:next w:val="Normal"/>
    <w:autoRedefine/>
    <w:uiPriority w:val="39"/>
    <w:unhideWhenUsed/>
    <w:rsid w:val="004A4E02"/>
    <w:pPr>
      <w:tabs>
        <w:tab w:val="right" w:leader="dot" w:pos="6679"/>
      </w:tabs>
      <w:spacing w:before="120" w:after="0"/>
      <w:jc w:val="center"/>
    </w:pPr>
    <w:rPr>
      <w:b/>
    </w:rPr>
  </w:style>
  <w:style w:type="paragraph" w:styleId="TOC2">
    <w:name w:val="toc 2"/>
    <w:basedOn w:val="Normal"/>
    <w:next w:val="Normal"/>
    <w:autoRedefine/>
    <w:uiPriority w:val="39"/>
    <w:unhideWhenUsed/>
    <w:rsid w:val="00561446"/>
    <w:pPr>
      <w:keepLines/>
      <w:tabs>
        <w:tab w:val="right" w:leader="dot" w:pos="6679"/>
      </w:tabs>
      <w:spacing w:after="0"/>
      <w:ind w:left="245"/>
    </w:pPr>
    <w:rPr>
      <w:bCs/>
      <w:noProof/>
    </w:rPr>
  </w:style>
  <w:style w:type="paragraph" w:styleId="TOC3">
    <w:name w:val="toc 3"/>
    <w:basedOn w:val="Normal"/>
    <w:next w:val="Normal"/>
    <w:autoRedefine/>
    <w:uiPriority w:val="39"/>
    <w:unhideWhenUsed/>
    <w:rsid w:val="009E3CFD"/>
    <w:pPr>
      <w:spacing w:after="100"/>
      <w:ind w:left="480"/>
    </w:pPr>
  </w:style>
  <w:style w:type="character" w:styleId="Hyperlink">
    <w:name w:val="Hyperlink"/>
    <w:basedOn w:val="DefaultParagraphFont"/>
    <w:uiPriority w:val="99"/>
    <w:unhideWhenUsed/>
    <w:rsid w:val="009E3CFD"/>
    <w:rPr>
      <w:color w:val="0000FF"/>
      <w:u w:val="single"/>
    </w:rPr>
  </w:style>
  <w:style w:type="paragraph" w:customStyle="1" w:styleId="Hadees">
    <w:name w:val="Hadees"/>
    <w:basedOn w:val="Normal"/>
    <w:link w:val="HadeesChar"/>
    <w:qFormat/>
    <w:rsid w:val="009E3CFD"/>
    <w:pPr>
      <w:ind w:left="576" w:right="576"/>
    </w:pPr>
    <w:rPr>
      <w:i/>
    </w:rPr>
  </w:style>
  <w:style w:type="character" w:customStyle="1" w:styleId="HadeesChar">
    <w:name w:val="Hadees Char"/>
    <w:basedOn w:val="DefaultParagraphFont"/>
    <w:link w:val="Hadees"/>
    <w:rsid w:val="009E3CFD"/>
    <w:rPr>
      <w:rFonts w:asciiTheme="majorBidi" w:eastAsia="SimSun" w:hAnsiTheme="majorBidi" w:cs="_PDMS_Saleem_QuranFont"/>
      <w:i/>
      <w:szCs w:val="24"/>
      <w:lang w:val="en-IN" w:eastAsia="zh-CN"/>
    </w:rPr>
  </w:style>
  <w:style w:type="character" w:customStyle="1" w:styleId="bold">
    <w:name w:val="bold"/>
    <w:basedOn w:val="DefaultParagraphFont"/>
    <w:uiPriority w:val="1"/>
    <w:qFormat/>
    <w:rsid w:val="009E3CFD"/>
    <w:rPr>
      <w:b/>
    </w:rPr>
  </w:style>
  <w:style w:type="paragraph" w:customStyle="1" w:styleId="ecmsonormal">
    <w:name w:val="ec_msonormal"/>
    <w:basedOn w:val="Normal"/>
    <w:rsid w:val="009E3CFD"/>
    <w:pPr>
      <w:widowControl/>
      <w:spacing w:before="100" w:beforeAutospacing="1" w:after="100" w:afterAutospacing="1" w:line="240" w:lineRule="auto"/>
      <w:jc w:val="left"/>
    </w:pPr>
    <w:rPr>
      <w:rFonts w:eastAsia="Times New Roman" w:cs="Times New Roman"/>
      <w:lang w:eastAsia="en-IN"/>
    </w:rPr>
  </w:style>
  <w:style w:type="character" w:styleId="Strong">
    <w:name w:val="Strong"/>
    <w:basedOn w:val="DefaultParagraphFont"/>
    <w:qFormat/>
    <w:rsid w:val="009E3CFD"/>
    <w:rPr>
      <w:b/>
      <w:bCs/>
    </w:rPr>
  </w:style>
  <w:style w:type="paragraph" w:styleId="Quote">
    <w:name w:val="Quote"/>
    <w:basedOn w:val="Normal"/>
    <w:next w:val="Normal"/>
    <w:link w:val="QuoteChar"/>
    <w:uiPriority w:val="29"/>
    <w:qFormat/>
    <w:rsid w:val="009E3CFD"/>
    <w:rPr>
      <w:i/>
      <w:iCs/>
      <w:color w:val="000000"/>
    </w:rPr>
  </w:style>
  <w:style w:type="character" w:customStyle="1" w:styleId="QuoteChar">
    <w:name w:val="Quote Char"/>
    <w:basedOn w:val="DefaultParagraphFont"/>
    <w:link w:val="Quote"/>
    <w:uiPriority w:val="29"/>
    <w:rsid w:val="009E3CFD"/>
    <w:rPr>
      <w:rFonts w:asciiTheme="majorBidi" w:eastAsia="SimSun" w:hAnsiTheme="majorBidi" w:cs="_PDMS_Saleem_QuranFont"/>
      <w:i/>
      <w:iCs/>
      <w:color w:val="000000"/>
      <w:szCs w:val="24"/>
      <w:lang w:val="en-IN" w:eastAsia="zh-CN"/>
    </w:rPr>
  </w:style>
  <w:style w:type="paragraph" w:customStyle="1" w:styleId="ayat">
    <w:name w:val="ayat"/>
    <w:basedOn w:val="Normal"/>
    <w:link w:val="ayatChar"/>
    <w:autoRedefine/>
    <w:qFormat/>
    <w:rsid w:val="0086283F"/>
    <w:pPr>
      <w:ind w:left="576" w:right="576"/>
    </w:pPr>
    <w:rPr>
      <w:b/>
    </w:rPr>
  </w:style>
  <w:style w:type="character" w:customStyle="1" w:styleId="ayatChar">
    <w:name w:val="ayat Char"/>
    <w:basedOn w:val="DefaultParagraphFont"/>
    <w:link w:val="ayat"/>
    <w:rsid w:val="0086283F"/>
    <w:rPr>
      <w:rFonts w:asciiTheme="majorBidi" w:eastAsia="SimSun" w:hAnsiTheme="majorBidi" w:cs="Al_Mushaf"/>
      <w:b/>
      <w:szCs w:val="26"/>
      <w:lang w:val="en-IN" w:eastAsia="zh-CN"/>
    </w:rPr>
  </w:style>
  <w:style w:type="paragraph" w:customStyle="1" w:styleId="a">
    <w:name w:val="عربي"/>
    <w:basedOn w:val="Normal"/>
    <w:rsid w:val="005734D6"/>
    <w:pPr>
      <w:bidi/>
      <w:spacing w:line="240" w:lineRule="auto"/>
      <w:ind w:left="576" w:right="576"/>
    </w:pPr>
    <w:rPr>
      <w:rFonts w:eastAsia="Times New Roman"/>
      <w:szCs w:val="36"/>
    </w:rPr>
  </w:style>
  <w:style w:type="paragraph" w:customStyle="1" w:styleId="transliteration">
    <w:name w:val="transliteration"/>
    <w:basedOn w:val="Normal"/>
    <w:qFormat/>
    <w:rsid w:val="009E3CFD"/>
    <w:rPr>
      <w:rFonts w:ascii="Arial Narrow" w:hAnsi="Arial Narrow"/>
      <w:b/>
      <w:caps/>
      <w:sz w:val="20"/>
    </w:rPr>
  </w:style>
  <w:style w:type="paragraph" w:styleId="EndnoteText">
    <w:name w:val="endnote text"/>
    <w:basedOn w:val="Normal"/>
    <w:link w:val="EndnoteTextChar"/>
    <w:uiPriority w:val="99"/>
    <w:semiHidden/>
    <w:unhideWhenUsed/>
    <w:rsid w:val="009E3CF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E3CFD"/>
    <w:rPr>
      <w:rFonts w:asciiTheme="majorBidi" w:eastAsia="SimSun" w:hAnsiTheme="majorBidi" w:cs="_PDMS_Saleem_QuranFont"/>
      <w:sz w:val="20"/>
      <w:szCs w:val="20"/>
      <w:lang w:val="en-IN" w:eastAsia="zh-CN"/>
    </w:rPr>
  </w:style>
  <w:style w:type="character" w:styleId="EndnoteReference">
    <w:name w:val="endnote reference"/>
    <w:basedOn w:val="DefaultParagraphFont"/>
    <w:uiPriority w:val="99"/>
    <w:semiHidden/>
    <w:unhideWhenUsed/>
    <w:rsid w:val="009E3CFD"/>
    <w:rPr>
      <w:vertAlign w:val="superscript"/>
    </w:rPr>
  </w:style>
  <w:style w:type="paragraph" w:styleId="BodyText">
    <w:name w:val="Body Text"/>
    <w:basedOn w:val="Normal"/>
    <w:link w:val="BodyTextChar"/>
    <w:unhideWhenUsed/>
    <w:rsid w:val="009E3CFD"/>
    <w:pPr>
      <w:widowControl/>
      <w:spacing w:before="100" w:beforeAutospacing="1" w:after="100" w:afterAutospacing="1" w:line="240" w:lineRule="auto"/>
      <w:jc w:val="left"/>
    </w:pPr>
    <w:rPr>
      <w:rFonts w:eastAsia="Times New Roman" w:cs="Times New Roman"/>
      <w:sz w:val="24"/>
      <w:lang w:val="en-US" w:eastAsia="en-US"/>
    </w:rPr>
  </w:style>
  <w:style w:type="character" w:customStyle="1" w:styleId="BodyTextChar">
    <w:name w:val="Body Text Char"/>
    <w:basedOn w:val="DefaultParagraphFont"/>
    <w:link w:val="BodyText"/>
    <w:rsid w:val="009E3CFD"/>
    <w:rPr>
      <w:rFonts w:asciiTheme="majorBidi" w:eastAsia="Times New Roman" w:hAnsiTheme="majorBidi" w:cs="Times New Roman"/>
      <w:sz w:val="24"/>
      <w:szCs w:val="24"/>
    </w:rPr>
  </w:style>
  <w:style w:type="paragraph" w:customStyle="1" w:styleId="preformattedtext">
    <w:name w:val="preformattedtext"/>
    <w:basedOn w:val="Normal"/>
    <w:rsid w:val="009E3CFD"/>
    <w:pPr>
      <w:widowControl/>
      <w:spacing w:before="100" w:beforeAutospacing="1" w:after="100" w:afterAutospacing="1" w:line="240" w:lineRule="auto"/>
      <w:jc w:val="left"/>
    </w:pPr>
    <w:rPr>
      <w:rFonts w:eastAsia="Times New Roman" w:cs="Times New Roman"/>
      <w:sz w:val="24"/>
      <w:lang w:val="en-US" w:eastAsia="en-US"/>
    </w:rPr>
  </w:style>
  <w:style w:type="character" w:styleId="Emphasis">
    <w:name w:val="Emphasis"/>
    <w:basedOn w:val="DefaultParagraphFont"/>
    <w:qFormat/>
    <w:rsid w:val="009E3CFD"/>
    <w:rPr>
      <w:i/>
      <w:iCs/>
    </w:rPr>
  </w:style>
  <w:style w:type="character" w:customStyle="1" w:styleId="footnotecharacters">
    <w:name w:val="footnotecharacters"/>
    <w:basedOn w:val="DefaultParagraphFont"/>
    <w:rsid w:val="009E3CFD"/>
  </w:style>
  <w:style w:type="table" w:styleId="TableGrid">
    <w:name w:val="Table Grid"/>
    <w:basedOn w:val="TableNormal"/>
    <w:uiPriority w:val="59"/>
    <w:rsid w:val="009E3CFD"/>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9E3CFD"/>
    <w:pPr>
      <w:widowControl/>
      <w:spacing w:after="100" w:line="276" w:lineRule="auto"/>
      <w:ind w:left="660"/>
      <w:jc w:val="left"/>
    </w:pPr>
    <w:rPr>
      <w:rFonts w:asciiTheme="minorHAnsi" w:eastAsiaTheme="minorEastAsia" w:hAnsiTheme="minorHAnsi" w:cstheme="minorBidi"/>
      <w:szCs w:val="22"/>
      <w:lang w:val="en-US" w:eastAsia="en-US"/>
    </w:rPr>
  </w:style>
  <w:style w:type="paragraph" w:styleId="TOC5">
    <w:name w:val="toc 5"/>
    <w:basedOn w:val="Normal"/>
    <w:next w:val="Normal"/>
    <w:autoRedefine/>
    <w:uiPriority w:val="39"/>
    <w:unhideWhenUsed/>
    <w:rsid w:val="009E3CFD"/>
    <w:pPr>
      <w:widowControl/>
      <w:spacing w:after="100" w:line="276" w:lineRule="auto"/>
      <w:ind w:left="880"/>
      <w:jc w:val="left"/>
    </w:pPr>
    <w:rPr>
      <w:rFonts w:asciiTheme="minorHAnsi" w:eastAsiaTheme="minorEastAsia" w:hAnsiTheme="minorHAnsi" w:cstheme="minorBidi"/>
      <w:szCs w:val="22"/>
      <w:lang w:val="en-US" w:eastAsia="en-US"/>
    </w:rPr>
  </w:style>
  <w:style w:type="paragraph" w:styleId="TOC6">
    <w:name w:val="toc 6"/>
    <w:basedOn w:val="Normal"/>
    <w:next w:val="Normal"/>
    <w:autoRedefine/>
    <w:uiPriority w:val="39"/>
    <w:unhideWhenUsed/>
    <w:rsid w:val="009E3CFD"/>
    <w:pPr>
      <w:widowControl/>
      <w:spacing w:after="100" w:line="276" w:lineRule="auto"/>
      <w:ind w:left="1100"/>
      <w:jc w:val="left"/>
    </w:pPr>
    <w:rPr>
      <w:rFonts w:asciiTheme="minorHAnsi" w:eastAsiaTheme="minorEastAsia" w:hAnsiTheme="minorHAnsi" w:cstheme="minorBidi"/>
      <w:szCs w:val="22"/>
      <w:lang w:val="en-US" w:eastAsia="en-US"/>
    </w:rPr>
  </w:style>
  <w:style w:type="paragraph" w:styleId="TOC7">
    <w:name w:val="toc 7"/>
    <w:basedOn w:val="Normal"/>
    <w:next w:val="Normal"/>
    <w:autoRedefine/>
    <w:uiPriority w:val="39"/>
    <w:unhideWhenUsed/>
    <w:rsid w:val="009E3CFD"/>
    <w:pPr>
      <w:widowControl/>
      <w:spacing w:after="100" w:line="276" w:lineRule="auto"/>
      <w:ind w:left="1320"/>
      <w:jc w:val="left"/>
    </w:pPr>
    <w:rPr>
      <w:rFonts w:asciiTheme="minorHAnsi" w:eastAsiaTheme="minorEastAsia" w:hAnsiTheme="minorHAnsi" w:cstheme="minorBidi"/>
      <w:szCs w:val="22"/>
      <w:lang w:val="en-US" w:eastAsia="en-US"/>
    </w:rPr>
  </w:style>
  <w:style w:type="paragraph" w:styleId="TOC8">
    <w:name w:val="toc 8"/>
    <w:basedOn w:val="Normal"/>
    <w:next w:val="Normal"/>
    <w:autoRedefine/>
    <w:uiPriority w:val="39"/>
    <w:unhideWhenUsed/>
    <w:rsid w:val="009E3CFD"/>
    <w:pPr>
      <w:widowControl/>
      <w:spacing w:after="100" w:line="276" w:lineRule="auto"/>
      <w:ind w:left="1540"/>
      <w:jc w:val="left"/>
    </w:pPr>
    <w:rPr>
      <w:rFonts w:asciiTheme="minorHAnsi" w:eastAsiaTheme="minorEastAsia" w:hAnsiTheme="minorHAnsi" w:cstheme="minorBidi"/>
      <w:szCs w:val="22"/>
      <w:lang w:val="en-US" w:eastAsia="en-US"/>
    </w:rPr>
  </w:style>
  <w:style w:type="paragraph" w:styleId="TOC9">
    <w:name w:val="toc 9"/>
    <w:basedOn w:val="Normal"/>
    <w:next w:val="Normal"/>
    <w:autoRedefine/>
    <w:uiPriority w:val="39"/>
    <w:unhideWhenUsed/>
    <w:rsid w:val="009E3CFD"/>
    <w:pPr>
      <w:widowControl/>
      <w:spacing w:after="100" w:line="276" w:lineRule="auto"/>
      <w:ind w:left="1760"/>
      <w:jc w:val="left"/>
    </w:pPr>
    <w:rPr>
      <w:rFonts w:asciiTheme="minorHAnsi" w:eastAsiaTheme="minorEastAsia" w:hAnsiTheme="minorHAnsi" w:cstheme="minorBidi"/>
      <w:szCs w:val="22"/>
      <w:lang w:val="en-US" w:eastAsia="en-US"/>
    </w:rPr>
  </w:style>
  <w:style w:type="paragraph" w:customStyle="1" w:styleId="right">
    <w:name w:val="right"/>
    <w:basedOn w:val="Normal"/>
    <w:qFormat/>
    <w:rsid w:val="009E3CFD"/>
    <w:pPr>
      <w:jc w:val="right"/>
    </w:pPr>
  </w:style>
  <w:style w:type="paragraph" w:customStyle="1" w:styleId="chapter">
    <w:name w:val="chapter"/>
    <w:basedOn w:val="Heading1"/>
    <w:qFormat/>
    <w:rsid w:val="009E3CFD"/>
    <w:rPr>
      <w:sz w:val="26"/>
      <w:szCs w:val="26"/>
    </w:rPr>
  </w:style>
  <w:style w:type="character" w:customStyle="1" w:styleId="centrebold">
    <w:name w:val="centre_bold"/>
    <w:basedOn w:val="DefaultParagraphFont"/>
    <w:uiPriority w:val="1"/>
    <w:qFormat/>
    <w:rsid w:val="009E3CFD"/>
    <w:rPr>
      <w:b/>
      <w:bCs/>
    </w:rPr>
  </w:style>
  <w:style w:type="paragraph" w:styleId="BodyTextIndent">
    <w:name w:val="Body Text Indent"/>
    <w:basedOn w:val="Normal"/>
    <w:link w:val="BodyTextIndentChar"/>
    <w:unhideWhenUsed/>
    <w:rsid w:val="009E3CFD"/>
    <w:pPr>
      <w:ind w:left="283"/>
    </w:pPr>
  </w:style>
  <w:style w:type="character" w:customStyle="1" w:styleId="BodyTextIndentChar">
    <w:name w:val="Body Text Indent Char"/>
    <w:basedOn w:val="DefaultParagraphFont"/>
    <w:link w:val="BodyTextIndent"/>
    <w:rsid w:val="009E3CFD"/>
    <w:rPr>
      <w:rFonts w:asciiTheme="majorBidi" w:eastAsia="SimSun" w:hAnsiTheme="majorBidi" w:cs="_PDMS_Saleem_QuranFont"/>
      <w:szCs w:val="24"/>
      <w:lang w:val="en-IN" w:eastAsia="zh-CN"/>
    </w:rPr>
  </w:style>
  <w:style w:type="paragraph" w:customStyle="1" w:styleId="subhead">
    <w:name w:val="subhead"/>
    <w:basedOn w:val="BodyText"/>
    <w:rsid w:val="009E3CFD"/>
    <w:pPr>
      <w:suppressAutoHyphens/>
      <w:spacing w:before="240" w:beforeAutospacing="0" w:after="240" w:afterAutospacing="0"/>
      <w:jc w:val="both"/>
    </w:pPr>
    <w:rPr>
      <w:b/>
      <w:sz w:val="28"/>
      <w:szCs w:val="20"/>
    </w:rPr>
  </w:style>
  <w:style w:type="paragraph" w:customStyle="1" w:styleId="ref">
    <w:name w:val="ref"/>
    <w:basedOn w:val="Normal"/>
    <w:rsid w:val="009E3CFD"/>
    <w:pPr>
      <w:widowControl/>
      <w:suppressAutoHyphens/>
      <w:spacing w:after="240" w:line="240" w:lineRule="auto"/>
      <w:jc w:val="right"/>
    </w:pPr>
    <w:rPr>
      <w:rFonts w:eastAsia="Times New Roman" w:cs="Times New Roman"/>
      <w:sz w:val="20"/>
      <w:szCs w:val="20"/>
      <w:lang w:val="en-US" w:eastAsia="en-US"/>
    </w:rPr>
  </w:style>
  <w:style w:type="character" w:styleId="FollowedHyperlink">
    <w:name w:val="FollowedHyperlink"/>
    <w:rsid w:val="009E3CFD"/>
    <w:rPr>
      <w:color w:val="800080"/>
      <w:u w:val="single"/>
    </w:rPr>
  </w:style>
  <w:style w:type="paragraph" w:styleId="BodyText2">
    <w:name w:val="Body Text 2"/>
    <w:basedOn w:val="Normal"/>
    <w:link w:val="BodyText2Char"/>
    <w:rsid w:val="009E3CFD"/>
    <w:pPr>
      <w:widowControl/>
      <w:suppressAutoHyphens/>
      <w:spacing w:after="240" w:line="240" w:lineRule="auto"/>
    </w:pPr>
    <w:rPr>
      <w:rFonts w:eastAsia="Times New Roman" w:cs="Times New Roman"/>
      <w:sz w:val="23"/>
      <w:szCs w:val="20"/>
      <w:lang w:val="en-US" w:eastAsia="en-US"/>
    </w:rPr>
  </w:style>
  <w:style w:type="character" w:customStyle="1" w:styleId="BodyText2Char">
    <w:name w:val="Body Text 2 Char"/>
    <w:basedOn w:val="DefaultParagraphFont"/>
    <w:link w:val="BodyText2"/>
    <w:rsid w:val="009E3CFD"/>
    <w:rPr>
      <w:rFonts w:asciiTheme="majorBidi" w:eastAsia="Times New Roman" w:hAnsiTheme="majorBidi" w:cs="Times New Roman"/>
      <w:sz w:val="23"/>
      <w:szCs w:val="20"/>
    </w:rPr>
  </w:style>
  <w:style w:type="paragraph" w:customStyle="1" w:styleId="master">
    <w:name w:val="master"/>
    <w:basedOn w:val="subhead"/>
    <w:rsid w:val="009E3CFD"/>
    <w:pPr>
      <w:spacing w:line="480" w:lineRule="auto"/>
      <w:ind w:left="576" w:right="576"/>
    </w:pPr>
    <w:rPr>
      <w:sz w:val="36"/>
    </w:rPr>
  </w:style>
  <w:style w:type="paragraph" w:styleId="Index1">
    <w:name w:val="index 1"/>
    <w:basedOn w:val="Normal"/>
    <w:next w:val="Normal"/>
    <w:autoRedefine/>
    <w:semiHidden/>
    <w:rsid w:val="009E3CFD"/>
    <w:pPr>
      <w:widowControl/>
      <w:suppressAutoHyphens/>
      <w:spacing w:after="240" w:line="240" w:lineRule="auto"/>
      <w:ind w:left="230" w:hanging="230"/>
    </w:pPr>
    <w:rPr>
      <w:rFonts w:eastAsia="Times New Roman" w:cs="Times New Roman"/>
      <w:sz w:val="23"/>
      <w:szCs w:val="20"/>
      <w:lang w:val="en-US" w:eastAsia="en-US"/>
    </w:rPr>
  </w:style>
  <w:style w:type="paragraph" w:styleId="Index2">
    <w:name w:val="index 2"/>
    <w:basedOn w:val="Normal"/>
    <w:next w:val="Normal"/>
    <w:autoRedefine/>
    <w:semiHidden/>
    <w:rsid w:val="009E3CFD"/>
    <w:pPr>
      <w:widowControl/>
      <w:suppressAutoHyphens/>
      <w:spacing w:after="240" w:line="240" w:lineRule="auto"/>
      <w:ind w:left="460" w:hanging="230"/>
    </w:pPr>
    <w:rPr>
      <w:rFonts w:eastAsia="Times New Roman" w:cs="Times New Roman"/>
      <w:sz w:val="23"/>
      <w:szCs w:val="20"/>
      <w:lang w:val="en-US" w:eastAsia="en-US"/>
    </w:rPr>
  </w:style>
  <w:style w:type="paragraph" w:styleId="Index3">
    <w:name w:val="index 3"/>
    <w:basedOn w:val="Normal"/>
    <w:next w:val="Normal"/>
    <w:autoRedefine/>
    <w:semiHidden/>
    <w:rsid w:val="009E3CFD"/>
    <w:pPr>
      <w:widowControl/>
      <w:suppressAutoHyphens/>
      <w:spacing w:after="240" w:line="240" w:lineRule="auto"/>
      <w:ind w:left="690" w:hanging="230"/>
    </w:pPr>
    <w:rPr>
      <w:rFonts w:eastAsia="Times New Roman" w:cs="Times New Roman"/>
      <w:sz w:val="23"/>
      <w:szCs w:val="20"/>
      <w:lang w:val="en-US" w:eastAsia="en-US"/>
    </w:rPr>
  </w:style>
  <w:style w:type="paragraph" w:styleId="Index4">
    <w:name w:val="index 4"/>
    <w:basedOn w:val="Normal"/>
    <w:next w:val="Normal"/>
    <w:autoRedefine/>
    <w:semiHidden/>
    <w:rsid w:val="009E3CFD"/>
    <w:pPr>
      <w:widowControl/>
      <w:suppressAutoHyphens/>
      <w:spacing w:after="240" w:line="240" w:lineRule="auto"/>
      <w:ind w:left="920" w:hanging="230"/>
    </w:pPr>
    <w:rPr>
      <w:rFonts w:eastAsia="Times New Roman" w:cs="Times New Roman"/>
      <w:sz w:val="23"/>
      <w:szCs w:val="20"/>
      <w:lang w:val="en-US" w:eastAsia="en-US"/>
    </w:rPr>
  </w:style>
  <w:style w:type="paragraph" w:styleId="Index5">
    <w:name w:val="index 5"/>
    <w:basedOn w:val="Normal"/>
    <w:next w:val="Normal"/>
    <w:autoRedefine/>
    <w:semiHidden/>
    <w:rsid w:val="009E3CFD"/>
    <w:pPr>
      <w:widowControl/>
      <w:suppressAutoHyphens/>
      <w:spacing w:after="240" w:line="240" w:lineRule="auto"/>
      <w:ind w:left="1150" w:hanging="230"/>
    </w:pPr>
    <w:rPr>
      <w:rFonts w:eastAsia="Times New Roman" w:cs="Times New Roman"/>
      <w:sz w:val="23"/>
      <w:szCs w:val="20"/>
      <w:lang w:val="en-US" w:eastAsia="en-US"/>
    </w:rPr>
  </w:style>
  <w:style w:type="paragraph" w:styleId="Index6">
    <w:name w:val="index 6"/>
    <w:basedOn w:val="Normal"/>
    <w:next w:val="Normal"/>
    <w:autoRedefine/>
    <w:semiHidden/>
    <w:rsid w:val="009E3CFD"/>
    <w:pPr>
      <w:widowControl/>
      <w:suppressAutoHyphens/>
      <w:spacing w:after="240" w:line="240" w:lineRule="auto"/>
      <w:ind w:left="1380" w:hanging="230"/>
    </w:pPr>
    <w:rPr>
      <w:rFonts w:eastAsia="Times New Roman" w:cs="Times New Roman"/>
      <w:sz w:val="23"/>
      <w:szCs w:val="20"/>
      <w:lang w:val="en-US" w:eastAsia="en-US"/>
    </w:rPr>
  </w:style>
  <w:style w:type="paragraph" w:styleId="Index7">
    <w:name w:val="index 7"/>
    <w:basedOn w:val="Normal"/>
    <w:next w:val="Normal"/>
    <w:autoRedefine/>
    <w:semiHidden/>
    <w:rsid w:val="009E3CFD"/>
    <w:pPr>
      <w:widowControl/>
      <w:suppressAutoHyphens/>
      <w:spacing w:after="240" w:line="240" w:lineRule="auto"/>
      <w:ind w:left="1610" w:hanging="230"/>
    </w:pPr>
    <w:rPr>
      <w:rFonts w:eastAsia="Times New Roman" w:cs="Times New Roman"/>
      <w:sz w:val="23"/>
      <w:szCs w:val="20"/>
      <w:lang w:val="en-US" w:eastAsia="en-US"/>
    </w:rPr>
  </w:style>
  <w:style w:type="paragraph" w:styleId="Index8">
    <w:name w:val="index 8"/>
    <w:basedOn w:val="Normal"/>
    <w:next w:val="Normal"/>
    <w:autoRedefine/>
    <w:semiHidden/>
    <w:rsid w:val="009E3CFD"/>
    <w:pPr>
      <w:widowControl/>
      <w:suppressAutoHyphens/>
      <w:spacing w:after="240" w:line="240" w:lineRule="auto"/>
      <w:ind w:left="1840" w:hanging="230"/>
    </w:pPr>
    <w:rPr>
      <w:rFonts w:eastAsia="Times New Roman" w:cs="Times New Roman"/>
      <w:sz w:val="23"/>
      <w:szCs w:val="20"/>
      <w:lang w:val="en-US" w:eastAsia="en-US"/>
    </w:rPr>
  </w:style>
  <w:style w:type="paragraph" w:styleId="Index9">
    <w:name w:val="index 9"/>
    <w:basedOn w:val="Normal"/>
    <w:next w:val="Normal"/>
    <w:autoRedefine/>
    <w:semiHidden/>
    <w:rsid w:val="009E3CFD"/>
    <w:pPr>
      <w:widowControl/>
      <w:suppressAutoHyphens/>
      <w:spacing w:after="240" w:line="240" w:lineRule="auto"/>
      <w:ind w:left="2070" w:hanging="230"/>
    </w:pPr>
    <w:rPr>
      <w:rFonts w:eastAsia="Times New Roman" w:cs="Times New Roman"/>
      <w:sz w:val="23"/>
      <w:szCs w:val="20"/>
      <w:lang w:val="en-US" w:eastAsia="en-US"/>
    </w:rPr>
  </w:style>
  <w:style w:type="paragraph" w:styleId="IndexHeading">
    <w:name w:val="index heading"/>
    <w:basedOn w:val="Normal"/>
    <w:next w:val="Index1"/>
    <w:semiHidden/>
    <w:rsid w:val="009E3CFD"/>
    <w:pPr>
      <w:widowControl/>
      <w:suppressAutoHyphens/>
      <w:spacing w:after="240" w:line="240" w:lineRule="auto"/>
      <w:ind w:firstLine="432"/>
    </w:pPr>
    <w:rPr>
      <w:rFonts w:eastAsia="Times New Roman" w:cs="Times New Roman"/>
      <w:sz w:val="23"/>
      <w:szCs w:val="20"/>
      <w:lang w:val="en-US" w:eastAsia="en-US"/>
    </w:rPr>
  </w:style>
  <w:style w:type="paragraph" w:styleId="PlainText">
    <w:name w:val="Plain Text"/>
    <w:basedOn w:val="Normal"/>
    <w:link w:val="PlainTextChar"/>
    <w:rsid w:val="009E3CFD"/>
    <w:pPr>
      <w:spacing w:after="240" w:line="300" w:lineRule="atLeast"/>
    </w:pPr>
    <w:rPr>
      <w:rFonts w:ascii="Courier New" w:eastAsia="Times New Roman" w:hAnsi="Courier New" w:cs="Times New Roman"/>
      <w:sz w:val="20"/>
      <w:szCs w:val="20"/>
      <w:lang w:val="en-US" w:eastAsia="en-US"/>
    </w:rPr>
  </w:style>
  <w:style w:type="character" w:customStyle="1" w:styleId="PlainTextChar">
    <w:name w:val="Plain Text Char"/>
    <w:basedOn w:val="DefaultParagraphFont"/>
    <w:link w:val="PlainText"/>
    <w:rsid w:val="009E3CFD"/>
    <w:rPr>
      <w:rFonts w:ascii="Courier New" w:eastAsia="Times New Roman" w:hAnsi="Courier New" w:cs="Times New Roman"/>
      <w:sz w:val="20"/>
      <w:szCs w:val="20"/>
    </w:rPr>
  </w:style>
  <w:style w:type="paragraph" w:styleId="BodyText3">
    <w:name w:val="Body Text 3"/>
    <w:basedOn w:val="Normal"/>
    <w:link w:val="BodyText3Char"/>
    <w:rsid w:val="009E3CFD"/>
    <w:pPr>
      <w:suppressAutoHyphens/>
      <w:spacing w:after="240"/>
    </w:pPr>
    <w:rPr>
      <w:rFonts w:eastAsia="MS Mincho" w:cs="Times New Roman"/>
      <w:sz w:val="23"/>
      <w:szCs w:val="23"/>
      <w:lang w:val="en-US" w:eastAsia="en-US"/>
    </w:rPr>
  </w:style>
  <w:style w:type="character" w:customStyle="1" w:styleId="BodyText3Char">
    <w:name w:val="Body Text 3 Char"/>
    <w:basedOn w:val="DefaultParagraphFont"/>
    <w:link w:val="BodyText3"/>
    <w:rsid w:val="009E3CFD"/>
    <w:rPr>
      <w:rFonts w:asciiTheme="majorBidi" w:eastAsia="MS Mincho" w:hAnsiTheme="majorBidi" w:cs="Times New Roman"/>
      <w:sz w:val="23"/>
      <w:szCs w:val="23"/>
    </w:rPr>
  </w:style>
  <w:style w:type="paragraph" w:customStyle="1" w:styleId="Subhead0">
    <w:name w:val="Subhead"/>
    <w:basedOn w:val="StyleHeading2AsianMSMincho"/>
    <w:rsid w:val="009E3CFD"/>
    <w:rPr>
      <w:rFonts w:cs="Times New Roman"/>
      <w:sz w:val="23"/>
      <w:szCs w:val="23"/>
    </w:rPr>
  </w:style>
  <w:style w:type="paragraph" w:customStyle="1" w:styleId="StyleHeading2AsianMSMincho">
    <w:name w:val="Style Heading 2 + (Asian) MS Mincho"/>
    <w:basedOn w:val="Heading2"/>
    <w:next w:val="Normal"/>
    <w:rsid w:val="009E3CFD"/>
    <w:pPr>
      <w:keepLines w:val="0"/>
      <w:spacing w:after="240" w:line="300" w:lineRule="atLeast"/>
      <w:jc w:val="both"/>
    </w:pPr>
    <w:rPr>
      <w:rFonts w:ascii="Times New Roman" w:eastAsia="Arial Unicode MS" w:hAnsi="Times New Roman" w:cs="Arial"/>
      <w:bCs/>
      <w:iCs/>
      <w:sz w:val="28"/>
      <w:szCs w:val="28"/>
      <w:lang w:val="en-US" w:eastAsia="en-US"/>
    </w:rPr>
  </w:style>
  <w:style w:type="paragraph" w:customStyle="1" w:styleId="arabic">
    <w:name w:val="arabic"/>
    <w:basedOn w:val="Normal"/>
    <w:rsid w:val="009E3CFD"/>
    <w:pPr>
      <w:bidi/>
      <w:spacing w:after="240" w:line="300" w:lineRule="atLeast"/>
    </w:pPr>
    <w:rPr>
      <w:rFonts w:eastAsia="Times New Roman" w:cs="Traditional Arabic"/>
      <w:bCs/>
      <w:sz w:val="24"/>
      <w:lang w:val="en-US" w:eastAsia="en-US"/>
    </w:rPr>
  </w:style>
  <w:style w:type="paragraph" w:styleId="NormalWeb">
    <w:name w:val="Normal (Web)"/>
    <w:basedOn w:val="Normal"/>
    <w:rsid w:val="009E3CFD"/>
    <w:pPr>
      <w:widowControl/>
      <w:spacing w:before="100" w:beforeAutospacing="1" w:after="100" w:afterAutospacing="1" w:line="240" w:lineRule="auto"/>
      <w:jc w:val="left"/>
    </w:pPr>
    <w:rPr>
      <w:rFonts w:ascii="Arial Unicode MS" w:eastAsia="Arial Unicode MS" w:hAnsi="Arial Unicode MS" w:cs="Arial Unicode MS"/>
      <w:sz w:val="24"/>
      <w:lang w:val="en-US" w:eastAsia="en-US"/>
    </w:rPr>
  </w:style>
  <w:style w:type="paragraph" w:styleId="BodyTextIndent2">
    <w:name w:val="Body Text Indent 2"/>
    <w:basedOn w:val="Normal"/>
    <w:link w:val="BodyTextIndent2Char"/>
    <w:rsid w:val="009E3CFD"/>
    <w:pPr>
      <w:widowControl/>
      <w:suppressAutoHyphens/>
      <w:spacing w:after="240" w:line="240" w:lineRule="auto"/>
      <w:ind w:firstLine="432"/>
    </w:pPr>
    <w:rPr>
      <w:rFonts w:eastAsia="Times New Roman" w:cs="Times New Roman"/>
      <w:b/>
      <w:bCs/>
      <w:sz w:val="23"/>
      <w:szCs w:val="20"/>
      <w:lang w:val="en-US" w:eastAsia="en-US" w:bidi="ar-YE"/>
    </w:rPr>
  </w:style>
  <w:style w:type="character" w:customStyle="1" w:styleId="BodyTextIndent2Char">
    <w:name w:val="Body Text Indent 2 Char"/>
    <w:basedOn w:val="DefaultParagraphFont"/>
    <w:link w:val="BodyTextIndent2"/>
    <w:rsid w:val="009E3CFD"/>
    <w:rPr>
      <w:rFonts w:asciiTheme="majorBidi" w:eastAsia="Times New Roman" w:hAnsiTheme="majorBidi" w:cs="Times New Roman"/>
      <w:b/>
      <w:bCs/>
      <w:sz w:val="23"/>
      <w:szCs w:val="20"/>
      <w:lang w:bidi="ar-YE"/>
    </w:rPr>
  </w:style>
  <w:style w:type="paragraph" w:styleId="BodyTextIndent3">
    <w:name w:val="Body Text Indent 3"/>
    <w:basedOn w:val="Normal"/>
    <w:link w:val="BodyTextIndent3Char"/>
    <w:rsid w:val="009E3CFD"/>
    <w:pPr>
      <w:widowControl/>
      <w:suppressAutoHyphens/>
      <w:spacing w:after="240" w:line="240" w:lineRule="auto"/>
      <w:ind w:firstLine="432"/>
      <w:jc w:val="center"/>
    </w:pPr>
    <w:rPr>
      <w:rFonts w:eastAsia="Times New Roman" w:cs="Times New Roman"/>
      <w:sz w:val="23"/>
      <w:szCs w:val="20"/>
      <w:lang w:val="en-US" w:eastAsia="en-US" w:bidi="ar-YE"/>
    </w:rPr>
  </w:style>
  <w:style w:type="character" w:customStyle="1" w:styleId="BodyTextIndent3Char">
    <w:name w:val="Body Text Indent 3 Char"/>
    <w:basedOn w:val="DefaultParagraphFont"/>
    <w:link w:val="BodyTextIndent3"/>
    <w:rsid w:val="009E3CFD"/>
    <w:rPr>
      <w:rFonts w:asciiTheme="majorBidi" w:eastAsia="Times New Roman" w:hAnsiTheme="majorBidi" w:cs="Times New Roman"/>
      <w:sz w:val="23"/>
      <w:szCs w:val="20"/>
      <w:lang w:bidi="ar-YE"/>
    </w:rPr>
  </w:style>
  <w:style w:type="character" w:customStyle="1" w:styleId="ayatext">
    <w:name w:val="ayatext"/>
    <w:basedOn w:val="DefaultParagraphFont"/>
    <w:rsid w:val="00E16286"/>
  </w:style>
  <w:style w:type="character" w:customStyle="1" w:styleId="sign">
    <w:name w:val="sign"/>
    <w:basedOn w:val="DefaultParagraphFont"/>
    <w:rsid w:val="00E16286"/>
  </w:style>
  <w:style w:type="character" w:customStyle="1" w:styleId="ayanumber">
    <w:name w:val="ayanumber"/>
    <w:basedOn w:val="DefaultParagraphFont"/>
    <w:rsid w:val="00B54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7.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D380E-CFAA-44B8-8986-726A08194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898</TotalTime>
  <Pages>1</Pages>
  <Words>29429</Words>
  <Characters>167746</Characters>
  <Application>Microsoft Office Word</Application>
  <DocSecurity>0</DocSecurity>
  <Lines>1397</Lines>
  <Paragraphs>393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HMJ</dc:creator>
  <cp:lastModifiedBy>HMJ</cp:lastModifiedBy>
  <cp:revision>176</cp:revision>
  <cp:lastPrinted>2012-01-05T05:24:00Z</cp:lastPrinted>
  <dcterms:created xsi:type="dcterms:W3CDTF">2011-12-29T09:56:00Z</dcterms:created>
  <dcterms:modified xsi:type="dcterms:W3CDTF">2012-01-05T05:26:00Z</dcterms:modified>
</cp:coreProperties>
</file>